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bookmark=id.30j0zll" w:colFirst="0" w:colLast="0" w:displacedByCustomXml="next"/>
    <w:bookmarkEnd w:id="0" w:displacedByCustomXml="next"/>
    <w:bookmarkStart w:id="1" w:name="bookmark=id.1fob9te" w:colFirst="0" w:colLast="0" w:displacedByCustomXml="next"/>
    <w:bookmarkEnd w:id="1" w:displacedByCustomXml="next"/>
    <w:sdt>
      <w:sdtPr>
        <w:rPr>
          <w:b/>
        </w:rPr>
        <w:tag w:val="goog_rdk_0"/>
        <w:id w:val="1353845490"/>
      </w:sdtPr>
      <w:sdtEndPr>
        <w:rPr>
          <w:b w:val="0"/>
        </w:rPr>
      </w:sdtEndPr>
      <w:sdtContent>
        <w:sdt>
          <w:sdtPr>
            <w:rPr>
              <w:b/>
              <w:bCs/>
              <w:color w:val="000000"/>
              <w:kern w:val="1"/>
              <w:sz w:val="24"/>
              <w:szCs w:val="24"/>
              <w:lang w:val="en-US" w:eastAsia="id-ID"/>
            </w:rPr>
            <w:tag w:val="goog_rdk_0"/>
            <w:id w:val="1039862226"/>
          </w:sdtPr>
          <w:sdtEndPr>
            <w:rPr>
              <w:b w:val="0"/>
              <w:bCs w:val="0"/>
              <w:color w:val="auto"/>
              <w:kern w:val="0"/>
              <w:sz w:val="22"/>
              <w:szCs w:val="22"/>
              <w:lang w:val="id-ID" w:eastAsia="en-US"/>
            </w:rPr>
          </w:sdtEndPr>
          <w:sdtContent>
            <w:sdt>
              <w:sdtPr>
                <w:rPr>
                  <w:b/>
                  <w:bCs/>
                  <w:color w:val="000000"/>
                  <w:spacing w:val="-10"/>
                  <w:kern w:val="28"/>
                  <w:sz w:val="56"/>
                  <w:szCs w:val="56"/>
                  <w:lang w:val="en-US" w:eastAsia="id-ID"/>
                  <w14:ligatures w14:val="standardContextual"/>
                </w:rPr>
                <w:tag w:val="goog_rdk_0"/>
                <w:id w:val="827097839"/>
              </w:sdtPr>
              <w:sdtEndPr>
                <w:rPr>
                  <w:b w:val="0"/>
                  <w:bCs w:val="0"/>
                  <w:color w:val="auto"/>
                  <w:spacing w:val="0"/>
                  <w:kern w:val="0"/>
                  <w:sz w:val="22"/>
                  <w:szCs w:val="22"/>
                  <w:lang w:val="id-ID" w:eastAsia="en-US"/>
                  <w14:ligatures w14:val="none"/>
                </w:rPr>
              </w:sdtEndPr>
              <w:sdtContent>
                <w:sdt>
                  <w:sdtPr>
                    <w:rPr>
                      <w:b/>
                      <w:bCs/>
                      <w:color w:val="000000"/>
                      <w:spacing w:val="-10"/>
                      <w:kern w:val="28"/>
                      <w:sz w:val="56"/>
                      <w:szCs w:val="56"/>
                      <w:lang w:val="en-US" w:eastAsia="id-ID"/>
                      <w14:ligatures w14:val="standardContextual"/>
                    </w:rPr>
                    <w:tag w:val="goog_rdk_0"/>
                    <w:id w:val="-1379925357"/>
                  </w:sdtPr>
                  <w:sdtEndPr>
                    <w:rPr>
                      <w:b w:val="0"/>
                      <w:bCs w:val="0"/>
                      <w:color w:val="auto"/>
                      <w:spacing w:val="0"/>
                      <w:kern w:val="0"/>
                      <w:sz w:val="22"/>
                      <w:szCs w:val="22"/>
                      <w:lang w:val="id-ID" w:eastAsia="en-US"/>
                      <w14:ligatures w14:val="none"/>
                    </w:rPr>
                  </w:sdtEndPr>
                  <w:sdtContent>
                    <w:sdt>
                      <w:sdtPr>
                        <w:rPr>
                          <w:b/>
                          <w:bCs/>
                          <w:color w:val="000000"/>
                          <w:spacing w:val="-10"/>
                          <w:kern w:val="28"/>
                          <w:sz w:val="56"/>
                          <w:szCs w:val="56"/>
                          <w:lang w:val="en-US" w:eastAsia="id-ID"/>
                          <w14:ligatures w14:val="standardContextual"/>
                        </w:rPr>
                        <w:tag w:val="goog_rdk_0"/>
                        <w:id w:val="1692720973"/>
                      </w:sdtPr>
                      <w:sdtEndPr>
                        <w:rPr>
                          <w:b w:val="0"/>
                          <w:bCs w:val="0"/>
                          <w:color w:val="auto"/>
                          <w:spacing w:val="0"/>
                          <w:kern w:val="0"/>
                          <w:sz w:val="22"/>
                          <w:szCs w:val="22"/>
                          <w:lang w:val="id-ID" w:eastAsia="en-US"/>
                          <w14:ligatures w14:val="none"/>
                        </w:rPr>
                      </w:sdtEndPr>
                      <w:sdtContent>
                        <w:sdt>
                          <w:sdtPr>
                            <w:rPr>
                              <w:b/>
                              <w:bCs/>
                              <w:color w:val="000000"/>
                              <w:spacing w:val="-10"/>
                              <w:kern w:val="28"/>
                              <w:sz w:val="56"/>
                              <w:szCs w:val="56"/>
                              <w:lang w:val="en-US" w:eastAsia="id-ID"/>
                              <w14:ligatures w14:val="standardContextual"/>
                            </w:rPr>
                            <w:tag w:val="goog_rdk_0"/>
                            <w:id w:val="2082484644"/>
                          </w:sdtPr>
                          <w:sdtEndPr>
                            <w:rPr>
                              <w:b w:val="0"/>
                              <w:bCs w:val="0"/>
                              <w:color w:val="auto"/>
                              <w:spacing w:val="0"/>
                              <w:kern w:val="0"/>
                              <w:sz w:val="22"/>
                              <w:szCs w:val="22"/>
                              <w:lang w:val="id-ID" w:eastAsia="en-US"/>
                              <w14:ligatures w14:val="none"/>
                            </w:rPr>
                          </w:sdtEndPr>
                          <w:sdtContent>
                            <w:sdt>
                              <w:sdtPr>
                                <w:rPr>
                                  <w:rFonts w:ascii="Cambria" w:hAnsi="Cambria" w:cs="Cambria"/>
                                  <w:b/>
                                  <w:bCs/>
                                  <w:color w:val="000000"/>
                                  <w:spacing w:val="-10"/>
                                  <w:kern w:val="28"/>
                                  <w:sz w:val="56"/>
                                  <w:szCs w:val="56"/>
                                  <w:lang w:val="en-US" w:eastAsia="id-ID"/>
                                  <w14:ligatures w14:val="standardContextual"/>
                                </w:rPr>
                                <w:tag w:val="goog_rdk_0"/>
                                <w:id w:val="-418715908"/>
                              </w:sdtPr>
                              <w:sdtEndPr>
                                <w:rPr>
                                  <w:rFonts w:ascii="Calibri" w:hAnsi="Calibri" w:cs="Calibri"/>
                                  <w:b w:val="0"/>
                                  <w:bCs w:val="0"/>
                                  <w:color w:val="auto"/>
                                  <w:spacing w:val="0"/>
                                  <w:kern w:val="0"/>
                                  <w:sz w:val="18"/>
                                  <w:szCs w:val="18"/>
                                  <w:lang w:val="id-ID" w:eastAsia="en-US"/>
                                  <w14:ligatures w14:val="none"/>
                                </w:rPr>
                              </w:sdtEndPr>
                              <w:sdtContent>
                                <w:sdt>
                                  <w:sdtPr>
                                    <w:rPr>
                                      <w:rFonts w:ascii="Cambria" w:hAnsi="Cambria" w:cs="Cambria"/>
                                      <w:b/>
                                      <w:bCs/>
                                      <w:color w:val="000000"/>
                                      <w:spacing w:val="-10"/>
                                      <w:kern w:val="28"/>
                                      <w:sz w:val="56"/>
                                      <w:szCs w:val="56"/>
                                      <w:lang w:val="en-US" w:eastAsia="id-ID"/>
                                      <w14:ligatures w14:val="standardContextual"/>
                                    </w:rPr>
                                    <w:tag w:val="goog_rdk_0"/>
                                    <w:id w:val="-284428961"/>
                                  </w:sdtPr>
                                  <w:sdtEndPr>
                                    <w:rPr>
                                      <w:rFonts w:ascii="Calibri" w:hAnsi="Calibri" w:cs="Calibri"/>
                                      <w:b w:val="0"/>
                                      <w:bCs w:val="0"/>
                                      <w:color w:val="auto"/>
                                      <w:spacing w:val="0"/>
                                      <w:kern w:val="0"/>
                                      <w:sz w:val="22"/>
                                      <w:szCs w:val="22"/>
                                      <w:lang w:val="id-ID" w:eastAsia="en-US"/>
                                      <w14:ligatures w14:val="none"/>
                                    </w:rPr>
                                  </w:sdtEndPr>
                                  <w:sdtContent>
                                    <w:bookmarkStart w:id="2" w:name="_heading=h.gjdgxs" w:colFirst="0" w:colLast="0" w:displacedByCustomXml="next"/>
                                    <w:bookmarkEnd w:id="2" w:displacedByCustomXml="next"/>
                                    <w:sdt>
                                      <w:sdtPr>
                                        <w:rPr>
                                          <w:b/>
                                          <w:bCs/>
                                          <w:kern w:val="1"/>
                                          <w:sz w:val="24"/>
                                          <w:szCs w:val="32"/>
                                          <w:lang w:val="en-US" w:eastAsia="ar-SA"/>
                                        </w:rPr>
                                        <w:tag w:val="goog_rdk_0"/>
                                        <w:id w:val="-1258285359"/>
                                      </w:sdtPr>
                                      <w:sdtEndPr>
                                        <w:rPr>
                                          <w:b w:val="0"/>
                                          <w:bCs w:val="0"/>
                                          <w:kern w:val="0"/>
                                          <w:sz w:val="22"/>
                                          <w:szCs w:val="22"/>
                                          <w:lang w:val="id-ID" w:eastAsia="en-US"/>
                                        </w:rPr>
                                      </w:sdtEndPr>
                                      <w:sdtContent>
                                        <w:bookmarkStart w:id="3" w:name="_heading=h.idq6cvyna7r7" w:colFirst="0" w:colLast="0" w:displacedByCustomXml="next"/>
                                        <w:bookmarkEnd w:id="3" w:displacedByCustomXml="next"/>
                                        <w:sdt>
                                          <w:sdtPr>
                                            <w:rPr>
                                              <w:rFonts w:ascii="Times New Roman" w:hAnsi="Times New Roman" w:cs="Times New Roman"/>
                                              <w:b/>
                                            </w:rPr>
                                            <w:tag w:val="goog_rdk_0"/>
                                            <w:id w:val="-545904132"/>
                                          </w:sdtPr>
                                          <w:sdtEndPr>
                                            <w:rPr>
                                              <w:rFonts w:ascii="Calibri" w:hAnsi="Calibri" w:cs="Calibri"/>
                                            </w:rPr>
                                          </w:sdtEndPr>
                                          <w:sdtContent>
                                            <w:sdt>
                                              <w:sdtPr>
                                                <w:tag w:val="goog_rdk_0"/>
                                                <w:id w:val="1400179783"/>
                                              </w:sdtPr>
                                              <w:sdtEndPr>
                                                <w:rPr>
                                                  <w:rFonts w:ascii="Times New Roman" w:hAnsi="Times New Roman" w:cs="Times New Roman"/>
                                                </w:rPr>
                                              </w:sdtEndPr>
                                              <w:sdtContent>
                                                <w:p w14:paraId="6A5103C4" w14:textId="0345A7A5" w:rsidR="00D1709C" w:rsidRPr="00715222" w:rsidRDefault="00D1709C" w:rsidP="00603834">
                                                  <w:pPr>
                                                    <w:spacing w:after="0" w:line="240" w:lineRule="auto"/>
                                                    <w:jc w:val="both"/>
                                                    <w:rPr>
                                                      <w:rFonts w:ascii="Times New Roman" w:hAnsi="Times New Roman" w:cs="Times New Roman"/>
                                                      <w:b/>
                                                      <w:bCs/>
                                                      <w:sz w:val="28"/>
                                                      <w:szCs w:val="28"/>
                                                    </w:rPr>
                                                  </w:pPr>
                                                  <w:r w:rsidRPr="00715222">
                                                    <w:rPr>
                                                      <w:rFonts w:ascii="Times New Roman" w:hAnsi="Times New Roman" w:cs="Times New Roman"/>
                                                      <w:b/>
                                                      <w:bCs/>
                                                      <w:sz w:val="28"/>
                                                      <w:szCs w:val="28"/>
                                                    </w:rPr>
                                                    <w:t xml:space="preserve">Pengaruh Metode </w:t>
                                                  </w:r>
                                                  <w:r w:rsidRPr="00715222">
                                                    <w:rPr>
                                                      <w:rFonts w:ascii="Times New Roman" w:hAnsi="Times New Roman" w:cs="Times New Roman"/>
                                                      <w:b/>
                                                      <w:bCs/>
                                                      <w:i/>
                                                      <w:iCs/>
                                                      <w:sz w:val="28"/>
                                                      <w:szCs w:val="28"/>
                                                    </w:rPr>
                                                    <w:t>Active Learning Tipe Mind Mapping</w:t>
                                                  </w:r>
                                                  <w:r w:rsidRPr="00715222">
                                                    <w:rPr>
                                                      <w:rFonts w:ascii="Times New Roman" w:hAnsi="Times New Roman" w:cs="Times New Roman"/>
                                                      <w:b/>
                                                      <w:bCs/>
                                                      <w:sz w:val="28"/>
                                                      <w:szCs w:val="28"/>
                                                    </w:rPr>
                                                    <w:t xml:space="preserve"> Terhadap Minat dan Prestasi Belajar Siswa Mata Pelajaran Akidah Akhlak Kelas XI A di MA Hidayatul Mubtadiin Sidoh</w:t>
                                                  </w:r>
                                                  <w:r>
                                                    <w:rPr>
                                                      <w:rFonts w:ascii="Times New Roman" w:hAnsi="Times New Roman" w:cs="Times New Roman"/>
                                                      <w:b/>
                                                      <w:bCs/>
                                                      <w:sz w:val="28"/>
                                                      <w:szCs w:val="28"/>
                                                    </w:rPr>
                                                    <w:t xml:space="preserve">arjo Jati Agung Lampung Selatan Tahun </w:t>
                                                  </w:r>
                                                  <w:r w:rsidRPr="00715222">
                                                    <w:rPr>
                                                      <w:rFonts w:ascii="Times New Roman" w:hAnsi="Times New Roman" w:cs="Times New Roman"/>
                                                      <w:b/>
                                                      <w:bCs/>
                                                      <w:sz w:val="28"/>
                                                      <w:szCs w:val="28"/>
                                                    </w:rPr>
                                                    <w:t>Pelajaran 2024/2025</w:t>
                                                  </w:r>
                                                </w:p>
                                                <w:p w14:paraId="588D79D0" w14:textId="0B414BF4" w:rsidR="006A139C" w:rsidRPr="00784DCD" w:rsidRDefault="00603834" w:rsidP="00D1709C">
                                                  <w:pPr>
                                                    <w:spacing w:after="0" w:line="240" w:lineRule="auto"/>
                                                    <w:rPr>
                                                      <w:b/>
                                                      <w:sz w:val="28"/>
                                                      <w:szCs w:val="28"/>
                                                    </w:rPr>
                                                  </w:pPr>
                                                </w:p>
                                              </w:sdtContent>
                                            </w:sdt>
                                          </w:sdtContent>
                                        </w:sdt>
                                      </w:sdtContent>
                                    </w:sdt>
                                  </w:sdtContent>
                                </w:sdt>
                              </w:sdtContent>
                            </w:sdt>
                          </w:sdtContent>
                        </w:sdt>
                      </w:sdtContent>
                    </w:sdt>
                  </w:sdtContent>
                </w:sdt>
              </w:sdtContent>
            </w:sdt>
          </w:sdtContent>
        </w:sdt>
      </w:sdtContent>
    </w:sdt>
    <w:p w14:paraId="7090ABB0" w14:textId="77777777" w:rsidR="00D1709C" w:rsidRDefault="00D1709C" w:rsidP="00D1709C">
      <w:pPr>
        <w:spacing w:after="120" w:line="240" w:lineRule="auto"/>
        <w:rPr>
          <w:rFonts w:ascii="Times New Roman" w:hAnsi="Times New Roman" w:cs="Times New Roman"/>
          <w:b/>
          <w:bCs/>
          <w:vertAlign w:val="superscript"/>
        </w:rPr>
      </w:pPr>
      <w:r w:rsidRPr="00715222">
        <w:rPr>
          <w:rFonts w:ascii="Times New Roman" w:hAnsi="Times New Roman" w:cs="Times New Roman"/>
          <w:b/>
          <w:bCs/>
        </w:rPr>
        <w:t>Senja Dwi Lestari</w:t>
      </w:r>
      <w:r>
        <w:rPr>
          <w:rFonts w:ascii="Times New Roman" w:hAnsi="Times New Roman" w:cs="Times New Roman"/>
          <w:b/>
          <w:bCs/>
        </w:rPr>
        <w:t xml:space="preserve"> </w:t>
      </w:r>
      <w:bookmarkStart w:id="4" w:name="_GoBack"/>
      <w:bookmarkEnd w:id="4"/>
      <w:r w:rsidRPr="00715222">
        <w:rPr>
          <w:rFonts w:ascii="Times New Roman" w:hAnsi="Times New Roman" w:cs="Times New Roman"/>
          <w:b/>
          <w:bCs/>
          <w:vertAlign w:val="superscript"/>
        </w:rPr>
        <w:t>1</w:t>
      </w:r>
      <w:r>
        <w:rPr>
          <w:rFonts w:ascii="Times New Roman" w:hAnsi="Times New Roman" w:cs="Times New Roman"/>
          <w:b/>
          <w:bCs/>
        </w:rPr>
        <w:t xml:space="preserve">, </w:t>
      </w:r>
      <w:r w:rsidRPr="00715222">
        <w:rPr>
          <w:rFonts w:ascii="Times New Roman" w:hAnsi="Times New Roman" w:cs="Times New Roman"/>
          <w:b/>
          <w:bCs/>
        </w:rPr>
        <w:t>M. Feri Fernadi</w:t>
      </w:r>
      <w:r>
        <w:rPr>
          <w:rFonts w:ascii="Times New Roman" w:hAnsi="Times New Roman" w:cs="Times New Roman"/>
          <w:b/>
          <w:bCs/>
        </w:rPr>
        <w:t xml:space="preserve"> </w:t>
      </w:r>
      <w:r w:rsidRPr="00715222">
        <w:rPr>
          <w:rFonts w:ascii="Times New Roman" w:hAnsi="Times New Roman" w:cs="Times New Roman"/>
          <w:b/>
          <w:bCs/>
          <w:vertAlign w:val="superscript"/>
        </w:rPr>
        <w:t>2</w:t>
      </w:r>
      <w:r>
        <w:rPr>
          <w:rFonts w:ascii="Times New Roman" w:hAnsi="Times New Roman" w:cs="Times New Roman"/>
          <w:b/>
          <w:bCs/>
        </w:rPr>
        <w:t xml:space="preserve">, </w:t>
      </w:r>
      <w:r w:rsidRPr="00715222">
        <w:rPr>
          <w:rFonts w:ascii="Times New Roman" w:hAnsi="Times New Roman" w:cs="Times New Roman"/>
          <w:b/>
          <w:bCs/>
        </w:rPr>
        <w:t>Halimatus Sa’diyah</w:t>
      </w:r>
      <w:r>
        <w:rPr>
          <w:rFonts w:ascii="Times New Roman" w:hAnsi="Times New Roman" w:cs="Times New Roman"/>
          <w:b/>
          <w:bCs/>
        </w:rPr>
        <w:t xml:space="preserve"> </w:t>
      </w:r>
      <w:r w:rsidRPr="00715222">
        <w:rPr>
          <w:rFonts w:ascii="Times New Roman" w:hAnsi="Times New Roman" w:cs="Times New Roman"/>
          <w:b/>
          <w:bCs/>
          <w:vertAlign w:val="superscript"/>
        </w:rPr>
        <w:t>3</w:t>
      </w:r>
    </w:p>
    <w:p w14:paraId="1F6B94B3" w14:textId="7E74B07A" w:rsidR="0069458B" w:rsidRPr="00D1709C" w:rsidRDefault="0069458B" w:rsidP="00D1709C">
      <w:pPr>
        <w:spacing w:after="0" w:line="240" w:lineRule="auto"/>
        <w:rPr>
          <w:rFonts w:ascii="Times New Roman" w:hAnsi="Times New Roman" w:cs="Times New Roman"/>
          <w:sz w:val="20"/>
          <w:szCs w:val="20"/>
        </w:rPr>
      </w:pPr>
      <w:r w:rsidRPr="00D1709C">
        <w:rPr>
          <w:rFonts w:ascii="Times New Roman" w:hAnsi="Times New Roman" w:cs="Times New Roman"/>
          <w:sz w:val="20"/>
          <w:szCs w:val="20"/>
          <w:vertAlign w:val="superscript"/>
        </w:rPr>
        <w:t>1,2</w:t>
      </w:r>
      <w:r w:rsidRPr="00D1709C">
        <w:rPr>
          <w:rFonts w:ascii="Times New Roman" w:hAnsi="Times New Roman" w:cs="Times New Roman"/>
          <w:sz w:val="20"/>
          <w:szCs w:val="20"/>
          <w:vertAlign w:val="superscript"/>
          <w:lang w:val="en-US"/>
        </w:rPr>
        <w:t xml:space="preserve"> </w:t>
      </w:r>
      <w:r w:rsidR="006D5FC7" w:rsidRPr="00D1709C">
        <w:rPr>
          <w:rFonts w:ascii="Times New Roman" w:hAnsi="Times New Roman" w:cs="Times New Roman"/>
          <w:sz w:val="20"/>
          <w:szCs w:val="20"/>
          <w:vertAlign w:val="superscript"/>
          <w:lang w:val="en-US"/>
        </w:rPr>
        <w:t>,3</w:t>
      </w:r>
      <w:r w:rsidR="006D5FC7">
        <w:rPr>
          <w:sz w:val="20"/>
          <w:szCs w:val="20"/>
          <w:vertAlign w:val="superscript"/>
          <w:lang w:val="en-US"/>
        </w:rPr>
        <w:t xml:space="preserve"> </w:t>
      </w:r>
      <w:r w:rsidR="00D1709C" w:rsidRPr="00715222">
        <w:rPr>
          <w:rFonts w:ascii="Times New Roman" w:hAnsi="Times New Roman" w:cs="Times New Roman"/>
          <w:sz w:val="20"/>
          <w:szCs w:val="20"/>
        </w:rPr>
        <w:t>Universitas Islam An Nur Lampung, Jl. Pesantren, Sidoharjo, Kec. Jati Agung, Kabupaten Lampung Selatan, Lampung</w:t>
      </w:r>
    </w:p>
    <w:p w14:paraId="3A99E55D" w14:textId="7747171F" w:rsidR="00E57055" w:rsidRPr="0063646A" w:rsidRDefault="008E77C3" w:rsidP="00255C1D">
      <w:pPr>
        <w:spacing w:after="0" w:line="240" w:lineRule="auto"/>
        <w:rPr>
          <w:rFonts w:ascii="Times New Roman" w:eastAsia="Times New Roman" w:hAnsi="Times New Roman" w:cs="Times New Roman"/>
          <w:spacing w:val="-2"/>
          <w:sz w:val="20"/>
          <w:szCs w:val="20"/>
        </w:rPr>
      </w:pPr>
      <w:r w:rsidRPr="008E77C3">
        <w:rPr>
          <w:rFonts w:ascii="Times New Roman" w:eastAsia="Times New Roman" w:hAnsi="Times New Roman" w:cs="Times New Roman"/>
          <w:color w:val="000000"/>
          <w:sz w:val="20"/>
          <w:szCs w:val="20"/>
        </w:rPr>
        <w:t xml:space="preserve">Email: </w:t>
      </w:r>
      <w:r w:rsidR="00603834">
        <w:fldChar w:fldCharType="begin"/>
      </w:r>
      <w:r w:rsidR="00603834">
        <w:instrText xml:space="preserve"> HYPERLINK "mailto:senjadwilestari4@gmail.com" </w:instrText>
      </w:r>
      <w:r w:rsidR="00603834">
        <w:fldChar w:fldCharType="separate"/>
      </w:r>
      <w:r w:rsidR="00D1709C" w:rsidRPr="00715222">
        <w:rPr>
          <w:rStyle w:val="Hyperlink"/>
          <w:rFonts w:ascii="Times New Roman" w:hAnsi="Times New Roman" w:cs="Times New Roman"/>
          <w:color w:val="auto"/>
          <w:sz w:val="20"/>
          <w:szCs w:val="20"/>
          <w:u w:val="none"/>
        </w:rPr>
        <w:t>senjadwilestari4@gmail.com</w:t>
      </w:r>
      <w:r w:rsidR="00603834">
        <w:rPr>
          <w:rStyle w:val="Hyperlink"/>
          <w:rFonts w:ascii="Times New Roman" w:hAnsi="Times New Roman" w:cs="Times New Roman"/>
          <w:color w:val="auto"/>
          <w:sz w:val="20"/>
          <w:szCs w:val="20"/>
          <w:u w:val="none"/>
        </w:rPr>
        <w:fldChar w:fldCharType="end"/>
      </w:r>
    </w:p>
    <w:p w14:paraId="53F91E23" w14:textId="1EF29165" w:rsidR="005F3205" w:rsidRPr="006232DB" w:rsidRDefault="005F3205" w:rsidP="00E57055">
      <w:pPr>
        <w:pBdr>
          <w:top w:val="nil"/>
          <w:left w:val="nil"/>
          <w:bottom w:val="nil"/>
          <w:right w:val="nil"/>
          <w:between w:val="nil"/>
        </w:pBdr>
        <w:spacing w:after="0" w:line="240" w:lineRule="auto"/>
        <w:rPr>
          <w:b/>
          <w:i/>
          <w:color w:val="0000FF"/>
          <w:sz w:val="20"/>
          <w:lang w:val="en-US"/>
        </w:rPr>
      </w:pPr>
      <w:r w:rsidRPr="006232DB">
        <w:rPr>
          <w:b/>
          <w:i/>
          <w:noProof/>
          <w:lang w:val="en-US"/>
        </w:rPr>
        <w:drawing>
          <wp:inline distT="0" distB="0" distL="0" distR="0" wp14:anchorId="43E4FD77" wp14:editId="42DC991E">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https://journal.uny.ac.id/public/site/images/icons/icon-do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232DB">
        <w:rPr>
          <w:color w:val="0000FF"/>
          <w:sz w:val="20"/>
          <w:highlight w:val="white"/>
          <w:u w:val="single"/>
        </w:rPr>
        <w:t>https://doi.org/10.31004/jerkin.v3i4.</w:t>
      </w:r>
      <w:r w:rsidR="0012056E">
        <w:rPr>
          <w:color w:val="0000FF"/>
          <w:sz w:val="20"/>
          <w:u w:val="single"/>
          <w:lang w:val="en-US"/>
        </w:rPr>
        <w:t>1</w:t>
      </w:r>
      <w:r w:rsidR="00603834">
        <w:rPr>
          <w:color w:val="0000FF"/>
          <w:sz w:val="20"/>
          <w:u w:val="single"/>
          <w:lang w:val="en-US"/>
        </w:rPr>
        <w:t>083</w:t>
      </w:r>
    </w:p>
    <w:tbl>
      <w:tblPr>
        <w:tblW w:w="906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547"/>
        <w:gridCol w:w="6515"/>
      </w:tblGrid>
      <w:tr w:rsidR="005F3205" w:rsidRPr="00784DCD" w14:paraId="3F5EC9A7" w14:textId="77777777" w:rsidTr="007920E9">
        <w:trPr>
          <w:trHeight w:val="53"/>
        </w:trPr>
        <w:tc>
          <w:tcPr>
            <w:tcW w:w="2547" w:type="dxa"/>
            <w:tcBorders>
              <w:top w:val="single" w:sz="12" w:space="0" w:color="9BBB59"/>
              <w:bottom w:val="single" w:sz="12" w:space="0" w:color="9BBB59"/>
            </w:tcBorders>
          </w:tcPr>
          <w:p w14:paraId="170605E6" w14:textId="77777777" w:rsidR="005F3205" w:rsidRPr="00784DCD" w:rsidRDefault="005F3205" w:rsidP="00C85447">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784DCD">
              <w:rPr>
                <w:rFonts w:ascii="Times New Roman" w:eastAsia="Times New Roman" w:hAnsi="Times New Roman" w:cs="Times New Roman"/>
                <w:b/>
                <w:color w:val="000000"/>
                <w:sz w:val="20"/>
                <w:szCs w:val="20"/>
              </w:rPr>
              <w:t>ARTICLE INFO</w:t>
            </w:r>
          </w:p>
        </w:tc>
        <w:tc>
          <w:tcPr>
            <w:tcW w:w="6515" w:type="dxa"/>
            <w:tcBorders>
              <w:top w:val="single" w:sz="12" w:space="0" w:color="9BBB59"/>
              <w:bottom w:val="single" w:sz="12" w:space="0" w:color="9BBB59"/>
            </w:tcBorders>
          </w:tcPr>
          <w:p w14:paraId="5D1D1295" w14:textId="77777777" w:rsidR="005F3205" w:rsidRPr="00784DCD" w:rsidRDefault="005F3205" w:rsidP="00C85447">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784DCD">
              <w:rPr>
                <w:rFonts w:ascii="Times New Roman" w:eastAsia="Times New Roman" w:hAnsi="Times New Roman" w:cs="Times New Roman"/>
                <w:b/>
                <w:color w:val="000000"/>
                <w:sz w:val="20"/>
                <w:szCs w:val="20"/>
              </w:rPr>
              <w:t>ABSTRACT</w:t>
            </w:r>
          </w:p>
        </w:tc>
      </w:tr>
      <w:tr w:rsidR="005F3205" w:rsidRPr="00784DCD" w14:paraId="006106E9" w14:textId="77777777" w:rsidTr="006C145E">
        <w:trPr>
          <w:trHeight w:val="2835"/>
        </w:trPr>
        <w:tc>
          <w:tcPr>
            <w:tcW w:w="2547" w:type="dxa"/>
            <w:vMerge w:val="restart"/>
            <w:tcBorders>
              <w:top w:val="single" w:sz="12" w:space="0" w:color="9BBB59"/>
            </w:tcBorders>
          </w:tcPr>
          <w:p w14:paraId="326AD83F" w14:textId="77777777" w:rsidR="00C65022" w:rsidRPr="00603834" w:rsidRDefault="00C65022" w:rsidP="0069458B">
            <w:pPr>
              <w:pStyle w:val="E-JOURNALAbstrakTitle"/>
              <w:pBdr>
                <w:top w:val="nil"/>
                <w:left w:val="nil"/>
                <w:bottom w:val="nil"/>
                <w:right w:val="nil"/>
                <w:between w:val="nil"/>
              </w:pBdr>
              <w:spacing w:after="0"/>
              <w:jc w:val="left"/>
              <w:rPr>
                <w:bCs/>
                <w:sz w:val="20"/>
                <w:szCs w:val="22"/>
                <w:lang w:val="en-GB"/>
              </w:rPr>
            </w:pPr>
            <w:r w:rsidRPr="00603834">
              <w:rPr>
                <w:bCs/>
                <w:sz w:val="20"/>
                <w:szCs w:val="22"/>
                <w:lang w:val="en-GB"/>
              </w:rPr>
              <w:t>Article history</w:t>
            </w:r>
          </w:p>
          <w:p w14:paraId="1A170A6D" w14:textId="77777777" w:rsidR="00603834" w:rsidRPr="00784DCD" w:rsidRDefault="00603834" w:rsidP="00603834">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784DCD">
              <w:rPr>
                <w:rFonts w:ascii="Times New Roman" w:eastAsia="Times New Roman" w:hAnsi="Times New Roman" w:cs="Times New Roman"/>
                <w:i/>
                <w:color w:val="000000"/>
                <w:sz w:val="20"/>
                <w:szCs w:val="20"/>
              </w:rPr>
              <w:t xml:space="preserve">Received: </w:t>
            </w:r>
            <w:r>
              <w:rPr>
                <w:rFonts w:ascii="Times New Roman" w:eastAsia="Times New Roman" w:hAnsi="Times New Roman" w:cs="Times New Roman"/>
                <w:i/>
                <w:color w:val="000000"/>
                <w:sz w:val="20"/>
                <w:szCs w:val="20"/>
                <w:lang w:val="en-US"/>
              </w:rPr>
              <w:t xml:space="preserve">9 </w:t>
            </w:r>
            <w:proofErr w:type="spellStart"/>
            <w:r>
              <w:rPr>
                <w:rFonts w:ascii="Times New Roman" w:eastAsia="Times New Roman" w:hAnsi="Times New Roman" w:cs="Times New Roman"/>
                <w:i/>
                <w:color w:val="000000"/>
                <w:sz w:val="20"/>
                <w:szCs w:val="20"/>
                <w:lang w:val="en-US"/>
              </w:rPr>
              <w:t>Juny</w:t>
            </w:r>
            <w:proofErr w:type="spellEnd"/>
            <w:r w:rsidRPr="00784DCD">
              <w:rPr>
                <w:rFonts w:ascii="Times New Roman" w:eastAsia="Times New Roman" w:hAnsi="Times New Roman" w:cs="Times New Roman"/>
                <w:i/>
                <w:color w:val="000000"/>
                <w:sz w:val="20"/>
                <w:szCs w:val="20"/>
              </w:rPr>
              <w:t xml:space="preserve"> 2025</w:t>
            </w:r>
          </w:p>
          <w:p w14:paraId="00F7B69E" w14:textId="77777777" w:rsidR="00603834" w:rsidRPr="00784DCD" w:rsidRDefault="00603834" w:rsidP="00603834">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784DCD">
              <w:rPr>
                <w:rFonts w:ascii="Times New Roman" w:eastAsia="Times New Roman" w:hAnsi="Times New Roman" w:cs="Times New Roman"/>
                <w:i/>
                <w:color w:val="000000"/>
                <w:sz w:val="20"/>
                <w:szCs w:val="20"/>
              </w:rPr>
              <w:t xml:space="preserve">Revised: </w:t>
            </w:r>
            <w:r>
              <w:rPr>
                <w:rFonts w:ascii="Times New Roman" w:eastAsia="Times New Roman" w:hAnsi="Times New Roman" w:cs="Times New Roman"/>
                <w:i/>
                <w:color w:val="000000"/>
                <w:sz w:val="20"/>
                <w:szCs w:val="20"/>
                <w:lang w:val="en-US"/>
              </w:rPr>
              <w:t xml:space="preserve">13 </w:t>
            </w:r>
            <w:proofErr w:type="spellStart"/>
            <w:r>
              <w:rPr>
                <w:rFonts w:ascii="Times New Roman" w:eastAsia="Times New Roman" w:hAnsi="Times New Roman" w:cs="Times New Roman"/>
                <w:i/>
                <w:color w:val="000000"/>
                <w:sz w:val="20"/>
                <w:szCs w:val="20"/>
                <w:lang w:val="en-US"/>
              </w:rPr>
              <w:t>Juny</w:t>
            </w:r>
            <w:proofErr w:type="spellEnd"/>
            <w:r w:rsidRPr="00784DCD">
              <w:rPr>
                <w:rFonts w:ascii="Times New Roman" w:eastAsia="Times New Roman" w:hAnsi="Times New Roman" w:cs="Times New Roman"/>
                <w:i/>
                <w:color w:val="000000"/>
                <w:sz w:val="20"/>
                <w:szCs w:val="20"/>
              </w:rPr>
              <w:t xml:space="preserve"> 2025</w:t>
            </w:r>
          </w:p>
          <w:p w14:paraId="3A258CA9" w14:textId="37392780" w:rsidR="00603834" w:rsidRPr="00784DCD" w:rsidRDefault="00603834" w:rsidP="00603834">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Accepted: </w:t>
            </w:r>
            <w:r>
              <w:rPr>
                <w:rFonts w:ascii="Times New Roman" w:eastAsia="Times New Roman" w:hAnsi="Times New Roman" w:cs="Times New Roman"/>
                <w:i/>
                <w:color w:val="000000"/>
                <w:sz w:val="20"/>
                <w:szCs w:val="20"/>
                <w:lang w:val="en-US"/>
              </w:rPr>
              <w:t>20</w:t>
            </w:r>
            <w:r>
              <w:rPr>
                <w:rFonts w:ascii="Times New Roman" w:eastAsia="Times New Roman" w:hAnsi="Times New Roman" w:cs="Times New Roman"/>
                <w:i/>
                <w:color w:val="000000"/>
                <w:sz w:val="20"/>
                <w:szCs w:val="20"/>
                <w:lang w:val="en-US"/>
              </w:rPr>
              <w:t xml:space="preserve"> </w:t>
            </w:r>
            <w:proofErr w:type="spellStart"/>
            <w:r>
              <w:rPr>
                <w:rFonts w:ascii="Times New Roman" w:eastAsia="Times New Roman" w:hAnsi="Times New Roman" w:cs="Times New Roman"/>
                <w:i/>
                <w:color w:val="000000"/>
                <w:sz w:val="20"/>
                <w:szCs w:val="20"/>
                <w:lang w:val="en-US"/>
              </w:rPr>
              <w:t>Juny</w:t>
            </w:r>
            <w:proofErr w:type="spellEnd"/>
            <w:r w:rsidRPr="00784DCD">
              <w:rPr>
                <w:rFonts w:ascii="Times New Roman" w:eastAsia="Times New Roman" w:hAnsi="Times New Roman" w:cs="Times New Roman"/>
                <w:i/>
                <w:color w:val="000000"/>
                <w:sz w:val="20"/>
                <w:szCs w:val="20"/>
              </w:rPr>
              <w:t xml:space="preserve"> 2025</w:t>
            </w:r>
          </w:p>
          <w:p w14:paraId="57FC1384" w14:textId="77777777" w:rsidR="005F3205" w:rsidRPr="0069458B" w:rsidRDefault="005F3205" w:rsidP="0069458B">
            <w:pPr>
              <w:pStyle w:val="E-JOURNALAbstrakTitle"/>
              <w:pBdr>
                <w:top w:val="nil"/>
                <w:left w:val="nil"/>
                <w:bottom w:val="nil"/>
                <w:right w:val="nil"/>
                <w:between w:val="nil"/>
              </w:pBdr>
              <w:spacing w:after="0"/>
              <w:jc w:val="left"/>
              <w:rPr>
                <w:b w:val="0"/>
                <w:bCs/>
                <w:sz w:val="20"/>
                <w:szCs w:val="22"/>
                <w:lang w:val="en-GB"/>
              </w:rPr>
            </w:pPr>
          </w:p>
          <w:p w14:paraId="65CA3A09" w14:textId="77777777" w:rsidR="0069458B" w:rsidRPr="0069458B" w:rsidRDefault="002225C2" w:rsidP="0069458B">
            <w:pPr>
              <w:pStyle w:val="E-JOURNALAbstrakTitle"/>
              <w:pBdr>
                <w:top w:val="nil"/>
                <w:left w:val="nil"/>
                <w:bottom w:val="nil"/>
                <w:right w:val="nil"/>
                <w:between w:val="nil"/>
              </w:pBdr>
              <w:spacing w:after="0"/>
              <w:jc w:val="left"/>
              <w:rPr>
                <w:bCs/>
                <w:sz w:val="20"/>
                <w:szCs w:val="22"/>
                <w:lang w:val="en-GB"/>
              </w:rPr>
            </w:pPr>
            <w:r w:rsidRPr="0069458B">
              <w:rPr>
                <w:bCs/>
                <w:sz w:val="20"/>
                <w:szCs w:val="22"/>
                <w:lang w:val="en-GB"/>
              </w:rPr>
              <w:t xml:space="preserve">Kata </w:t>
            </w:r>
            <w:proofErr w:type="spellStart"/>
            <w:r w:rsidRPr="0069458B">
              <w:rPr>
                <w:bCs/>
                <w:sz w:val="20"/>
                <w:szCs w:val="22"/>
                <w:lang w:val="en-GB"/>
              </w:rPr>
              <w:t>kunci</w:t>
            </w:r>
            <w:proofErr w:type="spellEnd"/>
            <w:r w:rsidRPr="0069458B">
              <w:rPr>
                <w:bCs/>
                <w:sz w:val="20"/>
                <w:szCs w:val="22"/>
                <w:lang w:val="en-GB"/>
              </w:rPr>
              <w:t xml:space="preserve"> </w:t>
            </w:r>
          </w:p>
          <w:p w14:paraId="61AB9909" w14:textId="7492EFCD" w:rsidR="0068411A" w:rsidRDefault="00D1709C" w:rsidP="0069458B">
            <w:pPr>
              <w:pStyle w:val="E-JOURNALAbstrakTitle"/>
              <w:pBdr>
                <w:top w:val="nil"/>
                <w:left w:val="nil"/>
                <w:bottom w:val="nil"/>
                <w:right w:val="nil"/>
                <w:between w:val="nil"/>
              </w:pBdr>
              <w:spacing w:after="0"/>
              <w:jc w:val="left"/>
              <w:rPr>
                <w:b w:val="0"/>
                <w:bCs/>
                <w:sz w:val="20"/>
                <w:szCs w:val="22"/>
                <w:lang w:val="en-GB"/>
              </w:rPr>
            </w:pPr>
            <w:proofErr w:type="spellStart"/>
            <w:r w:rsidRPr="00D1709C">
              <w:rPr>
                <w:b w:val="0"/>
                <w:bCs/>
                <w:sz w:val="20"/>
                <w:szCs w:val="22"/>
                <w:lang w:val="en-GB"/>
              </w:rPr>
              <w:t>Aqidah</w:t>
            </w:r>
            <w:proofErr w:type="spellEnd"/>
            <w:r w:rsidRPr="00D1709C">
              <w:rPr>
                <w:b w:val="0"/>
                <w:bCs/>
                <w:sz w:val="20"/>
                <w:szCs w:val="22"/>
                <w:lang w:val="en-GB"/>
              </w:rPr>
              <w:t xml:space="preserve"> </w:t>
            </w:r>
            <w:proofErr w:type="spellStart"/>
            <w:r w:rsidRPr="00D1709C">
              <w:rPr>
                <w:b w:val="0"/>
                <w:bCs/>
                <w:sz w:val="20"/>
                <w:szCs w:val="22"/>
                <w:lang w:val="en-GB"/>
              </w:rPr>
              <w:t>dan</w:t>
            </w:r>
            <w:proofErr w:type="spellEnd"/>
            <w:r w:rsidRPr="00D1709C">
              <w:rPr>
                <w:b w:val="0"/>
                <w:bCs/>
                <w:sz w:val="20"/>
                <w:szCs w:val="22"/>
                <w:lang w:val="en-GB"/>
              </w:rPr>
              <w:t xml:space="preserve"> </w:t>
            </w:r>
            <w:proofErr w:type="spellStart"/>
            <w:r w:rsidRPr="00D1709C">
              <w:rPr>
                <w:b w:val="0"/>
                <w:bCs/>
                <w:sz w:val="20"/>
                <w:szCs w:val="22"/>
                <w:lang w:val="en-GB"/>
              </w:rPr>
              <w:t>Etika</w:t>
            </w:r>
            <w:proofErr w:type="spellEnd"/>
            <w:r w:rsidRPr="00D1709C">
              <w:rPr>
                <w:b w:val="0"/>
                <w:bCs/>
                <w:sz w:val="20"/>
                <w:szCs w:val="22"/>
                <w:lang w:val="en-GB"/>
              </w:rPr>
              <w:t xml:space="preserve">, </w:t>
            </w:r>
            <w:proofErr w:type="spellStart"/>
            <w:r w:rsidRPr="00D1709C">
              <w:rPr>
                <w:b w:val="0"/>
                <w:bCs/>
                <w:sz w:val="20"/>
                <w:szCs w:val="22"/>
                <w:lang w:val="en-GB"/>
              </w:rPr>
              <w:t>Metode</w:t>
            </w:r>
            <w:proofErr w:type="spellEnd"/>
            <w:r w:rsidRPr="00D1709C">
              <w:rPr>
                <w:b w:val="0"/>
                <w:bCs/>
                <w:sz w:val="20"/>
                <w:szCs w:val="22"/>
                <w:lang w:val="en-GB"/>
              </w:rPr>
              <w:t xml:space="preserve"> </w:t>
            </w:r>
            <w:proofErr w:type="spellStart"/>
            <w:r w:rsidRPr="00D1709C">
              <w:rPr>
                <w:b w:val="0"/>
                <w:bCs/>
                <w:sz w:val="20"/>
                <w:szCs w:val="22"/>
                <w:lang w:val="en-GB"/>
              </w:rPr>
              <w:t>Pembelajaran</w:t>
            </w:r>
            <w:proofErr w:type="spellEnd"/>
            <w:r w:rsidRPr="00D1709C">
              <w:rPr>
                <w:b w:val="0"/>
                <w:bCs/>
                <w:sz w:val="20"/>
                <w:szCs w:val="22"/>
                <w:lang w:val="en-GB"/>
              </w:rPr>
              <w:t xml:space="preserve"> </w:t>
            </w:r>
            <w:proofErr w:type="spellStart"/>
            <w:r w:rsidRPr="00D1709C">
              <w:rPr>
                <w:b w:val="0"/>
                <w:bCs/>
                <w:sz w:val="20"/>
                <w:szCs w:val="22"/>
                <w:lang w:val="en-GB"/>
              </w:rPr>
              <w:t>Aktif</w:t>
            </w:r>
            <w:proofErr w:type="spellEnd"/>
            <w:r w:rsidRPr="00D1709C">
              <w:rPr>
                <w:b w:val="0"/>
                <w:bCs/>
                <w:sz w:val="20"/>
                <w:szCs w:val="22"/>
                <w:lang w:val="en-GB"/>
              </w:rPr>
              <w:t xml:space="preserve"> </w:t>
            </w:r>
            <w:proofErr w:type="spellStart"/>
            <w:r w:rsidRPr="00D1709C">
              <w:rPr>
                <w:b w:val="0"/>
                <w:bCs/>
                <w:sz w:val="20"/>
                <w:szCs w:val="22"/>
                <w:lang w:val="en-GB"/>
              </w:rPr>
              <w:t>Tipe</w:t>
            </w:r>
            <w:proofErr w:type="spellEnd"/>
            <w:r w:rsidRPr="00D1709C">
              <w:rPr>
                <w:b w:val="0"/>
                <w:bCs/>
                <w:sz w:val="20"/>
                <w:szCs w:val="22"/>
                <w:lang w:val="en-GB"/>
              </w:rPr>
              <w:t xml:space="preserve"> Mind Mapping, </w:t>
            </w:r>
            <w:proofErr w:type="spellStart"/>
            <w:r w:rsidRPr="00D1709C">
              <w:rPr>
                <w:b w:val="0"/>
                <w:bCs/>
                <w:sz w:val="20"/>
                <w:szCs w:val="22"/>
                <w:lang w:val="en-GB"/>
              </w:rPr>
              <w:t>Minat</w:t>
            </w:r>
            <w:proofErr w:type="spellEnd"/>
            <w:r w:rsidRPr="00D1709C">
              <w:rPr>
                <w:b w:val="0"/>
                <w:bCs/>
                <w:sz w:val="20"/>
                <w:szCs w:val="22"/>
                <w:lang w:val="en-GB"/>
              </w:rPr>
              <w:t xml:space="preserve">, </w:t>
            </w:r>
            <w:proofErr w:type="spellStart"/>
            <w:r w:rsidRPr="00D1709C">
              <w:rPr>
                <w:b w:val="0"/>
                <w:bCs/>
                <w:sz w:val="20"/>
                <w:szCs w:val="22"/>
                <w:lang w:val="en-GB"/>
              </w:rPr>
              <w:t>Prestasi</w:t>
            </w:r>
            <w:proofErr w:type="spellEnd"/>
            <w:r w:rsidRPr="00D1709C">
              <w:rPr>
                <w:b w:val="0"/>
                <w:bCs/>
                <w:sz w:val="20"/>
                <w:szCs w:val="22"/>
                <w:lang w:val="en-GB"/>
              </w:rPr>
              <w:t xml:space="preserve"> </w:t>
            </w:r>
            <w:proofErr w:type="spellStart"/>
            <w:r w:rsidRPr="00D1709C">
              <w:rPr>
                <w:b w:val="0"/>
                <w:bCs/>
                <w:sz w:val="20"/>
                <w:szCs w:val="22"/>
                <w:lang w:val="en-GB"/>
              </w:rPr>
              <w:t>Belajar</w:t>
            </w:r>
            <w:proofErr w:type="spellEnd"/>
          </w:p>
          <w:p w14:paraId="306CCC2A" w14:textId="77777777" w:rsidR="006D5FC7" w:rsidRPr="0069458B" w:rsidRDefault="006D5FC7" w:rsidP="0069458B">
            <w:pPr>
              <w:pStyle w:val="E-JOURNALAbstrakTitle"/>
              <w:pBdr>
                <w:top w:val="nil"/>
                <w:left w:val="nil"/>
                <w:bottom w:val="nil"/>
                <w:right w:val="nil"/>
                <w:between w:val="nil"/>
              </w:pBdr>
              <w:spacing w:after="0"/>
              <w:jc w:val="left"/>
              <w:rPr>
                <w:b w:val="0"/>
                <w:bCs/>
                <w:sz w:val="20"/>
                <w:szCs w:val="22"/>
                <w:lang w:val="en-GB"/>
              </w:rPr>
            </w:pPr>
          </w:p>
          <w:p w14:paraId="04E1E8F8" w14:textId="79729AE1" w:rsidR="00013738" w:rsidRPr="0069458B" w:rsidRDefault="002225C2" w:rsidP="0069458B">
            <w:pPr>
              <w:pStyle w:val="E-JOURNALAbstrakTitle"/>
              <w:pBdr>
                <w:top w:val="nil"/>
                <w:left w:val="nil"/>
                <w:bottom w:val="nil"/>
                <w:right w:val="nil"/>
                <w:between w:val="nil"/>
              </w:pBdr>
              <w:spacing w:after="0"/>
              <w:jc w:val="left"/>
              <w:rPr>
                <w:bCs/>
                <w:sz w:val="20"/>
                <w:szCs w:val="22"/>
                <w:lang w:val="en-GB"/>
              </w:rPr>
            </w:pPr>
            <w:r w:rsidRPr="0069458B">
              <w:rPr>
                <w:bCs/>
                <w:sz w:val="20"/>
                <w:szCs w:val="22"/>
                <w:lang w:val="en-GB"/>
              </w:rPr>
              <w:t>Keywords</w:t>
            </w:r>
          </w:p>
          <w:p w14:paraId="34D10BFC" w14:textId="56D05AB7" w:rsidR="00785F70" w:rsidRPr="00255C1D" w:rsidRDefault="00B845EB" w:rsidP="0069458B">
            <w:pPr>
              <w:pStyle w:val="E-JOURNALAbstrakTitle"/>
              <w:pBdr>
                <w:top w:val="nil"/>
                <w:left w:val="nil"/>
                <w:bottom w:val="nil"/>
                <w:right w:val="nil"/>
                <w:between w:val="nil"/>
              </w:pBdr>
              <w:spacing w:after="0"/>
              <w:jc w:val="left"/>
              <w:rPr>
                <w:b w:val="0"/>
                <w:bCs/>
                <w:sz w:val="20"/>
                <w:szCs w:val="22"/>
                <w:lang w:val="en-GB"/>
              </w:rPr>
            </w:pPr>
            <w:r w:rsidRPr="0069458B">
              <w:rPr>
                <w:b w:val="0"/>
                <w:bCs/>
                <w:noProof/>
                <w:sz w:val="20"/>
                <w:szCs w:val="22"/>
                <w:lang w:val="en-US"/>
              </w:rPr>
              <w:drawing>
                <wp:anchor distT="0" distB="0" distL="114300" distR="114300" simplePos="0" relativeHeight="251659264" behindDoc="0" locked="0" layoutInCell="1" hidden="0" allowOverlap="1" wp14:anchorId="2B1C3EF8" wp14:editId="75A87C25">
                  <wp:simplePos x="0" y="0"/>
                  <wp:positionH relativeFrom="column">
                    <wp:posOffset>451485</wp:posOffset>
                  </wp:positionH>
                  <wp:positionV relativeFrom="paragraph">
                    <wp:posOffset>967105</wp:posOffset>
                  </wp:positionV>
                  <wp:extent cx="712470" cy="712470"/>
                  <wp:effectExtent l="0" t="0" r="0" b="0"/>
                  <wp:wrapNone/>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9"/>
                          <a:srcRect/>
                          <a:stretch>
                            <a:fillRect/>
                          </a:stretch>
                        </pic:blipFill>
                        <pic:spPr>
                          <a:xfrm>
                            <a:off x="0" y="0"/>
                            <a:ext cx="712470" cy="712470"/>
                          </a:xfrm>
                          <a:prstGeom prst="rect">
                            <a:avLst/>
                          </a:prstGeom>
                          <a:ln/>
                        </pic:spPr>
                      </pic:pic>
                    </a:graphicData>
                  </a:graphic>
                </wp:anchor>
              </w:drawing>
            </w:r>
            <w:proofErr w:type="spellStart"/>
            <w:r w:rsidR="00D1709C" w:rsidRPr="00D1709C">
              <w:rPr>
                <w:b w:val="0"/>
                <w:bCs/>
                <w:sz w:val="20"/>
                <w:szCs w:val="22"/>
                <w:lang w:val="en-GB"/>
              </w:rPr>
              <w:t>Aqidah</w:t>
            </w:r>
            <w:proofErr w:type="spellEnd"/>
            <w:r w:rsidR="00D1709C" w:rsidRPr="00D1709C">
              <w:rPr>
                <w:b w:val="0"/>
                <w:bCs/>
                <w:sz w:val="20"/>
                <w:szCs w:val="22"/>
                <w:lang w:val="en-GB"/>
              </w:rPr>
              <w:t xml:space="preserve"> and Ethics, Active Learning Method of the Mind Mapping Type, Interest, Learning Achievement</w:t>
            </w:r>
          </w:p>
        </w:tc>
        <w:tc>
          <w:tcPr>
            <w:tcW w:w="6515" w:type="dxa"/>
            <w:tcBorders>
              <w:top w:val="single" w:sz="12" w:space="0" w:color="9BBB59"/>
              <w:bottom w:val="single" w:sz="12" w:space="0" w:color="9BBB59"/>
            </w:tcBorders>
            <w:shd w:val="clear" w:color="auto" w:fill="F2F2F2"/>
          </w:tcPr>
          <w:p w14:paraId="52C59139" w14:textId="643B2ACA" w:rsidR="005F3205" w:rsidRPr="00A815ED" w:rsidRDefault="00D1709C" w:rsidP="0068411A">
            <w:pPr>
              <w:pStyle w:val="E-JOURNALAbstractBody"/>
              <w:ind w:firstLine="0"/>
              <w:rPr>
                <w:color w:val="1F1F1F"/>
                <w:sz w:val="20"/>
                <w:szCs w:val="20"/>
                <w:lang w:eastAsia="id-ID"/>
              </w:rPr>
            </w:pPr>
            <w:r w:rsidRPr="00AF1B53">
              <w:rPr>
                <w:sz w:val="20"/>
                <w:szCs w:val="20"/>
              </w:rPr>
              <w:t>Artikel ini membahas rekonstruksi pemikiran Islam melalui telaah terhadap gagasan pembaruan yang dikembangkan oleh sejumlah tokoh Muslim modern dan kontemporer, seperti Jamaluddin al-Afghani, Muhammad Abduh, Fazlur Rahman, dan Nurcholish Madjid. Fokus utama kajian ini adalah bagaimana pemikiran-pemikiran mereka merespons tantangan zaman, baik dalam bidang keagamaan, sosial, maupun pendidikan. Dengan menggunakan pendekatan kualitatif melalui studi kepustakaan, artikel ini mengkaji prinsip-prinsip dasar pembaruan yang mereka usung, seperti rasionalisasi ajaran Islam, ijtihad kontekstual, dan pembaruan institusi pendidikan Islam. Berdasarkan uraian dan analisis terhadap pemikiran tokoh-tokoh pembaharu Islam seperti Jamaluddin al-Afghani, Muhammad Abduh, Fazlur Rahman, dan Nurcholish Madjid, dapat disimpulkan bahwa rekonstruksi pemikiran Islam merupakan kebutuhan mendesak dalam menjawab tantangan zaman modern. Para tokoh ini, dengan latar sosial dan pendekatan yang beragam, memiliki benang merah dalam upaya membangkitkan kembali nalar kritis, membebaskan umat dari belenggu taklid, dan mereformasi sistem pendidikan agar selaras dengan nilai-nilai keislaman yang dinamis dan kontekstual. Rasionalisasi ajaran agama, pembukaan pintu ijtihad, penguatan pendidikan integratif, serta penolakan terhadap formalisme dan dogmatisme merupakan tawaran strategis yang mereka ajukan demi menjadikan Islam sebagai agama yang mampu memberi jawaban atas persoalan kontemporer tanpa kehilangan identitas spiritualnya. Pemikiran mereka juga mencerminkan semangat untuk menjembatani antara tradisi dan modernitas, antara wahyu dan akal, serta antara otoritas teks dan pengalaman hidup umat.</w:t>
            </w:r>
          </w:p>
        </w:tc>
      </w:tr>
      <w:tr w:rsidR="005F3205" w:rsidRPr="00784DCD" w14:paraId="056011A7" w14:textId="77777777" w:rsidTr="007920E9">
        <w:trPr>
          <w:trHeight w:val="50"/>
        </w:trPr>
        <w:tc>
          <w:tcPr>
            <w:tcW w:w="2547" w:type="dxa"/>
            <w:vMerge/>
            <w:tcBorders>
              <w:top w:val="single" w:sz="12" w:space="0" w:color="9BBB59"/>
            </w:tcBorders>
          </w:tcPr>
          <w:p w14:paraId="2552CBE6" w14:textId="77777777" w:rsidR="005F3205" w:rsidRPr="00784DCD" w:rsidRDefault="005F3205" w:rsidP="00C8544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6515" w:type="dxa"/>
            <w:tcBorders>
              <w:top w:val="single" w:sz="12" w:space="0" w:color="9BBB59"/>
              <w:bottom w:val="single" w:sz="12" w:space="0" w:color="9BBB59"/>
            </w:tcBorders>
            <w:shd w:val="clear" w:color="auto" w:fill="F2F2F2"/>
          </w:tcPr>
          <w:p w14:paraId="1E8F40B8" w14:textId="018D1486" w:rsidR="0069458B" w:rsidRPr="006D5FC7" w:rsidRDefault="00D1709C" w:rsidP="006D5FC7">
            <w:pPr>
              <w:spacing w:after="0" w:line="240" w:lineRule="auto"/>
              <w:jc w:val="both"/>
              <w:rPr>
                <w:rFonts w:ascii="Times New Roman" w:hAnsi="Times New Roman" w:cs="Times New Roman"/>
                <w:sz w:val="20"/>
                <w:szCs w:val="20"/>
                <w:lang w:val="en-US"/>
              </w:rPr>
            </w:pPr>
            <w:r w:rsidRPr="00403E05">
              <w:rPr>
                <w:rFonts w:ascii="Times New Roman" w:hAnsi="Times New Roman" w:cs="Times New Roman"/>
                <w:sz w:val="20"/>
                <w:szCs w:val="20"/>
              </w:rPr>
              <w:t xml:space="preserve">This article discusses the reconstruction of Islamic thought through an examination of reformist ideas developed by several modern and contemporary Muslim figures, such as Jamaluddin al-Afghani, Muhammad Abduh, Fazlur Rahman, and Nurcholish Madjid. The main focus of this study is how their thoughts respond to the challenges of the times, both in religious, social, and educational fields. Using a qualitative approach through library research, this article explores the fundamental principles of reform that they proposed, such as the rationalization of Islamic teachings, contextual ijtihad, and the reform of Islamic educational institutions. Based on the explanation and analysis of the thoughts of these reformist figures, it can be concluded that the reconstruction of Islamic thought is an urgent necessity in responding to the challenges of the modern era. These thinkers, with their diverse social backgrounds and approaches, share a common thread in their efforts to revive critical reasoning, liberate the Muslim community from the shackles of blind imitation (taqlid), and reform the educational system to align with dynamic and contextual Islamic values. The rationalization of religious teachings, the reopening of ijtihad, the </w:t>
            </w:r>
            <w:r w:rsidRPr="00403E05">
              <w:rPr>
                <w:rFonts w:ascii="Times New Roman" w:hAnsi="Times New Roman" w:cs="Times New Roman"/>
                <w:sz w:val="20"/>
                <w:szCs w:val="20"/>
              </w:rPr>
              <w:lastRenderedPageBreak/>
              <w:t>strengthening of integrative education, and the rejection of formalism and dogmatism are strategic proposals they put forward to make Islam a religion capable of addressing contemporary issues without losing its spiritual identity. Their ideas also reflect a spirit of bridging tradition and modernity, revelation and reason, as well as textual authority and the lived experience of the Muslim community.</w:t>
            </w:r>
          </w:p>
          <w:p w14:paraId="5FD784ED" w14:textId="78B29082" w:rsidR="00D0308C" w:rsidRPr="00C85447" w:rsidRDefault="00E97620" w:rsidP="00E97620">
            <w:pPr>
              <w:spacing w:after="0" w:line="240" w:lineRule="auto"/>
              <w:jc w:val="both"/>
              <w:rPr>
                <w:rFonts w:ascii="Times New Roman" w:eastAsia="Times New Roman" w:hAnsi="Times New Roman" w:cs="Times New Roman"/>
                <w:sz w:val="20"/>
                <w:szCs w:val="20"/>
              </w:rPr>
            </w:pPr>
            <w:r w:rsidRPr="00784DCD">
              <w:rPr>
                <w:noProof/>
                <w:sz w:val="20"/>
                <w:szCs w:val="20"/>
                <w:lang w:val="en-US"/>
              </w:rPr>
              <w:drawing>
                <wp:inline distT="0" distB="0" distL="0" distR="0" wp14:anchorId="584CA6CA" wp14:editId="0FA77A90">
                  <wp:extent cx="722630" cy="255270"/>
                  <wp:effectExtent l="0" t="0" r="1270" b="0"/>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722630" cy="255270"/>
                          </a:xfrm>
                          <a:prstGeom prst="rect">
                            <a:avLst/>
                          </a:prstGeom>
                          <a:ln/>
                        </pic:spPr>
                      </pic:pic>
                    </a:graphicData>
                  </a:graphic>
                </wp:inline>
              </w:drawing>
            </w:r>
          </w:p>
          <w:p w14:paraId="6A1366EA" w14:textId="77777777" w:rsidR="009A3F4C" w:rsidRPr="00784DCD" w:rsidRDefault="009A3F4C" w:rsidP="00C85447">
            <w:pPr>
              <w:spacing w:after="0" w:line="240" w:lineRule="auto"/>
              <w:jc w:val="both"/>
              <w:rPr>
                <w:rFonts w:ascii="Times New Roman" w:eastAsia="Times New Roman" w:hAnsi="Times New Roman" w:cs="Times New Roman"/>
                <w:sz w:val="20"/>
                <w:szCs w:val="20"/>
              </w:rPr>
            </w:pPr>
            <w:r w:rsidRPr="00784DCD">
              <w:rPr>
                <w:rFonts w:ascii="Times New Roman" w:eastAsia="Times New Roman" w:hAnsi="Times New Roman" w:cs="Times New Roman"/>
                <w:sz w:val="20"/>
                <w:szCs w:val="20"/>
              </w:rPr>
              <w:t xml:space="preserve">This is an open access article under the </w:t>
            </w:r>
            <w:hyperlink r:id="rId11">
              <w:r w:rsidRPr="00784DCD">
                <w:rPr>
                  <w:rFonts w:ascii="Times New Roman" w:eastAsia="Times New Roman" w:hAnsi="Times New Roman" w:cs="Times New Roman"/>
                  <w:color w:val="0000FF"/>
                  <w:sz w:val="20"/>
                  <w:szCs w:val="20"/>
                  <w:u w:val="single"/>
                </w:rPr>
                <w:t>CC–BY-SA</w:t>
              </w:r>
            </w:hyperlink>
            <w:r w:rsidRPr="00784DCD">
              <w:rPr>
                <w:rFonts w:ascii="Times New Roman" w:eastAsia="Times New Roman" w:hAnsi="Times New Roman" w:cs="Times New Roman"/>
                <w:sz w:val="20"/>
                <w:szCs w:val="20"/>
              </w:rPr>
              <w:t xml:space="preserve"> license.</w:t>
            </w:r>
          </w:p>
        </w:tc>
      </w:tr>
    </w:tbl>
    <w:p w14:paraId="4ED9DA41" w14:textId="4BE26B33" w:rsidR="00E57055" w:rsidRPr="006C145E" w:rsidRDefault="005F3205" w:rsidP="00603834">
      <w:pPr>
        <w:spacing w:after="0" w:line="240" w:lineRule="auto"/>
        <w:jc w:val="both"/>
        <w:rPr>
          <w:rFonts w:ascii="Times New Roman" w:hAnsi="Times New Roman" w:cs="Times New Roman"/>
          <w:bCs/>
          <w:noProof/>
          <w:color w:val="000000" w:themeColor="text1"/>
          <w:sz w:val="20"/>
          <w:szCs w:val="20"/>
          <w:lang w:val="en-US"/>
        </w:rPr>
      </w:pPr>
      <w:r w:rsidRPr="00915924">
        <w:rPr>
          <w:rFonts w:ascii="Times New Roman" w:hAnsi="Times New Roman" w:cs="Times New Roman"/>
          <w:b/>
          <w:color w:val="000000"/>
          <w:sz w:val="20"/>
          <w:szCs w:val="20"/>
        </w:rPr>
        <w:lastRenderedPageBreak/>
        <w:t>How to Cite</w:t>
      </w:r>
      <w:r w:rsidRPr="00915924">
        <w:rPr>
          <w:rFonts w:ascii="Times New Roman" w:hAnsi="Times New Roman" w:cs="Times New Roman"/>
          <w:color w:val="000000"/>
          <w:sz w:val="20"/>
          <w:szCs w:val="20"/>
        </w:rPr>
        <w:t>:</w:t>
      </w:r>
      <w:r w:rsidR="007920E9" w:rsidRPr="00915924">
        <w:rPr>
          <w:rFonts w:ascii="Times New Roman" w:eastAsia="Times New Roman" w:hAnsi="Times New Roman" w:cs="Times New Roman"/>
          <w:color w:val="000000"/>
          <w:sz w:val="20"/>
          <w:szCs w:val="20"/>
        </w:rPr>
        <w:t xml:space="preserve"> </w:t>
      </w:r>
      <w:r w:rsidR="00D1709C" w:rsidRPr="00715222">
        <w:rPr>
          <w:rFonts w:ascii="Times New Roman" w:hAnsi="Times New Roman" w:cs="Times New Roman"/>
          <w:bCs/>
          <w:sz w:val="20"/>
          <w:szCs w:val="20"/>
        </w:rPr>
        <w:t>Senja Dwi Lestari</w:t>
      </w:r>
      <w:r w:rsidR="00192CD1" w:rsidRPr="00915924">
        <w:rPr>
          <w:rFonts w:ascii="Times New Roman" w:hAnsi="Times New Roman" w:cs="Times New Roman"/>
          <w:color w:val="000000" w:themeColor="text1"/>
          <w:sz w:val="20"/>
          <w:szCs w:val="20"/>
        </w:rPr>
        <w:t>,</w:t>
      </w:r>
      <w:r w:rsidR="002F76B0" w:rsidRPr="00915924">
        <w:rPr>
          <w:rFonts w:ascii="Times New Roman" w:hAnsi="Times New Roman" w:cs="Times New Roman"/>
          <w:color w:val="000000" w:themeColor="text1"/>
          <w:sz w:val="20"/>
          <w:szCs w:val="20"/>
          <w:lang w:val="en-US"/>
        </w:rPr>
        <w:t xml:space="preserve"> </w:t>
      </w:r>
      <w:r w:rsidR="00DF5D09" w:rsidRPr="00915924">
        <w:rPr>
          <w:rFonts w:ascii="Times New Roman" w:hAnsi="Times New Roman" w:cs="Times New Roman"/>
          <w:color w:val="000000" w:themeColor="text1"/>
          <w:sz w:val="20"/>
          <w:szCs w:val="20"/>
        </w:rPr>
        <w:t>et</w:t>
      </w:r>
      <w:r w:rsidRPr="00915924">
        <w:rPr>
          <w:rFonts w:ascii="Times New Roman" w:hAnsi="Times New Roman" w:cs="Times New Roman"/>
          <w:color w:val="000000" w:themeColor="text1"/>
          <w:sz w:val="20"/>
          <w:szCs w:val="20"/>
        </w:rPr>
        <w:t xml:space="preserve"> al (2025</w:t>
      </w:r>
      <w:r w:rsidR="00915924" w:rsidRPr="00915924">
        <w:rPr>
          <w:rFonts w:ascii="Times New Roman" w:hAnsi="Times New Roman" w:cs="Times New Roman"/>
          <w:color w:val="000000" w:themeColor="text1"/>
          <w:sz w:val="20"/>
          <w:szCs w:val="20"/>
          <w:lang w:val="en-US"/>
        </w:rPr>
        <w:t>)</w:t>
      </w:r>
      <w:r w:rsidR="00F24D45" w:rsidRPr="00915924">
        <w:rPr>
          <w:rFonts w:ascii="Times New Roman" w:hAnsi="Times New Roman" w:cs="Times New Roman"/>
          <w:bCs/>
          <w:sz w:val="20"/>
          <w:szCs w:val="20"/>
          <w:lang w:val="en-US"/>
        </w:rPr>
        <w:t xml:space="preserve"> </w:t>
      </w:r>
      <w:sdt>
        <w:sdtPr>
          <w:rPr>
            <w:rFonts w:ascii="Times New Roman" w:hAnsi="Times New Roman" w:cs="Times New Roman"/>
            <w:sz w:val="20"/>
            <w:szCs w:val="20"/>
          </w:rPr>
          <w:tag w:val="goog_rdk_0"/>
          <w:id w:val="64922732"/>
        </w:sdtPr>
        <w:sdtEndPr>
          <w:rPr>
            <w:rFonts w:ascii="Calibri" w:hAnsi="Calibri" w:cs="Calibri"/>
          </w:rPr>
        </w:sdtEndPr>
        <w:sdtContent>
          <w:sdt>
            <w:sdtPr>
              <w:tag w:val="goog_rdk_0"/>
              <w:id w:val="1050119211"/>
            </w:sdtPr>
            <w:sdtEndPr>
              <w:rPr>
                <w:rFonts w:ascii="Times New Roman" w:eastAsia="Yu Gothic UI Semilight" w:hAnsi="Times New Roman" w:cs="Times New Roman"/>
                <w:sz w:val="20"/>
                <w:szCs w:val="20"/>
              </w:rPr>
            </w:sdtEndPr>
            <w:sdtContent>
              <w:r w:rsidR="00D1709C" w:rsidRPr="00715222">
                <w:rPr>
                  <w:rFonts w:ascii="Times New Roman" w:hAnsi="Times New Roman" w:cs="Times New Roman"/>
                  <w:bCs/>
                  <w:sz w:val="20"/>
                  <w:szCs w:val="20"/>
                </w:rPr>
                <w:t xml:space="preserve">Pengaruh Metode </w:t>
              </w:r>
              <w:r w:rsidR="00D1709C" w:rsidRPr="00715222">
                <w:rPr>
                  <w:rFonts w:ascii="Times New Roman" w:hAnsi="Times New Roman" w:cs="Times New Roman"/>
                  <w:bCs/>
                  <w:i/>
                  <w:iCs/>
                  <w:sz w:val="20"/>
                  <w:szCs w:val="20"/>
                </w:rPr>
                <w:t>Active Learning Tipe Mind Mapping</w:t>
              </w:r>
              <w:r w:rsidR="00D1709C" w:rsidRPr="00715222">
                <w:rPr>
                  <w:rFonts w:ascii="Times New Roman" w:hAnsi="Times New Roman" w:cs="Times New Roman"/>
                  <w:bCs/>
                  <w:sz w:val="20"/>
                  <w:szCs w:val="20"/>
                </w:rPr>
                <w:t xml:space="preserve"> Terhadap Minat dan Prestasi Belajar Siswa Mata Pelajaran Akidah Akhlak Kelas XI A di MA Hidayatul Mubtadiin Sidoharjo Jati Agung Lampung Selatan Tahun Pelajaran 2024/2025</w:t>
              </w:r>
            </w:sdtContent>
          </w:sdt>
        </w:sdtContent>
      </w:sdt>
      <w:r w:rsidR="00C85447" w:rsidRPr="00915924">
        <w:rPr>
          <w:rFonts w:ascii="Times New Roman" w:eastAsia="Times New Roman" w:hAnsi="Times New Roman" w:cs="Times New Roman"/>
          <w:sz w:val="20"/>
          <w:szCs w:val="20"/>
        </w:rPr>
        <w:t>,</w:t>
      </w:r>
      <w:r w:rsidR="00013738">
        <w:rPr>
          <w:rFonts w:ascii="Times New Roman" w:eastAsia="Times New Roman" w:hAnsi="Times New Roman" w:cs="Times New Roman"/>
          <w:sz w:val="20"/>
          <w:szCs w:val="20"/>
          <w:lang w:val="en-US"/>
        </w:rPr>
        <w:t xml:space="preserve"> </w:t>
      </w:r>
      <w:r w:rsidRPr="00915924">
        <w:rPr>
          <w:rFonts w:ascii="Times New Roman" w:hAnsi="Times New Roman" w:cs="Times New Roman"/>
          <w:color w:val="000000" w:themeColor="text1"/>
          <w:sz w:val="20"/>
          <w:szCs w:val="20"/>
        </w:rPr>
        <w:t>3(4).</w:t>
      </w:r>
      <w:r w:rsidR="00B56C9F" w:rsidRPr="00915924">
        <w:rPr>
          <w:rFonts w:ascii="Times New Roman" w:eastAsia="Georgia" w:hAnsi="Times New Roman" w:cs="Times New Roman"/>
          <w:color w:val="000000" w:themeColor="text1"/>
          <w:sz w:val="20"/>
          <w:szCs w:val="20"/>
        </w:rPr>
        <w:t xml:space="preserve"> </w:t>
      </w:r>
      <w:r w:rsidR="00603834" w:rsidRPr="00603834">
        <w:rPr>
          <w:rFonts w:ascii="Times New Roman" w:eastAsia="Georgia" w:hAnsi="Times New Roman" w:cs="Times New Roman"/>
          <w:color w:val="000000"/>
          <w:sz w:val="20"/>
          <w:szCs w:val="20"/>
          <w:lang w:val="en-US"/>
        </w:rPr>
        <w:t>4794-4799</w:t>
      </w:r>
      <w:r w:rsidR="00603834">
        <w:rPr>
          <w:rFonts w:ascii="Georgia" w:eastAsia="Georgia" w:hAnsi="Georgia" w:cs="Georgia"/>
          <w:b/>
          <w:color w:val="000000"/>
          <w:sz w:val="20"/>
          <w:szCs w:val="20"/>
          <w:lang w:val="en-US"/>
        </w:rPr>
        <w:t xml:space="preserve"> </w:t>
      </w:r>
      <w:hyperlink r:id="rId12" w:history="1">
        <w:r w:rsidR="00603834" w:rsidRPr="006C4D6B">
          <w:rPr>
            <w:rStyle w:val="Hyperlink"/>
            <w:rFonts w:ascii="Times New Roman" w:hAnsi="Times New Roman" w:cs="Times New Roman"/>
            <w:sz w:val="20"/>
            <w:szCs w:val="20"/>
          </w:rPr>
          <w:t>https://doi.org/10.31004/jerkin.v3i4.</w:t>
        </w:r>
        <w:r w:rsidR="00603834" w:rsidRPr="006C4D6B">
          <w:rPr>
            <w:rStyle w:val="Hyperlink"/>
            <w:rFonts w:ascii="Times New Roman" w:hAnsi="Times New Roman" w:cs="Times New Roman"/>
            <w:sz w:val="20"/>
            <w:szCs w:val="20"/>
            <w:lang w:val="en-US"/>
          </w:rPr>
          <w:t>1083</w:t>
        </w:r>
      </w:hyperlink>
    </w:p>
    <w:p w14:paraId="6C992471" w14:textId="77777777" w:rsidR="00D1709C" w:rsidRPr="00403E05" w:rsidRDefault="00D1709C" w:rsidP="00D1709C">
      <w:pPr>
        <w:spacing w:before="120" w:after="240" w:line="240" w:lineRule="auto"/>
        <w:jc w:val="center"/>
        <w:rPr>
          <w:rFonts w:ascii="Times New Roman" w:hAnsi="Times New Roman" w:cs="Times New Roman"/>
          <w:b/>
          <w:bCs/>
        </w:rPr>
      </w:pPr>
      <w:r w:rsidRPr="00403E05">
        <w:rPr>
          <w:rFonts w:ascii="Times New Roman" w:hAnsi="Times New Roman" w:cs="Times New Roman"/>
          <w:b/>
          <w:bCs/>
        </w:rPr>
        <w:t>PENDAHULUAN</w:t>
      </w:r>
    </w:p>
    <w:p w14:paraId="4A1806ED" w14:textId="77777777" w:rsidR="00D1709C" w:rsidRPr="00403E05" w:rsidRDefault="00D1709C" w:rsidP="00D1709C">
      <w:pPr>
        <w:spacing w:after="0" w:line="240" w:lineRule="auto"/>
        <w:ind w:firstLine="567"/>
        <w:jc w:val="both"/>
        <w:rPr>
          <w:rFonts w:ascii="Times New Roman" w:hAnsi="Times New Roman" w:cs="Times New Roman"/>
        </w:rPr>
      </w:pPr>
      <w:r w:rsidRPr="00403E05">
        <w:rPr>
          <w:rFonts w:ascii="Times New Roman" w:hAnsi="Times New Roman" w:cs="Times New Roman"/>
        </w:rPr>
        <w:t xml:space="preserve">Pendidikan merupakan proses penting dalam pengembangan potensi peserta didik secara optimal. Salah satu faktor yang memengaruhi keberhasilan proses pembelajaran adalah metode yang digunakan oleh pendidik dalam menyampaikan materi </w:t>
      </w:r>
      <w:r w:rsidRPr="00403E05">
        <w:rPr>
          <w:rFonts w:ascii="Times New Roman" w:hAnsi="Times New Roman" w:cs="Times New Roman"/>
        </w:rPr>
        <w:fldChar w:fldCharType="begin" w:fldLock="1"/>
      </w:r>
      <w:r w:rsidRPr="00403E05">
        <w:rPr>
          <w:rFonts w:ascii="Times New Roman" w:hAnsi="Times New Roman" w:cs="Times New Roman"/>
        </w:rPr>
        <w:instrText>ADDIN CSL_CITATION {"citationItems":[{"id":"ITEM-1","itemData":{"ISSN":"2987-5161","author":[{"dropping-particle":"","family":"Maskur","given":"Maskur","non-dropping-particle":"","parse-names":false,"suffix":""}],"container-title":"Jurnal Keguruan Dan Ilmu Pendidikan (JKIP)","id":"ITEM-1","issue":"3","issued":{"date-parts":[["2023"]]},"page":"190-203","title":"Dampak pergantian kurikulum pendidikan terhadap peserta didik sekolah dasar","type":"article-journal","volume":"1"},"uris":["http://www.mendeley.com/documents/?uuid=b1c60193-062b-4c1e-a054-97b03ef898c3"]}],"mendeley":{"formattedCitation":"(Maskur, 2023)","plainTextFormattedCitation":"(Maskur, 2023)","previouslyFormattedCitation":"(Maskur, 2023)"},"properties":{"noteIndex":0},"schema":"https://github.com/citation-style-language/schema/raw/master/csl-citation.json"}</w:instrText>
      </w:r>
      <w:r w:rsidRPr="00403E05">
        <w:rPr>
          <w:rFonts w:ascii="Times New Roman" w:hAnsi="Times New Roman" w:cs="Times New Roman"/>
        </w:rPr>
        <w:fldChar w:fldCharType="separate"/>
      </w:r>
      <w:r w:rsidRPr="00403E05">
        <w:rPr>
          <w:rFonts w:ascii="Times New Roman" w:hAnsi="Times New Roman" w:cs="Times New Roman"/>
          <w:noProof/>
        </w:rPr>
        <w:t>(Maskur, 2023)</w:t>
      </w:r>
      <w:r w:rsidRPr="00403E05">
        <w:rPr>
          <w:rFonts w:ascii="Times New Roman" w:hAnsi="Times New Roman" w:cs="Times New Roman"/>
        </w:rPr>
        <w:fldChar w:fldCharType="end"/>
      </w:r>
      <w:r w:rsidRPr="00403E05">
        <w:rPr>
          <w:rFonts w:ascii="Times New Roman" w:hAnsi="Times New Roman" w:cs="Times New Roman"/>
        </w:rPr>
        <w:t xml:space="preserve">. Metode pembelajaran yang monoton dan berpusat pada guru (teacher-centered) sering kali menyebabkan rendahnya partisipasi siswa, minat belajar yang menurun, dan pada akhirnya berdampak pada prestasi belajar yang tidak maksimal. Dan siswa sudah mengikuti pembelajaran dengan baik dan tertib serta mengerjakan tugas yang diberikan oleh guru namun masih ada siswa yang belum memahami dan prestasi belajarnya masih rendah </w:t>
      </w:r>
      <w:r w:rsidRPr="00403E05">
        <w:rPr>
          <w:rFonts w:ascii="Times New Roman" w:hAnsi="Times New Roman" w:cs="Times New Roman"/>
        </w:rPr>
        <w:fldChar w:fldCharType="begin" w:fldLock="1"/>
      </w:r>
      <w:r w:rsidRPr="00403E05">
        <w:rPr>
          <w:rFonts w:ascii="Times New Roman" w:hAnsi="Times New Roman" w:cs="Times New Roman"/>
        </w:rPr>
        <w:instrText>ADDIN CSL_CITATION {"citationItems":[{"id":"ITEM-1","itemData":{"ISSN":"2549-6727","author":[{"dropping-particle":"","family":"Dananjaya","given":"I G A B","non-dropping-particle":"","parse-names":false,"suffix":""},{"dropping-particle":"","family":"Suastra","given":"I Wayan","non-dropping-particle":"","parse-names":false,"suffix":""},{"dropping-particle":"","family":"Sudiatmika","given":"AAIAR","non-dropping-particle":"","parse-names":false,"suffix":""}],"container-title":"Wahana Matematika dan Sains: Jurnal Matematika, Sains, dan Pembelajarannya","id":"ITEM-1","issue":"2","issued":{"date-parts":[["2015"]]},"page":"32-43","title":"Penerapan Model Quantum Learning Berbantuan Media Video Sebagai Upaya Meningkatkan Motivasi Dan Hasil Belajar Siswa","type":"article-journal","volume":"9"},"uris":["http://www.mendeley.com/documents/?uuid=acdafc13-d547-487c-85fd-6e8bcbf88af5"]}],"mendeley":{"formattedCitation":"(Dananjaya et al., 2015)","plainTextFormattedCitation":"(Dananjaya et al., 2015)","previouslyFormattedCitation":"(Dananjaya et al., 2015)"},"properties":{"noteIndex":0},"schema":"https://github.com/citation-style-language/schema/raw/master/csl-citation.json"}</w:instrText>
      </w:r>
      <w:r w:rsidRPr="00403E05">
        <w:rPr>
          <w:rFonts w:ascii="Times New Roman" w:hAnsi="Times New Roman" w:cs="Times New Roman"/>
        </w:rPr>
        <w:fldChar w:fldCharType="separate"/>
      </w:r>
      <w:r w:rsidRPr="00403E05">
        <w:rPr>
          <w:rFonts w:ascii="Times New Roman" w:hAnsi="Times New Roman" w:cs="Times New Roman"/>
          <w:noProof/>
        </w:rPr>
        <w:t>(Dananjaya et al., 2015)</w:t>
      </w:r>
      <w:r w:rsidRPr="00403E05">
        <w:rPr>
          <w:rFonts w:ascii="Times New Roman" w:hAnsi="Times New Roman" w:cs="Times New Roman"/>
        </w:rPr>
        <w:fldChar w:fldCharType="end"/>
      </w:r>
      <w:r w:rsidRPr="00403E05">
        <w:rPr>
          <w:rFonts w:ascii="Times New Roman" w:hAnsi="Times New Roman" w:cs="Times New Roman"/>
        </w:rPr>
        <w:t>. Untuk mengatasi permasalahan tersebut, diperlukan metode pembelajaran yang lebih interaktif dan partisipatif. Salah satu metode yang terbukti efektif adalah Active Learning, yakni metode pembelajaran yang mendorong keterlibatan aktif siswa dalam proses belajar. Salah satu tipe dari metode Active Learning yang cukup populer dan banyak digunakan adalah Mind Mapping.</w:t>
      </w:r>
    </w:p>
    <w:p w14:paraId="16CE7FF3" w14:textId="77777777" w:rsidR="00D1709C" w:rsidRPr="00403E05" w:rsidRDefault="00D1709C" w:rsidP="00D1709C">
      <w:pPr>
        <w:spacing w:after="0" w:line="240" w:lineRule="auto"/>
        <w:ind w:firstLine="567"/>
        <w:jc w:val="both"/>
        <w:rPr>
          <w:rFonts w:ascii="Times New Roman" w:hAnsi="Times New Roman" w:cs="Times New Roman"/>
        </w:rPr>
      </w:pPr>
      <w:r w:rsidRPr="00403E05">
        <w:rPr>
          <w:rFonts w:ascii="Times New Roman" w:hAnsi="Times New Roman" w:cs="Times New Roman"/>
        </w:rPr>
        <w:t xml:space="preserve">Mind mapping merupakan teknik mencatat dan menyusun informasi secara visual yang membantu siswa memahami hubungan antar konsep </w:t>
      </w:r>
      <w:r w:rsidRPr="00403E05">
        <w:rPr>
          <w:rFonts w:ascii="Times New Roman" w:hAnsi="Times New Roman" w:cs="Times New Roman"/>
        </w:rPr>
        <w:fldChar w:fldCharType="begin" w:fldLock="1"/>
      </w:r>
      <w:r w:rsidRPr="00403E05">
        <w:rPr>
          <w:rFonts w:ascii="Times New Roman" w:hAnsi="Times New Roman" w:cs="Times New Roman"/>
        </w:rPr>
        <w:instrText>ADDIN CSL_CITATION {"citationItems":[{"id":"ITEM-1","itemData":{"ISSN":"2827-8844","author":[{"dropping-particle":"","family":"Mitra","given":"Siti Nuraeni","non-dropping-particle":"","parse-names":false,"suffix":""},{"dropping-particle":"","family":"Qomariyah","given":"Siti","non-dropping-particle":"","parse-names":false,"suffix":""},{"dropping-particle":"","family":"Rahmawati","given":"Siti","non-dropping-particle":"","parse-names":false,"suffix":""}],"container-title":"SOKO GURU: Jurnal Ilmu Pendidikan","id":"ITEM-1","issue":"1","issued":{"date-parts":[["2023"]]},"page":"84-103","title":"Peran Metode Mind Mapping Dalam Meningkatkan Berpikir Sistematis Pada Siswa Di SMP Islam Hegarmanah Sukabumi","type":"article-journal","volume":"3"},"uris":["http://www.mendeley.com/documents/?uuid=124469a3-fbf8-4b28-8d0f-3de0f315e6db"]}],"mendeley":{"formattedCitation":"(Mitra et al., 2023)","plainTextFormattedCitation":"(Mitra et al., 2023)","previouslyFormattedCitation":"(Mitra et al., 2023)"},"properties":{"noteIndex":0},"schema":"https://github.com/citation-style-language/schema/raw/master/csl-citation.json"}</w:instrText>
      </w:r>
      <w:r w:rsidRPr="00403E05">
        <w:rPr>
          <w:rFonts w:ascii="Times New Roman" w:hAnsi="Times New Roman" w:cs="Times New Roman"/>
        </w:rPr>
        <w:fldChar w:fldCharType="separate"/>
      </w:r>
      <w:r w:rsidRPr="00403E05">
        <w:rPr>
          <w:rFonts w:ascii="Times New Roman" w:hAnsi="Times New Roman" w:cs="Times New Roman"/>
          <w:noProof/>
        </w:rPr>
        <w:t>(Mitra et al., 2023)</w:t>
      </w:r>
      <w:r w:rsidRPr="00403E05">
        <w:rPr>
          <w:rFonts w:ascii="Times New Roman" w:hAnsi="Times New Roman" w:cs="Times New Roman"/>
        </w:rPr>
        <w:fldChar w:fldCharType="end"/>
      </w:r>
      <w:r w:rsidRPr="00403E05">
        <w:rPr>
          <w:rFonts w:ascii="Times New Roman" w:hAnsi="Times New Roman" w:cs="Times New Roman"/>
        </w:rPr>
        <w:t xml:space="preserve">. Dalam konteks pembelajaran, mind mapping tidak hanya mendorong siswa untuk berpikir kritis dan kreatif, tetapi juga membantu meningkatkan pemahaman konsep dan retensi materi. Melalui visualisasi informasi, siswa menjadi lebih tertarik dan termotivasi untuk belajar, sehingga dapat meningkatkan minat belajar sekaligus berdampak positif terhadap prestasi belajar </w:t>
      </w:r>
      <w:r w:rsidRPr="00403E05">
        <w:rPr>
          <w:rFonts w:ascii="Times New Roman" w:hAnsi="Times New Roman" w:cs="Times New Roman"/>
        </w:rPr>
        <w:fldChar w:fldCharType="begin" w:fldLock="1"/>
      </w:r>
      <w:r w:rsidRPr="00403E05">
        <w:rPr>
          <w:rFonts w:ascii="Times New Roman" w:hAnsi="Times New Roman" w:cs="Times New Roman"/>
        </w:rPr>
        <w:instrText>ADDIN CSL_CITATION {"citationItems":[{"id":"ITEM-1","itemData":{"ISSN":"2548-6950","author":[{"dropping-particle":"","family":"Hawa","given":"Rahil Fadia","non-dropping-particle":"","parse-names":false,"suffix":""},{"dropping-particle":"","family":"Apriandi","given":"Davi","non-dropping-particle":"","parse-names":false,"suffix":""},{"dropping-particle":"","family":"Hikmawati","given":"Farida","non-dropping-particle":"","parse-names":false,"suffix":""}],"container-title":"Pendas: jurnal ilmiah pendidikan dasar","id":"ITEM-1","issue":"1","issued":{"date-parts":[["2023"]]},"page":"6232-6243","title":"Peningkatan Konsentrasi Belajar Siswa Pada Materi\" Pemanfaatan Sumber Daya Alam\" Melalui Media Papan Surya (Papan Sumber Daya Alam) Pada Siswa Kelas IV SDN Grudo 4 Tahun Ajaran 2022/2023","type":"article-journal","volume":"8"},"uris":["http://www.mendeley.com/documents/?uuid=f462d9bb-df73-4704-8134-804d30e7bcc2"]}],"mendeley":{"formattedCitation":"(Hawa et al., 2023)","plainTextFormattedCitation":"(Hawa et al., 2023)","previouslyFormattedCitation":"(Hawa et al., 2023)"},"properties":{"noteIndex":0},"schema":"https://github.com/citation-style-language/schema/raw/master/csl-citation.json"}</w:instrText>
      </w:r>
      <w:r w:rsidRPr="00403E05">
        <w:rPr>
          <w:rFonts w:ascii="Times New Roman" w:hAnsi="Times New Roman" w:cs="Times New Roman"/>
        </w:rPr>
        <w:fldChar w:fldCharType="separate"/>
      </w:r>
      <w:r w:rsidRPr="00403E05">
        <w:rPr>
          <w:rFonts w:ascii="Times New Roman" w:hAnsi="Times New Roman" w:cs="Times New Roman"/>
          <w:noProof/>
        </w:rPr>
        <w:t>(Hawa et al., 2023)</w:t>
      </w:r>
      <w:r w:rsidRPr="00403E05">
        <w:rPr>
          <w:rFonts w:ascii="Times New Roman" w:hAnsi="Times New Roman" w:cs="Times New Roman"/>
        </w:rPr>
        <w:fldChar w:fldCharType="end"/>
      </w:r>
      <w:r w:rsidRPr="00403E05">
        <w:rPr>
          <w:rFonts w:ascii="Times New Roman" w:hAnsi="Times New Roman" w:cs="Times New Roman"/>
        </w:rPr>
        <w:t xml:space="preserve">. Sebagai contoh yang dapat diambil dari pengalaman peneliti ketika melaksanakan praktek mengajar di Madrasah Aliyah Hidayatul Mubtadiin di Lampung Selatan.  Kegiatan  belajar mengajar  yang terjadi  di    kelas  tersebut  masih menggunakan  metode  konvensional.  Dengan  seorang  guru  menjelaskan materi seperti sedang mendongengkan peserta didik.  Suasana kelas memang menjadi tenang, tetapi sayangnya membuat peserta   didik merasa bosan dan jenuh bahkan ada saja yang terlihat menguap atau  bahkan sudah tertidur dengan posisi tangan menjadi alas kepala di atas meja.  </w:t>
      </w:r>
    </w:p>
    <w:p w14:paraId="0B0F5C8E" w14:textId="77777777" w:rsidR="00D1709C" w:rsidRPr="00403E05" w:rsidRDefault="00D1709C" w:rsidP="00D1709C">
      <w:pPr>
        <w:spacing w:after="0" w:line="240" w:lineRule="auto"/>
        <w:ind w:firstLine="567"/>
        <w:jc w:val="both"/>
        <w:rPr>
          <w:rFonts w:ascii="Times New Roman" w:hAnsi="Times New Roman" w:cs="Times New Roman"/>
        </w:rPr>
      </w:pPr>
      <w:r w:rsidRPr="00403E05">
        <w:rPr>
          <w:rFonts w:ascii="Times New Roman" w:hAnsi="Times New Roman" w:cs="Times New Roman"/>
        </w:rPr>
        <w:t>Selain itu, kurangnya pemahaman peserta didik akan pentingnya mempelajari sejarah juga menjadikan rendahnya minat dan prestasi belajar mereka dalam mempelajari mata pelajaran Akidah Akhlak. Dari sisi lain pada satuan pendidikan media pembelajaran untuk membatu proses belajar peserta didik pada mata pelajaran sejarah kurang tersedia. Sehingga proses pembelajaran pun berjalan kurang maksimal serta nilai yang diperoleh hanya mencapai tingkat cukup baik. Ini  terjadi  karena  sebagian  besar  siswa   menganggap   bahwa  pelajaran  Akidah Akhlak merupakan pelajaran yang sangat sulit dan membosankan sehingga siswa kurang motivasi untuk belajar Akidah Akhlak yang mengakibatkan prestasi belajar siswa rendah. Jika minat belajar rendah maka prestasi belajar rendah dan sebaliknya jika prestasi belajar siswa rendah maka hal ini juga disebabkan oleh rendahnya minat belajar siswa.</w:t>
      </w:r>
    </w:p>
    <w:p w14:paraId="675E6DCE" w14:textId="77777777" w:rsidR="00D1709C" w:rsidRPr="00403E05" w:rsidRDefault="00D1709C" w:rsidP="00D1709C">
      <w:pPr>
        <w:spacing w:after="0" w:line="240" w:lineRule="auto"/>
        <w:ind w:firstLine="567"/>
        <w:jc w:val="both"/>
        <w:rPr>
          <w:rFonts w:ascii="Times New Roman" w:hAnsi="Times New Roman" w:cs="Times New Roman"/>
        </w:rPr>
      </w:pPr>
      <w:r w:rsidRPr="00403E05">
        <w:rPr>
          <w:rFonts w:ascii="Times New Roman" w:hAnsi="Times New Roman" w:cs="Times New Roman"/>
        </w:rPr>
        <w:t xml:space="preserve">Banyak sekali permasalahan yang dapat ditemui pada setiap pendidikan, salah satunya yaitu pada mata pelajaran Akidah Akhlak. Tidak dapat dipungkiri akidah akhlak kurang diminati oleh peserta didik. Berbagai upaya dapat dilakukan untuk meningkatkan pembelajaran Akidah Akhlak dan juga banyak strategi yang dapat dilakukan salah satunya dengan metode Active Learning Tipe Mind Mapping. Konsep  mind  mapping asal  mulanya  diperkenalkan  oleh  Tony  Buzan. Menurut </w:t>
      </w:r>
      <w:r w:rsidRPr="00403E05">
        <w:rPr>
          <w:rFonts w:ascii="Times New Roman" w:hAnsi="Times New Roman" w:cs="Times New Roman"/>
        </w:rPr>
        <w:fldChar w:fldCharType="begin" w:fldLock="1"/>
      </w:r>
      <w:r w:rsidRPr="00403E05">
        <w:rPr>
          <w:rFonts w:ascii="Times New Roman" w:hAnsi="Times New Roman" w:cs="Times New Roman"/>
        </w:rPr>
        <w:instrText>ADDIN CSL_CITATION {"citationItems":[{"id":"ITEM-1","itemData":{"ISBN":"0007146841","author":[{"dropping-particle":"","family":"Buzan","given":"Tony","non-dropping-particle":"","parse-names":false,"suffix":""},{"dropping-particle":"","family":"Buzan","given":"Barry","non-dropping-particle":"","parse-names":false,"suffix":""}],"id":"ITEM-1","issued":{"date-parts":[["2002"]]},"publisher":"Thorsons London","title":"How to mind map","type":"book"},"uris":["http://www.mendeley.com/documents/?uuid=c47dca55-83d7-46f8-b45d-708607c97ef1"]}],"mendeley":{"formattedCitation":"(Buzan &amp; Buzan, 2002)","plainTextFormattedCitation":"(Buzan &amp; Buzan, 2002)","previouslyFormattedCitation":"(Buzan &amp; Buzan, 2002)"},"properties":{"noteIndex":0},"schema":"https://github.com/citation-style-language/schema/raw/master/csl-citation.json"}</w:instrText>
      </w:r>
      <w:r w:rsidRPr="00403E05">
        <w:rPr>
          <w:rFonts w:ascii="Times New Roman" w:hAnsi="Times New Roman" w:cs="Times New Roman"/>
        </w:rPr>
        <w:fldChar w:fldCharType="separate"/>
      </w:r>
      <w:r w:rsidRPr="00403E05">
        <w:rPr>
          <w:rFonts w:ascii="Times New Roman" w:hAnsi="Times New Roman" w:cs="Times New Roman"/>
          <w:noProof/>
        </w:rPr>
        <w:t>(Buzan &amp; Buzan, 2002)</w:t>
      </w:r>
      <w:r w:rsidRPr="00403E05">
        <w:rPr>
          <w:rFonts w:ascii="Times New Roman" w:hAnsi="Times New Roman" w:cs="Times New Roman"/>
        </w:rPr>
        <w:fldChar w:fldCharType="end"/>
      </w:r>
      <w:r w:rsidRPr="00403E05">
        <w:rPr>
          <w:rFonts w:ascii="Times New Roman" w:hAnsi="Times New Roman" w:cs="Times New Roman"/>
        </w:rPr>
        <w:t xml:space="preserve"> mind mapping adalah suatu teknik mencatat yang mengembangkan gaya belajar visual yang menggunakan kata-kata, warna, garis, dan gambar dengan memadukan dan mengembangkan potensi </w:t>
      </w:r>
      <w:r w:rsidRPr="00403E05">
        <w:rPr>
          <w:rFonts w:ascii="Times New Roman" w:hAnsi="Times New Roman" w:cs="Times New Roman"/>
        </w:rPr>
        <w:lastRenderedPageBreak/>
        <w:t xml:space="preserve">kerja otak yang memudahkan seseorang untuk mengatur dan mengingat segala bentuk infomasi, baik secara tertulis maupun secara verbal sehingga memudahkan  otak  dalam  menyerap  informasi  yang  diterima.  Peta  ini dapat   membangkitkan  ide-ide   orisinil  dan  memicu   ingatan  dengan mudah. </w:t>
      </w:r>
    </w:p>
    <w:p w14:paraId="2CA756D9" w14:textId="77777777" w:rsidR="00D1709C" w:rsidRPr="00403E05" w:rsidRDefault="00D1709C" w:rsidP="00D1709C">
      <w:pPr>
        <w:spacing w:after="0" w:line="240" w:lineRule="auto"/>
        <w:ind w:firstLine="567"/>
        <w:jc w:val="both"/>
        <w:rPr>
          <w:rFonts w:ascii="Times New Roman" w:hAnsi="Times New Roman" w:cs="Times New Roman"/>
        </w:rPr>
      </w:pPr>
      <w:r w:rsidRPr="00403E05">
        <w:rPr>
          <w:rFonts w:ascii="Times New Roman" w:hAnsi="Times New Roman" w:cs="Times New Roman"/>
        </w:rPr>
        <w:t xml:space="preserve">Metode mind mapping (peta pikiran) dianggap layak sebagai alternatif dalam pembelajaran akidah akhlak karena metode ini berupa mencatat kreatif yang memudahkan untuk mengingat banyak informasi </w:t>
      </w:r>
      <w:r w:rsidRPr="00403E05">
        <w:rPr>
          <w:rFonts w:ascii="Times New Roman" w:hAnsi="Times New Roman" w:cs="Times New Roman"/>
        </w:rPr>
        <w:fldChar w:fldCharType="begin" w:fldLock="1"/>
      </w:r>
      <w:r w:rsidRPr="00403E05">
        <w:rPr>
          <w:rFonts w:ascii="Times New Roman" w:hAnsi="Times New Roman" w:cs="Times New Roman"/>
        </w:rPr>
        <w:instrText>ADDIN CSL_CITATION {"citationItems":[{"id":"ITEM-1","itemData":{"author":[{"dropping-particle":"","family":"Nabilla","given":"Ida Faridatul Hasanah","non-dropping-particle":"","parse-names":false,"suffix":""}],"container-title":"TAFAHUS: JURNAL PENGKAJIAN ISLAM","id":"ITEM-1","issue":"1","issued":{"date-parts":[["2022"]]},"page":"63-73","title":"Mind Mapping Sebagai Metode Alternatif Pembelajaran Akidah Akhlak","type":"article-journal","volume":"2"},"uris":["http://www.mendeley.com/documents/?uuid=b47e7d17-ab25-4ac4-8574-7357d73b7ff2"]}],"mendeley":{"formattedCitation":"(Nabilla, 2022)","plainTextFormattedCitation":"(Nabilla, 2022)","previouslyFormattedCitation":"(Nabilla, 2022)"},"properties":{"noteIndex":0},"schema":"https://github.com/citation-style-language/schema/raw/master/csl-citation.json"}</w:instrText>
      </w:r>
      <w:r w:rsidRPr="00403E05">
        <w:rPr>
          <w:rFonts w:ascii="Times New Roman" w:hAnsi="Times New Roman" w:cs="Times New Roman"/>
        </w:rPr>
        <w:fldChar w:fldCharType="separate"/>
      </w:r>
      <w:r w:rsidRPr="00403E05">
        <w:rPr>
          <w:rFonts w:ascii="Times New Roman" w:hAnsi="Times New Roman" w:cs="Times New Roman"/>
          <w:noProof/>
        </w:rPr>
        <w:t>(Nabilla, 2022)</w:t>
      </w:r>
      <w:r w:rsidRPr="00403E05">
        <w:rPr>
          <w:rFonts w:ascii="Times New Roman" w:hAnsi="Times New Roman" w:cs="Times New Roman"/>
        </w:rPr>
        <w:fldChar w:fldCharType="end"/>
      </w:r>
      <w:r w:rsidRPr="00403E05">
        <w:rPr>
          <w:rFonts w:ascii="Times New Roman" w:hAnsi="Times New Roman" w:cs="Times New Roman"/>
        </w:rPr>
        <w:t xml:space="preserve">.  </w:t>
      </w:r>
      <w:r w:rsidRPr="00403E05">
        <w:rPr>
          <w:rFonts w:ascii="Times New Roman" w:hAnsi="Times New Roman" w:cs="Times New Roman"/>
        </w:rPr>
        <w:fldChar w:fldCharType="begin" w:fldLock="1"/>
      </w:r>
      <w:r w:rsidRPr="00403E05">
        <w:rPr>
          <w:rFonts w:ascii="Times New Roman" w:hAnsi="Times New Roman" w:cs="Times New Roman"/>
        </w:rPr>
        <w:instrText>ADDIN CSL_CITATION {"citationItems":[{"id":"ITEM-1","itemData":{"ISBN":"1118972015","author":[{"dropping-particle":"","family":"Silberman","given":"Melvin L","non-dropping-particle":"","parse-names":false,"suffix":""},{"dropping-particle":"","family":"Biech","given":"Elaine","non-dropping-particle":"","parse-names":false,"suffix":""}],"id":"ITEM-1","issued":{"date-parts":[["2015"]]},"publisher":"John Wiley &amp; Sons","title":"Active training: A handbook of techniques, designs, case examples, and tips","type":"book"},"uris":["http://www.mendeley.com/documents/?uuid=07fe4ad1-fd99-4030-a61b-3050cfe7fe3f"]}],"mendeley":{"formattedCitation":"(Silberman &amp; Biech, 2015)","plainTextFormattedCitation":"(Silberman &amp; Biech, 2015)","previouslyFormattedCitation":"(Silberman &amp; Biech, 2015)"},"properties":{"noteIndex":0},"schema":"https://github.com/citation-style-language/schema/raw/master/csl-citation.json"}</w:instrText>
      </w:r>
      <w:r w:rsidRPr="00403E05">
        <w:rPr>
          <w:rFonts w:ascii="Times New Roman" w:hAnsi="Times New Roman" w:cs="Times New Roman"/>
        </w:rPr>
        <w:fldChar w:fldCharType="separate"/>
      </w:r>
      <w:r w:rsidRPr="00403E05">
        <w:rPr>
          <w:rFonts w:ascii="Times New Roman" w:hAnsi="Times New Roman" w:cs="Times New Roman"/>
          <w:noProof/>
        </w:rPr>
        <w:t>(Silberman &amp; Biech, 2015)</w:t>
      </w:r>
      <w:r w:rsidRPr="00403E05">
        <w:rPr>
          <w:rFonts w:ascii="Times New Roman" w:hAnsi="Times New Roman" w:cs="Times New Roman"/>
        </w:rPr>
        <w:fldChar w:fldCharType="end"/>
      </w:r>
      <w:r w:rsidRPr="00403E05">
        <w:rPr>
          <w:rFonts w:ascii="Times New Roman" w:hAnsi="Times New Roman" w:cs="Times New Roman"/>
        </w:rPr>
        <w:t xml:space="preserve"> berpendapat bahwa pemetaan pikiran merupakan cara kreatif bagi peserta didik secara individual untuk  menghasilkan  ide-ide,  mencatat  pelajaran,  atau  merencanakan  penelitian baru. Dikelas XI A MA Hidayatul Mubtadiin dalam hasil prasurvei menunjukkan adanya variasi yang cukup signifikan antara siswa yang memiliki prestasi tinggi dan siswa yang prestasinya tergolong rendah. Salah satu faktor yag diduga berperan dalam perbedaan ini adalah tingkat minat belajar siswa. Diketahui dikelas XI A Hidayatul Mubtadiin terdapat masalah terhadap minat belajar siswa masih sangat rendah hal ini dibuktikan dengan prestasi belajar siswa yang dibawah rata-rata daripada kelas B dan C.</w:t>
      </w:r>
    </w:p>
    <w:p w14:paraId="2ABB8299" w14:textId="77777777" w:rsidR="00D1709C" w:rsidRPr="00403E05" w:rsidRDefault="00D1709C" w:rsidP="00D1709C">
      <w:pPr>
        <w:spacing w:after="0" w:line="240" w:lineRule="auto"/>
        <w:ind w:firstLine="567"/>
        <w:jc w:val="both"/>
        <w:rPr>
          <w:rFonts w:ascii="Times New Roman" w:hAnsi="Times New Roman" w:cs="Times New Roman"/>
        </w:rPr>
      </w:pPr>
      <w:r w:rsidRPr="00403E05">
        <w:rPr>
          <w:rFonts w:ascii="Times New Roman" w:hAnsi="Times New Roman" w:cs="Times New Roman"/>
        </w:rPr>
        <w:t>Oleh karena itu, kelas XI A dipilih sebagai objek penelitian karena dianggap representatif dan menarik untuk duiji lebih lanjut. Dengan menggunakan metode kuantitatif peneliti ingin mengetahui apakah terdapat pengaruh metode Active Learning Tipe Mind Mapping terhadap minat dan prestasi belajar siswa kelas XI A dimata pelajaran Akidah Akhlak. Untuk itu, perlu diusahakan perbaikan pembelajaran siswa dengan lebih memfokuskan pada pembelajaran yang mengaktifkan siswa.Salah satunya untuk meningkatkan prestasi belajar siswa adalah dengan menggunakan metode Active Learning Tipe Mind Mapping ini.</w:t>
      </w:r>
    </w:p>
    <w:p w14:paraId="768DF129" w14:textId="77777777" w:rsidR="00D1709C" w:rsidRPr="00403E05" w:rsidRDefault="00D1709C" w:rsidP="00D1709C">
      <w:pPr>
        <w:spacing w:before="120" w:after="240" w:line="240" w:lineRule="auto"/>
        <w:jc w:val="center"/>
        <w:rPr>
          <w:rFonts w:ascii="Times New Roman" w:hAnsi="Times New Roman" w:cs="Times New Roman"/>
          <w:b/>
          <w:bCs/>
        </w:rPr>
      </w:pPr>
      <w:r w:rsidRPr="00403E05">
        <w:rPr>
          <w:rFonts w:ascii="Times New Roman" w:hAnsi="Times New Roman" w:cs="Times New Roman"/>
          <w:b/>
          <w:bCs/>
        </w:rPr>
        <w:t>METODE</w:t>
      </w:r>
    </w:p>
    <w:p w14:paraId="3E6999F8" w14:textId="77777777" w:rsidR="00D1709C" w:rsidRPr="00403E05" w:rsidRDefault="00D1709C" w:rsidP="00D1709C">
      <w:pPr>
        <w:spacing w:after="0" w:line="240" w:lineRule="auto"/>
        <w:ind w:firstLine="720"/>
        <w:jc w:val="both"/>
        <w:rPr>
          <w:rFonts w:ascii="Times New Roman" w:hAnsi="Times New Roman" w:cs="Times New Roman"/>
        </w:rPr>
      </w:pPr>
      <w:r w:rsidRPr="00403E05">
        <w:rPr>
          <w:rFonts w:ascii="Times New Roman" w:hAnsi="Times New Roman" w:cs="Times New Roman"/>
        </w:rPr>
        <w:t>Penelitian ini menggunakan metode kuantitatif eksperimen dengan desain pre-eksperimental tipe one group pretest –posttest design. Tehnik pengumpulan sampel yang digunakan adalah  sampel jenuh yang berjumlah 18 siswa. Pengumpulan data yang digunakan berupa kuisioner, tes kognitif, observasi dan dokumentasi. Tehnik analisis data yang digunakan dalam penelitian ini yaitu uji prasyarat yang meliputi uji normalitas dan uji homogenitas serta uji hipotesis.</w:t>
      </w:r>
    </w:p>
    <w:p w14:paraId="7444A478" w14:textId="77777777" w:rsidR="00D1709C" w:rsidRPr="00403E05" w:rsidRDefault="00D1709C" w:rsidP="00D1709C">
      <w:pPr>
        <w:spacing w:before="120" w:after="240" w:line="240" w:lineRule="auto"/>
        <w:jc w:val="center"/>
        <w:rPr>
          <w:rFonts w:ascii="Times New Roman" w:hAnsi="Times New Roman" w:cs="Times New Roman"/>
          <w:b/>
          <w:bCs/>
        </w:rPr>
      </w:pPr>
      <w:r w:rsidRPr="00403E05">
        <w:rPr>
          <w:rFonts w:ascii="Times New Roman" w:hAnsi="Times New Roman" w:cs="Times New Roman"/>
          <w:b/>
          <w:bCs/>
        </w:rPr>
        <w:t>HASIL DAN PEMBAHASAN</w:t>
      </w:r>
    </w:p>
    <w:p w14:paraId="08668695" w14:textId="77777777" w:rsidR="00D1709C" w:rsidRPr="00D1709C" w:rsidRDefault="00D1709C" w:rsidP="00D1709C">
      <w:pPr>
        <w:spacing w:after="0" w:line="240" w:lineRule="auto"/>
        <w:jc w:val="both"/>
        <w:rPr>
          <w:rFonts w:ascii="Times New Roman" w:eastAsia="Times New Roman" w:hAnsi="Times New Roman" w:cs="Times New Roman"/>
          <w:b/>
          <w:bCs/>
          <w:i/>
        </w:rPr>
      </w:pPr>
      <w:r w:rsidRPr="00D1709C">
        <w:rPr>
          <w:rFonts w:ascii="Times New Roman" w:eastAsia="Times New Roman" w:hAnsi="Times New Roman" w:cs="Times New Roman"/>
          <w:b/>
          <w:bCs/>
          <w:i/>
        </w:rPr>
        <w:t>Hasil Pengujian Hipotesis</w:t>
      </w:r>
    </w:p>
    <w:p w14:paraId="6045C6B0" w14:textId="77777777" w:rsidR="00D1709C" w:rsidRPr="00403E05" w:rsidRDefault="00D1709C" w:rsidP="00D1709C">
      <w:pPr>
        <w:spacing w:after="0" w:line="240" w:lineRule="auto"/>
        <w:ind w:firstLine="567"/>
        <w:jc w:val="both"/>
        <w:rPr>
          <w:rFonts w:ascii="Times New Roman" w:eastAsia="Times New Roman" w:hAnsi="Times New Roman" w:cs="Times New Roman"/>
          <w:bCs/>
        </w:rPr>
      </w:pPr>
      <w:r w:rsidRPr="00403E05">
        <w:rPr>
          <w:rFonts w:ascii="Times New Roman" w:eastAsia="Times New Roman" w:hAnsi="Times New Roman" w:cs="Times New Roman"/>
          <w:bCs/>
        </w:rPr>
        <w:t>Hipotesis memiliki peran penting dalam sebuah penelitian, yang berfungsi untuk menjadi arah atau petunjuk dari sebuah penelitian yang akan dikerjakan. Hipotesis adalah sebuah jawaban yang bersifat sementara untuk menjawab permasalahan yang telah diajukan dalam sebuah penelitian. Pada pengujian hipotesis akan mengarah kepada dua hal yaitu sebagai berikut, melakukan perbandingan antar nilai yang signifikansi dengan nilai  probabilitas 0,05 menggunakan syarat berikut ini:</w:t>
      </w:r>
    </w:p>
    <w:p w14:paraId="6FE42F7E" w14:textId="77777777" w:rsidR="00D1709C" w:rsidRPr="00403E05" w:rsidRDefault="00D1709C" w:rsidP="006860EB">
      <w:pPr>
        <w:numPr>
          <w:ilvl w:val="0"/>
          <w:numId w:val="1"/>
        </w:numPr>
        <w:spacing w:after="0" w:line="240" w:lineRule="auto"/>
        <w:ind w:left="284" w:hanging="284"/>
        <w:jc w:val="both"/>
        <w:rPr>
          <w:rFonts w:ascii="Times New Roman" w:eastAsia="Times New Roman" w:hAnsi="Times New Roman" w:cs="Times New Roman"/>
          <w:bCs/>
        </w:rPr>
      </w:pPr>
      <w:r w:rsidRPr="00403E05">
        <w:rPr>
          <w:rFonts w:ascii="Times New Roman" w:eastAsia="Times New Roman" w:hAnsi="Times New Roman" w:cs="Times New Roman"/>
          <w:bCs/>
        </w:rPr>
        <w:t xml:space="preserve">Apabila nilai signifikan &lt; 0,05, variabel Metode </w:t>
      </w:r>
      <w:r w:rsidRPr="00403E05">
        <w:rPr>
          <w:rFonts w:ascii="Times New Roman" w:eastAsia="Times New Roman" w:hAnsi="Times New Roman" w:cs="Times New Roman"/>
          <w:bCs/>
          <w:i/>
        </w:rPr>
        <w:t>Active Learning tipe Mind Mapping</w:t>
      </w:r>
      <w:r w:rsidRPr="00403E05">
        <w:rPr>
          <w:rFonts w:ascii="Times New Roman" w:eastAsia="Times New Roman" w:hAnsi="Times New Roman" w:cs="Times New Roman"/>
          <w:bCs/>
        </w:rPr>
        <w:t xml:space="preserve"> memiliki pengaruh terhadap Minat dan Prestasi belajar.</w:t>
      </w:r>
    </w:p>
    <w:p w14:paraId="1FFEE1A6" w14:textId="77777777" w:rsidR="00D1709C" w:rsidRPr="00403E05" w:rsidRDefault="00D1709C" w:rsidP="006860EB">
      <w:pPr>
        <w:numPr>
          <w:ilvl w:val="0"/>
          <w:numId w:val="1"/>
        </w:numPr>
        <w:spacing w:after="0" w:line="240" w:lineRule="auto"/>
        <w:ind w:left="284" w:hanging="284"/>
        <w:jc w:val="both"/>
        <w:rPr>
          <w:rFonts w:ascii="Times New Roman" w:eastAsia="Times New Roman" w:hAnsi="Times New Roman" w:cs="Times New Roman"/>
          <w:bCs/>
        </w:rPr>
      </w:pPr>
      <w:r w:rsidRPr="00403E05">
        <w:rPr>
          <w:rFonts w:ascii="Times New Roman" w:eastAsia="Times New Roman" w:hAnsi="Times New Roman" w:cs="Times New Roman"/>
          <w:bCs/>
        </w:rPr>
        <w:t xml:space="preserve">Apabila nilai signifikan &gt; 0,05, variabel Metode </w:t>
      </w:r>
      <w:r w:rsidRPr="00403E05">
        <w:rPr>
          <w:rFonts w:ascii="Times New Roman" w:eastAsia="Times New Roman" w:hAnsi="Times New Roman" w:cs="Times New Roman"/>
          <w:bCs/>
          <w:i/>
        </w:rPr>
        <w:t>Active Learning tipe Mind Mapping</w:t>
      </w:r>
      <w:r w:rsidRPr="00403E05">
        <w:rPr>
          <w:rFonts w:ascii="Times New Roman" w:eastAsia="Times New Roman" w:hAnsi="Times New Roman" w:cs="Times New Roman"/>
          <w:bCs/>
        </w:rPr>
        <w:t xml:space="preserve"> tidak memiliki pengaruh terhadap Minat dan Prestasi belajar.</w:t>
      </w:r>
    </w:p>
    <w:p w14:paraId="10234DF0" w14:textId="77777777" w:rsidR="00D1709C" w:rsidRPr="00403E05" w:rsidRDefault="00D1709C" w:rsidP="00D1709C">
      <w:pPr>
        <w:spacing w:after="0" w:line="240" w:lineRule="auto"/>
        <w:ind w:firstLine="567"/>
        <w:jc w:val="both"/>
        <w:rPr>
          <w:rFonts w:ascii="Times New Roman" w:eastAsia="Times New Roman" w:hAnsi="Times New Roman" w:cs="Times New Roman"/>
          <w:bCs/>
        </w:rPr>
      </w:pPr>
      <w:r w:rsidRPr="00403E05">
        <w:rPr>
          <w:rFonts w:ascii="Times New Roman" w:eastAsia="Times New Roman" w:hAnsi="Times New Roman" w:cs="Times New Roman"/>
          <w:bCs/>
        </w:rPr>
        <w:t>Selain dengan menggunaka nilai signifikan, kita juga dapat mengetahui berpengaruh atau tidaknya dengan cara membandingkan nilai t</w:t>
      </w:r>
      <w:r w:rsidRPr="00403E05">
        <w:rPr>
          <w:rFonts w:ascii="Times New Roman" w:eastAsia="Times New Roman" w:hAnsi="Times New Roman" w:cs="Times New Roman"/>
          <w:bCs/>
          <w:vertAlign w:val="subscript"/>
        </w:rPr>
        <w:t>hitung</w:t>
      </w:r>
      <w:r w:rsidRPr="00403E05">
        <w:rPr>
          <w:rFonts w:ascii="Times New Roman" w:eastAsia="Times New Roman" w:hAnsi="Times New Roman" w:cs="Times New Roman"/>
          <w:bCs/>
        </w:rPr>
        <w:t xml:space="preserve"> dengan t </w:t>
      </w:r>
      <w:r w:rsidRPr="00403E05">
        <w:rPr>
          <w:rFonts w:ascii="Times New Roman" w:eastAsia="Times New Roman" w:hAnsi="Times New Roman" w:cs="Times New Roman"/>
          <w:bCs/>
          <w:vertAlign w:val="subscript"/>
        </w:rPr>
        <w:t>tabel</w:t>
      </w:r>
      <w:r w:rsidRPr="00403E05">
        <w:rPr>
          <w:rFonts w:ascii="Times New Roman" w:eastAsia="Times New Roman" w:hAnsi="Times New Roman" w:cs="Times New Roman"/>
          <w:bCs/>
        </w:rPr>
        <w:t xml:space="preserve"> berdasarkan persyaratan berikut:</w:t>
      </w:r>
    </w:p>
    <w:p w14:paraId="35719F3E" w14:textId="77777777" w:rsidR="00D1709C" w:rsidRPr="00403E05" w:rsidRDefault="00D1709C" w:rsidP="006860EB">
      <w:pPr>
        <w:numPr>
          <w:ilvl w:val="0"/>
          <w:numId w:val="2"/>
        </w:numPr>
        <w:spacing w:after="0" w:line="240" w:lineRule="auto"/>
        <w:ind w:left="284" w:hanging="284"/>
        <w:jc w:val="both"/>
        <w:rPr>
          <w:rFonts w:ascii="Times New Roman" w:eastAsia="Times New Roman" w:hAnsi="Times New Roman" w:cs="Times New Roman"/>
          <w:bCs/>
        </w:rPr>
      </w:pPr>
      <w:r w:rsidRPr="00403E05">
        <w:rPr>
          <w:rFonts w:ascii="Times New Roman" w:eastAsia="Times New Roman" w:hAnsi="Times New Roman" w:cs="Times New Roman"/>
          <w:bCs/>
        </w:rPr>
        <w:t>Apabila nilai t</w:t>
      </w:r>
      <w:r w:rsidRPr="00403E05">
        <w:rPr>
          <w:rFonts w:ascii="Times New Roman" w:eastAsia="Times New Roman" w:hAnsi="Times New Roman" w:cs="Times New Roman"/>
          <w:bCs/>
          <w:vertAlign w:val="subscript"/>
        </w:rPr>
        <w:t>hitung</w:t>
      </w:r>
      <w:r w:rsidRPr="00403E05">
        <w:rPr>
          <w:rFonts w:ascii="Times New Roman" w:eastAsia="Times New Roman" w:hAnsi="Times New Roman" w:cs="Times New Roman"/>
          <w:bCs/>
        </w:rPr>
        <w:t xml:space="preserve"> &gt; t</w:t>
      </w:r>
      <w:r w:rsidRPr="00403E05">
        <w:rPr>
          <w:rFonts w:ascii="Times New Roman" w:eastAsia="Times New Roman" w:hAnsi="Times New Roman" w:cs="Times New Roman"/>
          <w:bCs/>
          <w:vertAlign w:val="subscript"/>
        </w:rPr>
        <w:t>tabel</w:t>
      </w:r>
      <w:r w:rsidRPr="00403E05">
        <w:rPr>
          <w:rFonts w:ascii="Times New Roman" w:eastAsia="Times New Roman" w:hAnsi="Times New Roman" w:cs="Times New Roman"/>
          <w:bCs/>
        </w:rPr>
        <w:t xml:space="preserve">, maka dapat dikatakan variabel Metode </w:t>
      </w:r>
      <w:r w:rsidRPr="00403E05">
        <w:rPr>
          <w:rFonts w:ascii="Times New Roman" w:eastAsia="Times New Roman" w:hAnsi="Times New Roman" w:cs="Times New Roman"/>
          <w:bCs/>
          <w:i/>
        </w:rPr>
        <w:t>Active Learning tipe Mind Mapping</w:t>
      </w:r>
      <w:r w:rsidRPr="00403E05">
        <w:rPr>
          <w:rFonts w:ascii="Times New Roman" w:eastAsia="Times New Roman" w:hAnsi="Times New Roman" w:cs="Times New Roman"/>
          <w:bCs/>
        </w:rPr>
        <w:t xml:space="preserve"> memiliki pengaruh terhadap Minat belajar.</w:t>
      </w:r>
    </w:p>
    <w:p w14:paraId="62F6EA0F" w14:textId="77777777" w:rsidR="00D1709C" w:rsidRPr="00403E05" w:rsidRDefault="00D1709C" w:rsidP="006860EB">
      <w:pPr>
        <w:numPr>
          <w:ilvl w:val="0"/>
          <w:numId w:val="2"/>
        </w:numPr>
        <w:spacing w:after="0" w:line="240" w:lineRule="auto"/>
        <w:ind w:left="284" w:hanging="284"/>
        <w:jc w:val="both"/>
        <w:rPr>
          <w:rFonts w:ascii="Times New Roman" w:eastAsia="Times New Roman" w:hAnsi="Times New Roman" w:cs="Times New Roman"/>
          <w:bCs/>
        </w:rPr>
      </w:pPr>
      <w:r w:rsidRPr="00403E05">
        <w:rPr>
          <w:rFonts w:ascii="Times New Roman" w:eastAsia="Times New Roman" w:hAnsi="Times New Roman" w:cs="Times New Roman"/>
          <w:bCs/>
        </w:rPr>
        <w:t>Apabila nilai t</w:t>
      </w:r>
      <w:r w:rsidRPr="00403E05">
        <w:rPr>
          <w:rFonts w:ascii="Times New Roman" w:eastAsia="Times New Roman" w:hAnsi="Times New Roman" w:cs="Times New Roman"/>
          <w:bCs/>
          <w:vertAlign w:val="subscript"/>
        </w:rPr>
        <w:t>hitung</w:t>
      </w:r>
      <w:r w:rsidRPr="00403E05">
        <w:rPr>
          <w:rFonts w:ascii="Times New Roman" w:eastAsia="Times New Roman" w:hAnsi="Times New Roman" w:cs="Times New Roman"/>
          <w:bCs/>
        </w:rPr>
        <w:t xml:space="preserve"> &gt; t</w:t>
      </w:r>
      <w:r w:rsidRPr="00403E05">
        <w:rPr>
          <w:rFonts w:ascii="Times New Roman" w:eastAsia="Times New Roman" w:hAnsi="Times New Roman" w:cs="Times New Roman"/>
          <w:bCs/>
          <w:vertAlign w:val="subscript"/>
        </w:rPr>
        <w:t>tabel</w:t>
      </w:r>
      <w:r w:rsidRPr="00403E05">
        <w:rPr>
          <w:rFonts w:ascii="Times New Roman" w:eastAsia="Times New Roman" w:hAnsi="Times New Roman" w:cs="Times New Roman"/>
          <w:bCs/>
        </w:rPr>
        <w:t xml:space="preserve">, maka dapat dikatakan variabel Metode </w:t>
      </w:r>
      <w:r w:rsidRPr="00403E05">
        <w:rPr>
          <w:rFonts w:ascii="Times New Roman" w:eastAsia="Times New Roman" w:hAnsi="Times New Roman" w:cs="Times New Roman"/>
          <w:bCs/>
          <w:i/>
        </w:rPr>
        <w:t>Active Learning tipe Mind Mapping</w:t>
      </w:r>
      <w:r w:rsidRPr="00403E05">
        <w:rPr>
          <w:rFonts w:ascii="Times New Roman" w:eastAsia="Times New Roman" w:hAnsi="Times New Roman" w:cs="Times New Roman"/>
          <w:bCs/>
        </w:rPr>
        <w:t xml:space="preserve"> tidak memiliki pengaruh terhadap Prestasi belajar.</w:t>
      </w:r>
    </w:p>
    <w:p w14:paraId="357E27CD" w14:textId="77777777" w:rsidR="00D1709C" w:rsidRPr="00403E05" w:rsidRDefault="00D1709C" w:rsidP="006860EB">
      <w:pPr>
        <w:numPr>
          <w:ilvl w:val="0"/>
          <w:numId w:val="3"/>
        </w:numPr>
        <w:spacing w:after="0" w:line="240" w:lineRule="auto"/>
        <w:ind w:left="284" w:hanging="284"/>
        <w:jc w:val="both"/>
        <w:rPr>
          <w:rFonts w:ascii="Times New Roman" w:eastAsia="Times New Roman" w:hAnsi="Times New Roman" w:cs="Times New Roman"/>
          <w:bCs/>
        </w:rPr>
      </w:pPr>
      <w:r w:rsidRPr="00403E05">
        <w:rPr>
          <w:rFonts w:ascii="Times New Roman" w:eastAsia="Times New Roman" w:hAnsi="Times New Roman" w:cs="Times New Roman"/>
          <w:bCs/>
        </w:rPr>
        <w:t xml:space="preserve">Uji </w:t>
      </w:r>
      <w:r w:rsidRPr="00403E05">
        <w:rPr>
          <w:rFonts w:ascii="Times New Roman" w:eastAsia="Times New Roman" w:hAnsi="Times New Roman" w:cs="Times New Roman"/>
          <w:bCs/>
          <w:i/>
        </w:rPr>
        <w:t>Paired Sample T-test</w:t>
      </w:r>
    </w:p>
    <w:p w14:paraId="2E22AFB8" w14:textId="7E67D322" w:rsidR="00D1709C" w:rsidRPr="00D1709C" w:rsidRDefault="00D1709C" w:rsidP="00D1709C">
      <w:pPr>
        <w:spacing w:after="0" w:line="240" w:lineRule="auto"/>
        <w:ind w:firstLine="567"/>
        <w:jc w:val="both"/>
        <w:rPr>
          <w:rFonts w:ascii="Times New Roman" w:eastAsia="Times New Roman" w:hAnsi="Times New Roman" w:cs="Times New Roman"/>
          <w:bCs/>
        </w:rPr>
      </w:pPr>
      <w:r w:rsidRPr="00403E05">
        <w:rPr>
          <w:rFonts w:ascii="Times New Roman" w:eastAsia="Times New Roman" w:hAnsi="Times New Roman" w:cs="Times New Roman"/>
          <w:bCs/>
        </w:rPr>
        <w:t xml:space="preserve">Uji </w:t>
      </w:r>
      <w:r w:rsidRPr="00403E05">
        <w:rPr>
          <w:rFonts w:ascii="Times New Roman" w:eastAsia="Times New Roman" w:hAnsi="Times New Roman" w:cs="Times New Roman"/>
          <w:bCs/>
          <w:i/>
        </w:rPr>
        <w:t xml:space="preserve">Paired Sample T-test </w:t>
      </w:r>
      <w:r w:rsidRPr="00403E05">
        <w:rPr>
          <w:rFonts w:ascii="Times New Roman" w:eastAsia="Times New Roman" w:hAnsi="Times New Roman" w:cs="Times New Roman"/>
          <w:bCs/>
        </w:rPr>
        <w:t>ini bertujuan untuk mengetahui apakah terdapat perbedaan rata-rata dua sampel yang saling berpasangan atau berhubungan.</w:t>
      </w:r>
    </w:p>
    <w:p w14:paraId="03BBE5E9" w14:textId="77777777" w:rsidR="00D1709C" w:rsidRPr="00D1709C" w:rsidRDefault="00D1709C" w:rsidP="00D1709C">
      <w:pPr>
        <w:spacing w:after="0" w:line="240" w:lineRule="auto"/>
        <w:jc w:val="center"/>
        <w:rPr>
          <w:rFonts w:ascii="Times New Roman" w:eastAsia="Times New Roman" w:hAnsi="Times New Roman" w:cs="Times New Roman"/>
          <w:bCs/>
        </w:rPr>
      </w:pPr>
      <w:r w:rsidRPr="00D1709C">
        <w:rPr>
          <w:rFonts w:ascii="Times New Roman" w:eastAsia="Times New Roman" w:hAnsi="Times New Roman" w:cs="Times New Roman"/>
          <w:bCs/>
        </w:rPr>
        <w:t>Tabel 1</w:t>
      </w:r>
    </w:p>
    <w:p w14:paraId="5A6FDABC" w14:textId="77777777" w:rsidR="00D1709C" w:rsidRPr="00D1709C" w:rsidRDefault="00D1709C" w:rsidP="00D1709C">
      <w:pPr>
        <w:spacing w:after="0" w:line="240" w:lineRule="auto"/>
        <w:jc w:val="center"/>
        <w:rPr>
          <w:rFonts w:ascii="Times New Roman" w:eastAsia="Times New Roman" w:hAnsi="Times New Roman" w:cs="Times New Roman"/>
          <w:bCs/>
        </w:rPr>
      </w:pPr>
      <w:r w:rsidRPr="00D1709C">
        <w:rPr>
          <w:rFonts w:ascii="Times New Roman" w:eastAsia="Times New Roman" w:hAnsi="Times New Roman" w:cs="Times New Roman"/>
          <w:bCs/>
        </w:rPr>
        <w:t xml:space="preserve">Hasil Uji T Metode </w:t>
      </w:r>
      <w:r w:rsidRPr="00D1709C">
        <w:rPr>
          <w:rFonts w:ascii="Times New Roman" w:eastAsia="Times New Roman" w:hAnsi="Times New Roman" w:cs="Times New Roman"/>
          <w:bCs/>
          <w:i/>
        </w:rPr>
        <w:t>Active Learning tipe Mind Mapping</w:t>
      </w:r>
      <w:r w:rsidRPr="00D1709C">
        <w:rPr>
          <w:rFonts w:ascii="Times New Roman" w:eastAsia="Times New Roman" w:hAnsi="Times New Roman" w:cs="Times New Roman"/>
          <w:bCs/>
        </w:rPr>
        <w:t xml:space="preserve"> terhadap Minat Belajar Siswa</w:t>
      </w:r>
    </w:p>
    <w:tbl>
      <w:tblPr>
        <w:tblW w:w="71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73"/>
        <w:gridCol w:w="787"/>
        <w:gridCol w:w="720"/>
        <w:gridCol w:w="900"/>
        <w:gridCol w:w="810"/>
        <w:gridCol w:w="720"/>
        <w:gridCol w:w="810"/>
        <w:gridCol w:w="630"/>
        <w:gridCol w:w="450"/>
        <w:gridCol w:w="810"/>
      </w:tblGrid>
      <w:tr w:rsidR="00D1709C" w:rsidRPr="00403E05" w14:paraId="4B4B2C44" w14:textId="77777777" w:rsidTr="00D1709C">
        <w:trPr>
          <w:cantSplit/>
          <w:trHeight w:val="293"/>
          <w:jc w:val="center"/>
        </w:trPr>
        <w:tc>
          <w:tcPr>
            <w:tcW w:w="7110" w:type="dxa"/>
            <w:gridSpan w:val="10"/>
            <w:tcBorders>
              <w:top w:val="nil"/>
              <w:left w:val="nil"/>
              <w:bottom w:val="nil"/>
              <w:right w:val="nil"/>
            </w:tcBorders>
            <w:shd w:val="clear" w:color="auto" w:fill="FFFFFF"/>
            <w:vAlign w:val="center"/>
          </w:tcPr>
          <w:p w14:paraId="102735E4"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b/>
                <w:bCs/>
                <w:color w:val="000000"/>
              </w:rPr>
              <w:t>Paired Samples Test</w:t>
            </w:r>
          </w:p>
        </w:tc>
      </w:tr>
      <w:tr w:rsidR="00D1709C" w:rsidRPr="00403E05" w14:paraId="28245196" w14:textId="77777777" w:rsidTr="00D1709C">
        <w:trPr>
          <w:cantSplit/>
          <w:trHeight w:val="280"/>
          <w:jc w:val="center"/>
        </w:trPr>
        <w:tc>
          <w:tcPr>
            <w:tcW w:w="1260" w:type="dxa"/>
            <w:gridSpan w:val="2"/>
            <w:vMerge w:val="restart"/>
            <w:tcBorders>
              <w:top w:val="single" w:sz="16" w:space="0" w:color="000000"/>
              <w:left w:val="single" w:sz="16" w:space="0" w:color="000000"/>
              <w:bottom w:val="nil"/>
              <w:right w:val="nil"/>
            </w:tcBorders>
            <w:shd w:val="clear" w:color="auto" w:fill="FFFFFF"/>
            <w:vAlign w:val="bottom"/>
          </w:tcPr>
          <w:p w14:paraId="1DEE0EA3"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rPr>
            </w:pPr>
          </w:p>
        </w:tc>
        <w:tc>
          <w:tcPr>
            <w:tcW w:w="3960" w:type="dxa"/>
            <w:gridSpan w:val="5"/>
            <w:tcBorders>
              <w:top w:val="single" w:sz="16" w:space="0" w:color="000000"/>
              <w:left w:val="single" w:sz="16" w:space="0" w:color="000000"/>
            </w:tcBorders>
            <w:shd w:val="clear" w:color="auto" w:fill="FFFFFF"/>
            <w:vAlign w:val="bottom"/>
          </w:tcPr>
          <w:p w14:paraId="50B44633"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Paired Differences</w:t>
            </w:r>
          </w:p>
        </w:tc>
        <w:tc>
          <w:tcPr>
            <w:tcW w:w="630" w:type="dxa"/>
            <w:vMerge w:val="restart"/>
            <w:tcBorders>
              <w:top w:val="single" w:sz="16" w:space="0" w:color="000000"/>
            </w:tcBorders>
            <w:shd w:val="clear" w:color="auto" w:fill="FFFFFF"/>
            <w:vAlign w:val="bottom"/>
          </w:tcPr>
          <w:p w14:paraId="2EF5FB34"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t</w:t>
            </w:r>
          </w:p>
        </w:tc>
        <w:tc>
          <w:tcPr>
            <w:tcW w:w="450" w:type="dxa"/>
            <w:vMerge w:val="restart"/>
            <w:tcBorders>
              <w:top w:val="single" w:sz="16" w:space="0" w:color="000000"/>
            </w:tcBorders>
            <w:shd w:val="clear" w:color="auto" w:fill="FFFFFF"/>
            <w:vAlign w:val="bottom"/>
          </w:tcPr>
          <w:p w14:paraId="2DB2CA37"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df</w:t>
            </w:r>
          </w:p>
        </w:tc>
        <w:tc>
          <w:tcPr>
            <w:tcW w:w="810" w:type="dxa"/>
            <w:vMerge w:val="restart"/>
            <w:tcBorders>
              <w:top w:val="single" w:sz="16" w:space="0" w:color="000000"/>
              <w:right w:val="single" w:sz="16" w:space="0" w:color="000000"/>
            </w:tcBorders>
            <w:shd w:val="clear" w:color="auto" w:fill="FFFFFF"/>
            <w:vAlign w:val="bottom"/>
          </w:tcPr>
          <w:p w14:paraId="3F046F08"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Sig. (2-tailed)</w:t>
            </w:r>
          </w:p>
        </w:tc>
      </w:tr>
      <w:tr w:rsidR="00D1709C" w:rsidRPr="00403E05" w14:paraId="29F0A15D" w14:textId="77777777" w:rsidTr="00D1709C">
        <w:trPr>
          <w:cantSplit/>
          <w:trHeight w:val="129"/>
          <w:jc w:val="center"/>
        </w:trPr>
        <w:tc>
          <w:tcPr>
            <w:tcW w:w="1260" w:type="dxa"/>
            <w:gridSpan w:val="2"/>
            <w:vMerge/>
            <w:tcBorders>
              <w:top w:val="single" w:sz="16" w:space="0" w:color="000000"/>
              <w:left w:val="single" w:sz="16" w:space="0" w:color="000000"/>
              <w:bottom w:val="nil"/>
              <w:right w:val="nil"/>
            </w:tcBorders>
            <w:shd w:val="clear" w:color="auto" w:fill="FFFFFF"/>
            <w:vAlign w:val="bottom"/>
          </w:tcPr>
          <w:p w14:paraId="145AAC81"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c>
          <w:tcPr>
            <w:tcW w:w="720" w:type="dxa"/>
            <w:vMerge w:val="restart"/>
            <w:tcBorders>
              <w:left w:val="single" w:sz="16" w:space="0" w:color="000000"/>
            </w:tcBorders>
            <w:shd w:val="clear" w:color="auto" w:fill="FFFFFF"/>
            <w:vAlign w:val="bottom"/>
          </w:tcPr>
          <w:p w14:paraId="75988F80"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Mean</w:t>
            </w:r>
          </w:p>
        </w:tc>
        <w:tc>
          <w:tcPr>
            <w:tcW w:w="900" w:type="dxa"/>
            <w:vMerge w:val="restart"/>
            <w:shd w:val="clear" w:color="auto" w:fill="FFFFFF"/>
            <w:vAlign w:val="bottom"/>
          </w:tcPr>
          <w:p w14:paraId="78C61C01"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Std. Deviation</w:t>
            </w:r>
          </w:p>
        </w:tc>
        <w:tc>
          <w:tcPr>
            <w:tcW w:w="810" w:type="dxa"/>
            <w:vMerge w:val="restart"/>
            <w:shd w:val="clear" w:color="auto" w:fill="FFFFFF"/>
            <w:vAlign w:val="bottom"/>
          </w:tcPr>
          <w:p w14:paraId="632D51F7"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Std. Error Mean</w:t>
            </w:r>
          </w:p>
        </w:tc>
        <w:tc>
          <w:tcPr>
            <w:tcW w:w="1530" w:type="dxa"/>
            <w:gridSpan w:val="2"/>
            <w:shd w:val="clear" w:color="auto" w:fill="FFFFFF"/>
            <w:vAlign w:val="bottom"/>
          </w:tcPr>
          <w:p w14:paraId="5CAE5775"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95% Confidence Interval of the Difference</w:t>
            </w:r>
          </w:p>
        </w:tc>
        <w:tc>
          <w:tcPr>
            <w:tcW w:w="630" w:type="dxa"/>
            <w:vMerge/>
            <w:tcBorders>
              <w:top w:val="single" w:sz="16" w:space="0" w:color="000000"/>
            </w:tcBorders>
            <w:shd w:val="clear" w:color="auto" w:fill="FFFFFF"/>
            <w:vAlign w:val="bottom"/>
          </w:tcPr>
          <w:p w14:paraId="275DFE78"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c>
          <w:tcPr>
            <w:tcW w:w="450" w:type="dxa"/>
            <w:vMerge/>
            <w:tcBorders>
              <w:top w:val="single" w:sz="16" w:space="0" w:color="000000"/>
            </w:tcBorders>
            <w:shd w:val="clear" w:color="auto" w:fill="FFFFFF"/>
            <w:vAlign w:val="bottom"/>
          </w:tcPr>
          <w:p w14:paraId="5BF808B3"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c>
          <w:tcPr>
            <w:tcW w:w="810" w:type="dxa"/>
            <w:vMerge/>
            <w:tcBorders>
              <w:top w:val="single" w:sz="16" w:space="0" w:color="000000"/>
              <w:right w:val="single" w:sz="16" w:space="0" w:color="000000"/>
            </w:tcBorders>
            <w:shd w:val="clear" w:color="auto" w:fill="FFFFFF"/>
            <w:vAlign w:val="bottom"/>
          </w:tcPr>
          <w:p w14:paraId="5572A354"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r>
      <w:tr w:rsidR="00D1709C" w:rsidRPr="00403E05" w14:paraId="2A2F7FD2" w14:textId="77777777" w:rsidTr="00D1709C">
        <w:trPr>
          <w:cantSplit/>
          <w:trHeight w:val="129"/>
          <w:jc w:val="center"/>
        </w:trPr>
        <w:tc>
          <w:tcPr>
            <w:tcW w:w="1260" w:type="dxa"/>
            <w:gridSpan w:val="2"/>
            <w:vMerge/>
            <w:tcBorders>
              <w:top w:val="single" w:sz="16" w:space="0" w:color="000000"/>
              <w:left w:val="single" w:sz="16" w:space="0" w:color="000000"/>
              <w:bottom w:val="nil"/>
              <w:right w:val="nil"/>
            </w:tcBorders>
            <w:shd w:val="clear" w:color="auto" w:fill="FFFFFF"/>
            <w:vAlign w:val="bottom"/>
          </w:tcPr>
          <w:p w14:paraId="0F6B2A14"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c>
          <w:tcPr>
            <w:tcW w:w="720" w:type="dxa"/>
            <w:vMerge/>
            <w:tcBorders>
              <w:left w:val="single" w:sz="16" w:space="0" w:color="000000"/>
            </w:tcBorders>
            <w:shd w:val="clear" w:color="auto" w:fill="FFFFFF"/>
            <w:vAlign w:val="bottom"/>
          </w:tcPr>
          <w:p w14:paraId="1D3A0B13"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c>
          <w:tcPr>
            <w:tcW w:w="900" w:type="dxa"/>
            <w:vMerge/>
            <w:shd w:val="clear" w:color="auto" w:fill="FFFFFF"/>
            <w:vAlign w:val="bottom"/>
          </w:tcPr>
          <w:p w14:paraId="56C78828"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c>
          <w:tcPr>
            <w:tcW w:w="810" w:type="dxa"/>
            <w:vMerge/>
            <w:shd w:val="clear" w:color="auto" w:fill="FFFFFF"/>
            <w:vAlign w:val="bottom"/>
          </w:tcPr>
          <w:p w14:paraId="3FBF3F79"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c>
          <w:tcPr>
            <w:tcW w:w="720" w:type="dxa"/>
            <w:tcBorders>
              <w:bottom w:val="single" w:sz="16" w:space="0" w:color="000000"/>
            </w:tcBorders>
            <w:shd w:val="clear" w:color="auto" w:fill="FFFFFF"/>
            <w:vAlign w:val="bottom"/>
          </w:tcPr>
          <w:p w14:paraId="26F2CFBD"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Lower</w:t>
            </w:r>
          </w:p>
        </w:tc>
        <w:tc>
          <w:tcPr>
            <w:tcW w:w="810" w:type="dxa"/>
            <w:tcBorders>
              <w:bottom w:val="single" w:sz="16" w:space="0" w:color="000000"/>
            </w:tcBorders>
            <w:shd w:val="clear" w:color="auto" w:fill="FFFFFF"/>
            <w:vAlign w:val="bottom"/>
          </w:tcPr>
          <w:p w14:paraId="4C1843C6"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Upper</w:t>
            </w:r>
          </w:p>
        </w:tc>
        <w:tc>
          <w:tcPr>
            <w:tcW w:w="630" w:type="dxa"/>
            <w:vMerge/>
            <w:tcBorders>
              <w:top w:val="single" w:sz="16" w:space="0" w:color="000000"/>
            </w:tcBorders>
            <w:shd w:val="clear" w:color="auto" w:fill="FFFFFF"/>
            <w:vAlign w:val="bottom"/>
          </w:tcPr>
          <w:p w14:paraId="59ECF305"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c>
          <w:tcPr>
            <w:tcW w:w="450" w:type="dxa"/>
            <w:vMerge/>
            <w:tcBorders>
              <w:top w:val="single" w:sz="16" w:space="0" w:color="000000"/>
            </w:tcBorders>
            <w:shd w:val="clear" w:color="auto" w:fill="FFFFFF"/>
            <w:vAlign w:val="bottom"/>
          </w:tcPr>
          <w:p w14:paraId="7233FCD3"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c>
          <w:tcPr>
            <w:tcW w:w="810" w:type="dxa"/>
            <w:vMerge/>
            <w:tcBorders>
              <w:top w:val="single" w:sz="16" w:space="0" w:color="000000"/>
              <w:right w:val="single" w:sz="16" w:space="0" w:color="000000"/>
            </w:tcBorders>
            <w:shd w:val="clear" w:color="auto" w:fill="FFFFFF"/>
            <w:vAlign w:val="bottom"/>
          </w:tcPr>
          <w:p w14:paraId="4F772E13"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r>
      <w:tr w:rsidR="00D1709C" w:rsidRPr="00403E05" w14:paraId="4CAAA4C1" w14:textId="77777777" w:rsidTr="00D1709C">
        <w:trPr>
          <w:cantSplit/>
          <w:trHeight w:val="293"/>
          <w:jc w:val="center"/>
        </w:trPr>
        <w:tc>
          <w:tcPr>
            <w:tcW w:w="473" w:type="dxa"/>
            <w:tcBorders>
              <w:top w:val="single" w:sz="16" w:space="0" w:color="000000"/>
              <w:left w:val="single" w:sz="16" w:space="0" w:color="000000"/>
              <w:bottom w:val="single" w:sz="16" w:space="0" w:color="000000"/>
              <w:right w:val="nil"/>
            </w:tcBorders>
            <w:shd w:val="clear" w:color="auto" w:fill="FFFFFF"/>
          </w:tcPr>
          <w:p w14:paraId="7B476ADC"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Pair 1</w:t>
            </w:r>
          </w:p>
        </w:tc>
        <w:tc>
          <w:tcPr>
            <w:tcW w:w="787" w:type="dxa"/>
            <w:tcBorders>
              <w:top w:val="single" w:sz="16" w:space="0" w:color="000000"/>
              <w:left w:val="nil"/>
              <w:bottom w:val="single" w:sz="16" w:space="0" w:color="000000"/>
              <w:right w:val="single" w:sz="16" w:space="0" w:color="000000"/>
            </w:tcBorders>
            <w:shd w:val="clear" w:color="auto" w:fill="FFFFFF"/>
          </w:tcPr>
          <w:p w14:paraId="7DDB7660"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MINAT</w:t>
            </w:r>
          </w:p>
        </w:tc>
        <w:tc>
          <w:tcPr>
            <w:tcW w:w="720" w:type="dxa"/>
            <w:tcBorders>
              <w:top w:val="single" w:sz="16" w:space="0" w:color="000000"/>
              <w:left w:val="single" w:sz="16" w:space="0" w:color="000000"/>
              <w:bottom w:val="single" w:sz="16" w:space="0" w:color="000000"/>
            </w:tcBorders>
            <w:shd w:val="clear" w:color="auto" w:fill="FFFFFF"/>
            <w:vAlign w:val="center"/>
          </w:tcPr>
          <w:p w14:paraId="675935D6"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-2.667</w:t>
            </w:r>
          </w:p>
        </w:tc>
        <w:tc>
          <w:tcPr>
            <w:tcW w:w="900" w:type="dxa"/>
            <w:tcBorders>
              <w:top w:val="single" w:sz="16" w:space="0" w:color="000000"/>
              <w:bottom w:val="single" w:sz="16" w:space="0" w:color="000000"/>
            </w:tcBorders>
            <w:shd w:val="clear" w:color="auto" w:fill="FFFFFF"/>
            <w:vAlign w:val="center"/>
          </w:tcPr>
          <w:p w14:paraId="64734169"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4.851</w:t>
            </w:r>
          </w:p>
        </w:tc>
        <w:tc>
          <w:tcPr>
            <w:tcW w:w="810" w:type="dxa"/>
            <w:tcBorders>
              <w:top w:val="single" w:sz="16" w:space="0" w:color="000000"/>
              <w:bottom w:val="single" w:sz="16" w:space="0" w:color="000000"/>
            </w:tcBorders>
            <w:shd w:val="clear" w:color="auto" w:fill="FFFFFF"/>
            <w:vAlign w:val="center"/>
          </w:tcPr>
          <w:p w14:paraId="34A13DD9"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1.143</w:t>
            </w:r>
          </w:p>
        </w:tc>
        <w:tc>
          <w:tcPr>
            <w:tcW w:w="720" w:type="dxa"/>
            <w:tcBorders>
              <w:top w:val="single" w:sz="16" w:space="0" w:color="000000"/>
              <w:bottom w:val="single" w:sz="16" w:space="0" w:color="000000"/>
            </w:tcBorders>
            <w:shd w:val="clear" w:color="auto" w:fill="FFFFFF"/>
            <w:vAlign w:val="center"/>
          </w:tcPr>
          <w:p w14:paraId="28CE8C78"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-5.079</w:t>
            </w:r>
          </w:p>
        </w:tc>
        <w:tc>
          <w:tcPr>
            <w:tcW w:w="810" w:type="dxa"/>
            <w:tcBorders>
              <w:top w:val="single" w:sz="16" w:space="0" w:color="000000"/>
              <w:bottom w:val="single" w:sz="16" w:space="0" w:color="000000"/>
            </w:tcBorders>
            <w:shd w:val="clear" w:color="auto" w:fill="FFFFFF"/>
            <w:vAlign w:val="center"/>
          </w:tcPr>
          <w:p w14:paraId="16EF9AE2"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-.254</w:t>
            </w:r>
          </w:p>
        </w:tc>
        <w:tc>
          <w:tcPr>
            <w:tcW w:w="630" w:type="dxa"/>
            <w:tcBorders>
              <w:top w:val="single" w:sz="16" w:space="0" w:color="000000"/>
              <w:bottom w:val="single" w:sz="16" w:space="0" w:color="000000"/>
            </w:tcBorders>
            <w:shd w:val="clear" w:color="auto" w:fill="FFFFFF"/>
            <w:vAlign w:val="center"/>
          </w:tcPr>
          <w:p w14:paraId="011587ED"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2.332</w:t>
            </w:r>
          </w:p>
        </w:tc>
        <w:tc>
          <w:tcPr>
            <w:tcW w:w="450" w:type="dxa"/>
            <w:tcBorders>
              <w:top w:val="single" w:sz="16" w:space="0" w:color="000000"/>
              <w:bottom w:val="single" w:sz="16" w:space="0" w:color="000000"/>
            </w:tcBorders>
            <w:shd w:val="clear" w:color="auto" w:fill="FFFFFF"/>
            <w:vAlign w:val="center"/>
          </w:tcPr>
          <w:p w14:paraId="320C4EF0"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17</w:t>
            </w:r>
          </w:p>
        </w:tc>
        <w:tc>
          <w:tcPr>
            <w:tcW w:w="810" w:type="dxa"/>
            <w:tcBorders>
              <w:top w:val="single" w:sz="16" w:space="0" w:color="000000"/>
              <w:bottom w:val="single" w:sz="16" w:space="0" w:color="000000"/>
              <w:right w:val="single" w:sz="16" w:space="0" w:color="000000"/>
            </w:tcBorders>
            <w:shd w:val="clear" w:color="auto" w:fill="FFFFFF"/>
            <w:vAlign w:val="center"/>
          </w:tcPr>
          <w:p w14:paraId="1D3D1DBD"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.03</w:t>
            </w:r>
          </w:p>
        </w:tc>
      </w:tr>
    </w:tbl>
    <w:p w14:paraId="33E31BD9" w14:textId="77777777" w:rsidR="00D1709C" w:rsidRPr="00403E05" w:rsidRDefault="00D1709C" w:rsidP="00D1709C">
      <w:pPr>
        <w:spacing w:after="0" w:line="240" w:lineRule="auto"/>
        <w:ind w:firstLine="567"/>
        <w:jc w:val="both"/>
        <w:rPr>
          <w:rFonts w:ascii="Times New Roman" w:eastAsia="Times New Roman" w:hAnsi="Times New Roman" w:cs="Times New Roman"/>
          <w:b/>
          <w:bCs/>
        </w:rPr>
      </w:pPr>
      <w:r w:rsidRPr="00403E05">
        <w:rPr>
          <w:rFonts w:ascii="Times New Roman" w:eastAsia="Times New Roman" w:hAnsi="Times New Roman" w:cs="Times New Roman"/>
          <w:bCs/>
        </w:rPr>
        <w:t xml:space="preserve">Dari tabel diatas menunjukkan bahwa hasil analisis data penggunaan metode </w:t>
      </w:r>
      <w:r w:rsidRPr="00403E05">
        <w:rPr>
          <w:rFonts w:ascii="Times New Roman" w:eastAsia="Times New Roman" w:hAnsi="Times New Roman" w:cs="Times New Roman"/>
          <w:bCs/>
          <w:i/>
        </w:rPr>
        <w:t>Active Learning Tipe Mind Mapping</w:t>
      </w:r>
      <w:r w:rsidRPr="00403E05">
        <w:rPr>
          <w:rFonts w:ascii="Times New Roman" w:eastAsia="Times New Roman" w:hAnsi="Times New Roman" w:cs="Times New Roman"/>
          <w:bCs/>
        </w:rPr>
        <w:t xml:space="preserve"> terhadap minat belajar siswa kelas XI A MA Hidayatul Mubtadiin nilai Sig. (0,03) &lt; 0,05, maka dapat dikatakan bahwa penggunaan metode </w:t>
      </w:r>
      <w:r w:rsidRPr="00403E05">
        <w:rPr>
          <w:rFonts w:ascii="Times New Roman" w:eastAsia="Times New Roman" w:hAnsi="Times New Roman" w:cs="Times New Roman"/>
          <w:bCs/>
          <w:i/>
        </w:rPr>
        <w:t>Active Learning Tipe Mind Mapping</w:t>
      </w:r>
      <w:r w:rsidRPr="00403E05">
        <w:rPr>
          <w:rFonts w:ascii="Times New Roman" w:eastAsia="Times New Roman" w:hAnsi="Times New Roman" w:cs="Times New Roman"/>
          <w:bCs/>
        </w:rPr>
        <w:t xml:space="preserve"> memberikan pengaruh positif terhadap minat belajar. Sedangkan, pengaruh penggunaan metode </w:t>
      </w:r>
      <w:r w:rsidRPr="00403E05">
        <w:rPr>
          <w:rFonts w:ascii="Times New Roman" w:eastAsia="Times New Roman" w:hAnsi="Times New Roman" w:cs="Times New Roman"/>
          <w:bCs/>
          <w:i/>
        </w:rPr>
        <w:t xml:space="preserve">Active Learning Tipe Mind Mapping </w:t>
      </w:r>
      <w:r w:rsidRPr="00403E05">
        <w:rPr>
          <w:rFonts w:ascii="Times New Roman" w:eastAsia="Times New Roman" w:hAnsi="Times New Roman" w:cs="Times New Roman"/>
          <w:bCs/>
        </w:rPr>
        <w:t xml:space="preserve">terhadap minat belajar secara parsial diperoleh t </w:t>
      </w:r>
      <w:r w:rsidRPr="00403E05">
        <w:rPr>
          <w:rFonts w:ascii="Times New Roman" w:eastAsia="Times New Roman" w:hAnsi="Times New Roman" w:cs="Times New Roman"/>
          <w:bCs/>
          <w:vertAlign w:val="subscript"/>
        </w:rPr>
        <w:t>hitung</w:t>
      </w:r>
      <w:r w:rsidRPr="00403E05">
        <w:rPr>
          <w:rFonts w:ascii="Times New Roman" w:eastAsia="Times New Roman" w:hAnsi="Times New Roman" w:cs="Times New Roman"/>
          <w:bCs/>
        </w:rPr>
        <w:t xml:space="preserve"> (2,332 &gt; t</w:t>
      </w:r>
      <w:r w:rsidRPr="00403E05">
        <w:rPr>
          <w:rFonts w:ascii="Times New Roman" w:eastAsia="Times New Roman" w:hAnsi="Times New Roman" w:cs="Times New Roman"/>
          <w:bCs/>
          <w:vertAlign w:val="subscript"/>
        </w:rPr>
        <w:t>tabel</w:t>
      </w:r>
      <w:r w:rsidRPr="00403E05">
        <w:rPr>
          <w:rFonts w:ascii="Times New Roman" w:eastAsia="Times New Roman" w:hAnsi="Times New Roman" w:cs="Times New Roman"/>
          <w:bCs/>
        </w:rPr>
        <w:t xml:space="preserve"> (2,120), maka bisa ditarik kesimpulan bahwa </w:t>
      </w:r>
      <w:r w:rsidRPr="00403E05">
        <w:rPr>
          <w:rFonts w:ascii="Times New Roman" w:eastAsia="Times New Roman" w:hAnsi="Times New Roman" w:cs="Times New Roman"/>
          <w:b/>
          <w:bCs/>
        </w:rPr>
        <w:t xml:space="preserve">Ha 1 diterima </w:t>
      </w:r>
      <w:r w:rsidRPr="00403E05">
        <w:rPr>
          <w:rFonts w:ascii="Times New Roman" w:eastAsia="Times New Roman" w:hAnsi="Times New Roman" w:cs="Times New Roman"/>
          <w:bCs/>
        </w:rPr>
        <w:t xml:space="preserve">dan </w:t>
      </w:r>
      <w:r w:rsidRPr="00403E05">
        <w:rPr>
          <w:rFonts w:ascii="Times New Roman" w:eastAsia="Times New Roman" w:hAnsi="Times New Roman" w:cs="Times New Roman"/>
          <w:b/>
          <w:bCs/>
        </w:rPr>
        <w:t>Ho 1 ditolak.</w:t>
      </w:r>
    </w:p>
    <w:p w14:paraId="2AB031B8" w14:textId="77777777" w:rsidR="00D1709C" w:rsidRPr="00D1709C" w:rsidRDefault="00D1709C" w:rsidP="00D1709C">
      <w:pPr>
        <w:spacing w:after="0" w:line="240" w:lineRule="auto"/>
        <w:jc w:val="center"/>
        <w:rPr>
          <w:rFonts w:ascii="Times New Roman" w:eastAsia="Times New Roman" w:hAnsi="Times New Roman" w:cs="Times New Roman"/>
          <w:bCs/>
        </w:rPr>
      </w:pPr>
      <w:r w:rsidRPr="00D1709C">
        <w:rPr>
          <w:rFonts w:ascii="Times New Roman" w:eastAsia="Times New Roman" w:hAnsi="Times New Roman" w:cs="Times New Roman"/>
          <w:bCs/>
        </w:rPr>
        <w:t>Tabel 2</w:t>
      </w:r>
    </w:p>
    <w:p w14:paraId="44702A2C" w14:textId="77777777" w:rsidR="00D1709C" w:rsidRPr="00D1709C" w:rsidRDefault="00D1709C" w:rsidP="00D1709C">
      <w:pPr>
        <w:spacing w:after="0" w:line="240" w:lineRule="auto"/>
        <w:jc w:val="center"/>
        <w:rPr>
          <w:rFonts w:ascii="Times New Roman" w:eastAsia="Times New Roman" w:hAnsi="Times New Roman" w:cs="Times New Roman"/>
          <w:bCs/>
        </w:rPr>
      </w:pPr>
      <w:r w:rsidRPr="00D1709C">
        <w:rPr>
          <w:rFonts w:ascii="Times New Roman" w:eastAsia="Times New Roman" w:hAnsi="Times New Roman" w:cs="Times New Roman"/>
          <w:bCs/>
        </w:rPr>
        <w:t xml:space="preserve">Hasil Uji T Metode </w:t>
      </w:r>
      <w:r w:rsidRPr="00D1709C">
        <w:rPr>
          <w:rFonts w:ascii="Times New Roman" w:eastAsia="Times New Roman" w:hAnsi="Times New Roman" w:cs="Times New Roman"/>
          <w:bCs/>
          <w:i/>
        </w:rPr>
        <w:t>Active Learning tipe Mind Mapping</w:t>
      </w:r>
      <w:r w:rsidRPr="00D1709C">
        <w:rPr>
          <w:rFonts w:ascii="Times New Roman" w:eastAsia="Times New Roman" w:hAnsi="Times New Roman" w:cs="Times New Roman"/>
          <w:bCs/>
        </w:rPr>
        <w:t xml:space="preserve"> terhadap Prestasi Belajar Siswa</w:t>
      </w:r>
    </w:p>
    <w:tbl>
      <w:tblPr>
        <w:tblW w:w="70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8"/>
        <w:gridCol w:w="967"/>
        <w:gridCol w:w="563"/>
        <w:gridCol w:w="788"/>
        <w:gridCol w:w="805"/>
        <w:gridCol w:w="805"/>
        <w:gridCol w:w="809"/>
        <w:gridCol w:w="563"/>
        <w:gridCol w:w="563"/>
        <w:gridCol w:w="773"/>
      </w:tblGrid>
      <w:tr w:rsidR="00D1709C" w:rsidRPr="00403E05" w14:paraId="36296AE9" w14:textId="77777777" w:rsidTr="00D1709C">
        <w:trPr>
          <w:cantSplit/>
          <w:trHeight w:val="269"/>
          <w:jc w:val="center"/>
        </w:trPr>
        <w:tc>
          <w:tcPr>
            <w:tcW w:w="7062" w:type="dxa"/>
            <w:gridSpan w:val="10"/>
            <w:tcBorders>
              <w:top w:val="nil"/>
              <w:left w:val="nil"/>
              <w:bottom w:val="nil"/>
              <w:right w:val="nil"/>
            </w:tcBorders>
            <w:shd w:val="clear" w:color="auto" w:fill="FFFFFF"/>
            <w:vAlign w:val="center"/>
          </w:tcPr>
          <w:p w14:paraId="1E0EBB05"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b/>
                <w:bCs/>
                <w:color w:val="000000"/>
              </w:rPr>
              <w:t>Paired Samples Test</w:t>
            </w:r>
          </w:p>
        </w:tc>
      </w:tr>
      <w:tr w:rsidR="00D1709C" w:rsidRPr="00403E05" w14:paraId="3503E369" w14:textId="77777777" w:rsidTr="00D1709C">
        <w:trPr>
          <w:cantSplit/>
          <w:trHeight w:val="269"/>
          <w:jc w:val="center"/>
        </w:trPr>
        <w:tc>
          <w:tcPr>
            <w:tcW w:w="1395" w:type="dxa"/>
            <w:gridSpan w:val="2"/>
            <w:vMerge w:val="restart"/>
            <w:tcBorders>
              <w:top w:val="single" w:sz="16" w:space="0" w:color="000000"/>
              <w:left w:val="single" w:sz="16" w:space="0" w:color="000000"/>
              <w:bottom w:val="nil"/>
              <w:right w:val="nil"/>
            </w:tcBorders>
            <w:shd w:val="clear" w:color="auto" w:fill="FFFFFF"/>
            <w:vAlign w:val="bottom"/>
          </w:tcPr>
          <w:p w14:paraId="6DF73A0B"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rPr>
            </w:pPr>
          </w:p>
        </w:tc>
        <w:tc>
          <w:tcPr>
            <w:tcW w:w="3770" w:type="dxa"/>
            <w:gridSpan w:val="5"/>
            <w:tcBorders>
              <w:top w:val="single" w:sz="16" w:space="0" w:color="000000"/>
              <w:left w:val="single" w:sz="16" w:space="0" w:color="000000"/>
            </w:tcBorders>
            <w:shd w:val="clear" w:color="auto" w:fill="FFFFFF"/>
            <w:vAlign w:val="bottom"/>
          </w:tcPr>
          <w:p w14:paraId="407AAA30"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Paired Differences</w:t>
            </w:r>
          </w:p>
        </w:tc>
        <w:tc>
          <w:tcPr>
            <w:tcW w:w="563" w:type="dxa"/>
            <w:vMerge w:val="restart"/>
            <w:tcBorders>
              <w:top w:val="single" w:sz="16" w:space="0" w:color="000000"/>
            </w:tcBorders>
            <w:shd w:val="clear" w:color="auto" w:fill="FFFFFF"/>
            <w:vAlign w:val="bottom"/>
          </w:tcPr>
          <w:p w14:paraId="3CDFC662"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t</w:t>
            </w:r>
          </w:p>
        </w:tc>
        <w:tc>
          <w:tcPr>
            <w:tcW w:w="563" w:type="dxa"/>
            <w:vMerge w:val="restart"/>
            <w:tcBorders>
              <w:top w:val="single" w:sz="16" w:space="0" w:color="000000"/>
            </w:tcBorders>
            <w:shd w:val="clear" w:color="auto" w:fill="FFFFFF"/>
            <w:vAlign w:val="bottom"/>
          </w:tcPr>
          <w:p w14:paraId="6FCA7A5C"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df</w:t>
            </w:r>
          </w:p>
        </w:tc>
        <w:tc>
          <w:tcPr>
            <w:tcW w:w="773" w:type="dxa"/>
            <w:vMerge w:val="restart"/>
            <w:tcBorders>
              <w:top w:val="single" w:sz="16" w:space="0" w:color="000000"/>
              <w:right w:val="single" w:sz="16" w:space="0" w:color="000000"/>
            </w:tcBorders>
            <w:shd w:val="clear" w:color="auto" w:fill="FFFFFF"/>
            <w:vAlign w:val="bottom"/>
          </w:tcPr>
          <w:p w14:paraId="45C516AE"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Sig. (2-tailed)</w:t>
            </w:r>
          </w:p>
        </w:tc>
      </w:tr>
      <w:tr w:rsidR="00D1709C" w:rsidRPr="00403E05" w14:paraId="5D3F6276" w14:textId="77777777" w:rsidTr="00D1709C">
        <w:trPr>
          <w:cantSplit/>
          <w:trHeight w:val="123"/>
          <w:jc w:val="center"/>
        </w:trPr>
        <w:tc>
          <w:tcPr>
            <w:tcW w:w="1395" w:type="dxa"/>
            <w:gridSpan w:val="2"/>
            <w:vMerge/>
            <w:tcBorders>
              <w:top w:val="single" w:sz="16" w:space="0" w:color="000000"/>
              <w:left w:val="single" w:sz="16" w:space="0" w:color="000000"/>
              <w:bottom w:val="nil"/>
              <w:right w:val="nil"/>
            </w:tcBorders>
            <w:shd w:val="clear" w:color="auto" w:fill="FFFFFF"/>
            <w:vAlign w:val="bottom"/>
          </w:tcPr>
          <w:p w14:paraId="7137F095"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c>
          <w:tcPr>
            <w:tcW w:w="563" w:type="dxa"/>
            <w:vMerge w:val="restart"/>
            <w:tcBorders>
              <w:left w:val="single" w:sz="16" w:space="0" w:color="000000"/>
            </w:tcBorders>
            <w:shd w:val="clear" w:color="auto" w:fill="FFFFFF"/>
            <w:vAlign w:val="bottom"/>
          </w:tcPr>
          <w:p w14:paraId="0A15823D"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Mean</w:t>
            </w:r>
          </w:p>
        </w:tc>
        <w:tc>
          <w:tcPr>
            <w:tcW w:w="788" w:type="dxa"/>
            <w:vMerge w:val="restart"/>
            <w:shd w:val="clear" w:color="auto" w:fill="FFFFFF"/>
            <w:vAlign w:val="bottom"/>
          </w:tcPr>
          <w:p w14:paraId="7632063E"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Std. Deviation</w:t>
            </w:r>
          </w:p>
        </w:tc>
        <w:tc>
          <w:tcPr>
            <w:tcW w:w="805" w:type="dxa"/>
            <w:vMerge w:val="restart"/>
            <w:shd w:val="clear" w:color="auto" w:fill="FFFFFF"/>
            <w:vAlign w:val="bottom"/>
          </w:tcPr>
          <w:p w14:paraId="78267F8B"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Std. Error Mean</w:t>
            </w:r>
          </w:p>
        </w:tc>
        <w:tc>
          <w:tcPr>
            <w:tcW w:w="1614" w:type="dxa"/>
            <w:gridSpan w:val="2"/>
            <w:shd w:val="clear" w:color="auto" w:fill="FFFFFF"/>
            <w:vAlign w:val="bottom"/>
          </w:tcPr>
          <w:p w14:paraId="77F7DD9F"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95% Confidence Interval of the Difference</w:t>
            </w:r>
          </w:p>
        </w:tc>
        <w:tc>
          <w:tcPr>
            <w:tcW w:w="563" w:type="dxa"/>
            <w:vMerge/>
            <w:tcBorders>
              <w:top w:val="single" w:sz="16" w:space="0" w:color="000000"/>
            </w:tcBorders>
            <w:shd w:val="clear" w:color="auto" w:fill="FFFFFF"/>
            <w:vAlign w:val="bottom"/>
          </w:tcPr>
          <w:p w14:paraId="7AFE0CC7"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c>
          <w:tcPr>
            <w:tcW w:w="563" w:type="dxa"/>
            <w:vMerge/>
            <w:tcBorders>
              <w:top w:val="single" w:sz="16" w:space="0" w:color="000000"/>
            </w:tcBorders>
            <w:shd w:val="clear" w:color="auto" w:fill="FFFFFF"/>
            <w:vAlign w:val="bottom"/>
          </w:tcPr>
          <w:p w14:paraId="7F3D1D68"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c>
          <w:tcPr>
            <w:tcW w:w="773" w:type="dxa"/>
            <w:vMerge/>
            <w:tcBorders>
              <w:top w:val="single" w:sz="16" w:space="0" w:color="000000"/>
              <w:right w:val="single" w:sz="16" w:space="0" w:color="000000"/>
            </w:tcBorders>
            <w:shd w:val="clear" w:color="auto" w:fill="FFFFFF"/>
            <w:vAlign w:val="bottom"/>
          </w:tcPr>
          <w:p w14:paraId="669E2D5E"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r>
      <w:tr w:rsidR="00D1709C" w:rsidRPr="00403E05" w14:paraId="37B0DA9A" w14:textId="77777777" w:rsidTr="00D1709C">
        <w:trPr>
          <w:cantSplit/>
          <w:trHeight w:val="123"/>
          <w:jc w:val="center"/>
        </w:trPr>
        <w:tc>
          <w:tcPr>
            <w:tcW w:w="1395" w:type="dxa"/>
            <w:gridSpan w:val="2"/>
            <w:vMerge/>
            <w:tcBorders>
              <w:top w:val="single" w:sz="16" w:space="0" w:color="000000"/>
              <w:left w:val="single" w:sz="16" w:space="0" w:color="000000"/>
              <w:bottom w:val="nil"/>
              <w:right w:val="nil"/>
            </w:tcBorders>
            <w:shd w:val="clear" w:color="auto" w:fill="FFFFFF"/>
            <w:vAlign w:val="bottom"/>
          </w:tcPr>
          <w:p w14:paraId="63B1379C"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c>
          <w:tcPr>
            <w:tcW w:w="563" w:type="dxa"/>
            <w:vMerge/>
            <w:tcBorders>
              <w:left w:val="single" w:sz="16" w:space="0" w:color="000000"/>
            </w:tcBorders>
            <w:shd w:val="clear" w:color="auto" w:fill="FFFFFF"/>
            <w:vAlign w:val="bottom"/>
          </w:tcPr>
          <w:p w14:paraId="20AF4759"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c>
          <w:tcPr>
            <w:tcW w:w="788" w:type="dxa"/>
            <w:vMerge/>
            <w:shd w:val="clear" w:color="auto" w:fill="FFFFFF"/>
            <w:vAlign w:val="bottom"/>
          </w:tcPr>
          <w:p w14:paraId="7F50D57B"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c>
          <w:tcPr>
            <w:tcW w:w="805" w:type="dxa"/>
            <w:vMerge/>
            <w:shd w:val="clear" w:color="auto" w:fill="FFFFFF"/>
            <w:vAlign w:val="bottom"/>
          </w:tcPr>
          <w:p w14:paraId="5B1AB9B5"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c>
          <w:tcPr>
            <w:tcW w:w="805" w:type="dxa"/>
            <w:tcBorders>
              <w:bottom w:val="single" w:sz="16" w:space="0" w:color="000000"/>
            </w:tcBorders>
            <w:shd w:val="clear" w:color="auto" w:fill="FFFFFF"/>
            <w:vAlign w:val="bottom"/>
          </w:tcPr>
          <w:p w14:paraId="2B532F7E"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Lower</w:t>
            </w:r>
          </w:p>
        </w:tc>
        <w:tc>
          <w:tcPr>
            <w:tcW w:w="809" w:type="dxa"/>
            <w:tcBorders>
              <w:bottom w:val="single" w:sz="16" w:space="0" w:color="000000"/>
            </w:tcBorders>
            <w:shd w:val="clear" w:color="auto" w:fill="FFFFFF"/>
            <w:vAlign w:val="bottom"/>
          </w:tcPr>
          <w:p w14:paraId="3151CD57"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Upper</w:t>
            </w:r>
          </w:p>
        </w:tc>
        <w:tc>
          <w:tcPr>
            <w:tcW w:w="563" w:type="dxa"/>
            <w:vMerge/>
            <w:tcBorders>
              <w:top w:val="single" w:sz="16" w:space="0" w:color="000000"/>
            </w:tcBorders>
            <w:shd w:val="clear" w:color="auto" w:fill="FFFFFF"/>
            <w:vAlign w:val="bottom"/>
          </w:tcPr>
          <w:p w14:paraId="2A3F50E8"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c>
          <w:tcPr>
            <w:tcW w:w="563" w:type="dxa"/>
            <w:vMerge/>
            <w:tcBorders>
              <w:top w:val="single" w:sz="16" w:space="0" w:color="000000"/>
            </w:tcBorders>
            <w:shd w:val="clear" w:color="auto" w:fill="FFFFFF"/>
            <w:vAlign w:val="bottom"/>
          </w:tcPr>
          <w:p w14:paraId="5A0FA700"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c>
          <w:tcPr>
            <w:tcW w:w="773" w:type="dxa"/>
            <w:vMerge/>
            <w:tcBorders>
              <w:top w:val="single" w:sz="16" w:space="0" w:color="000000"/>
              <w:right w:val="single" w:sz="16" w:space="0" w:color="000000"/>
            </w:tcBorders>
            <w:shd w:val="clear" w:color="auto" w:fill="FFFFFF"/>
            <w:vAlign w:val="bottom"/>
          </w:tcPr>
          <w:p w14:paraId="25869939"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p>
        </w:tc>
      </w:tr>
      <w:tr w:rsidR="00D1709C" w:rsidRPr="00403E05" w14:paraId="18E0188E" w14:textId="77777777" w:rsidTr="00D1709C">
        <w:trPr>
          <w:cantSplit/>
          <w:trHeight w:val="283"/>
          <w:jc w:val="center"/>
        </w:trPr>
        <w:tc>
          <w:tcPr>
            <w:tcW w:w="428" w:type="dxa"/>
            <w:tcBorders>
              <w:top w:val="single" w:sz="16" w:space="0" w:color="000000"/>
              <w:left w:val="single" w:sz="16" w:space="0" w:color="000000"/>
              <w:bottom w:val="single" w:sz="16" w:space="0" w:color="000000"/>
              <w:right w:val="nil"/>
            </w:tcBorders>
            <w:shd w:val="clear" w:color="auto" w:fill="FFFFFF"/>
          </w:tcPr>
          <w:p w14:paraId="16BF16F2"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Pair 1</w:t>
            </w:r>
          </w:p>
        </w:tc>
        <w:tc>
          <w:tcPr>
            <w:tcW w:w="967" w:type="dxa"/>
            <w:tcBorders>
              <w:top w:val="single" w:sz="16" w:space="0" w:color="000000"/>
              <w:left w:val="nil"/>
              <w:bottom w:val="single" w:sz="16" w:space="0" w:color="000000"/>
              <w:right w:val="single" w:sz="16" w:space="0" w:color="000000"/>
            </w:tcBorders>
            <w:shd w:val="clear" w:color="auto" w:fill="FFFFFF"/>
          </w:tcPr>
          <w:p w14:paraId="3BE002F4"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pretest - posstest</w:t>
            </w:r>
          </w:p>
        </w:tc>
        <w:tc>
          <w:tcPr>
            <w:tcW w:w="563" w:type="dxa"/>
            <w:tcBorders>
              <w:top w:val="single" w:sz="16" w:space="0" w:color="000000"/>
              <w:left w:val="single" w:sz="16" w:space="0" w:color="000000"/>
              <w:bottom w:val="single" w:sz="16" w:space="0" w:color="000000"/>
            </w:tcBorders>
            <w:shd w:val="clear" w:color="auto" w:fill="FFFFFF"/>
            <w:vAlign w:val="center"/>
          </w:tcPr>
          <w:p w14:paraId="1BDE1798"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-29.722</w:t>
            </w:r>
          </w:p>
        </w:tc>
        <w:tc>
          <w:tcPr>
            <w:tcW w:w="788" w:type="dxa"/>
            <w:tcBorders>
              <w:top w:val="single" w:sz="16" w:space="0" w:color="000000"/>
              <w:bottom w:val="single" w:sz="16" w:space="0" w:color="000000"/>
            </w:tcBorders>
            <w:shd w:val="clear" w:color="auto" w:fill="FFFFFF"/>
            <w:vAlign w:val="center"/>
          </w:tcPr>
          <w:p w14:paraId="323BEA9A"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4.012</w:t>
            </w:r>
          </w:p>
        </w:tc>
        <w:tc>
          <w:tcPr>
            <w:tcW w:w="805" w:type="dxa"/>
            <w:tcBorders>
              <w:top w:val="single" w:sz="16" w:space="0" w:color="000000"/>
              <w:bottom w:val="single" w:sz="16" w:space="0" w:color="000000"/>
            </w:tcBorders>
            <w:shd w:val="clear" w:color="auto" w:fill="FFFFFF"/>
            <w:vAlign w:val="center"/>
          </w:tcPr>
          <w:p w14:paraId="3FA3DB41"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.946</w:t>
            </w:r>
          </w:p>
        </w:tc>
        <w:tc>
          <w:tcPr>
            <w:tcW w:w="805" w:type="dxa"/>
            <w:tcBorders>
              <w:top w:val="single" w:sz="16" w:space="0" w:color="000000"/>
              <w:bottom w:val="single" w:sz="16" w:space="0" w:color="000000"/>
            </w:tcBorders>
            <w:shd w:val="clear" w:color="auto" w:fill="FFFFFF"/>
            <w:vAlign w:val="center"/>
          </w:tcPr>
          <w:p w14:paraId="0C1F2721"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-31.717</w:t>
            </w:r>
          </w:p>
        </w:tc>
        <w:tc>
          <w:tcPr>
            <w:tcW w:w="809" w:type="dxa"/>
            <w:tcBorders>
              <w:top w:val="single" w:sz="16" w:space="0" w:color="000000"/>
              <w:bottom w:val="single" w:sz="16" w:space="0" w:color="000000"/>
            </w:tcBorders>
            <w:shd w:val="clear" w:color="auto" w:fill="FFFFFF"/>
            <w:vAlign w:val="center"/>
          </w:tcPr>
          <w:p w14:paraId="222CE0A7"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-27.727</w:t>
            </w:r>
          </w:p>
        </w:tc>
        <w:tc>
          <w:tcPr>
            <w:tcW w:w="563" w:type="dxa"/>
            <w:tcBorders>
              <w:top w:val="single" w:sz="16" w:space="0" w:color="000000"/>
              <w:bottom w:val="single" w:sz="16" w:space="0" w:color="000000"/>
            </w:tcBorders>
            <w:shd w:val="clear" w:color="auto" w:fill="FFFFFF"/>
            <w:vAlign w:val="center"/>
          </w:tcPr>
          <w:p w14:paraId="2EB31AF8"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-31.432</w:t>
            </w:r>
          </w:p>
        </w:tc>
        <w:tc>
          <w:tcPr>
            <w:tcW w:w="563" w:type="dxa"/>
            <w:tcBorders>
              <w:top w:val="single" w:sz="16" w:space="0" w:color="000000"/>
              <w:bottom w:val="single" w:sz="16" w:space="0" w:color="000000"/>
            </w:tcBorders>
            <w:shd w:val="clear" w:color="auto" w:fill="FFFFFF"/>
            <w:vAlign w:val="center"/>
          </w:tcPr>
          <w:p w14:paraId="281E6DB1"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17</w:t>
            </w:r>
          </w:p>
        </w:tc>
        <w:tc>
          <w:tcPr>
            <w:tcW w:w="773" w:type="dxa"/>
            <w:tcBorders>
              <w:top w:val="single" w:sz="16" w:space="0" w:color="000000"/>
              <w:bottom w:val="single" w:sz="16" w:space="0" w:color="000000"/>
              <w:right w:val="single" w:sz="16" w:space="0" w:color="000000"/>
            </w:tcBorders>
            <w:shd w:val="clear" w:color="auto" w:fill="FFFFFF"/>
            <w:vAlign w:val="center"/>
          </w:tcPr>
          <w:p w14:paraId="3262F1B9" w14:textId="77777777" w:rsidR="00D1709C" w:rsidRPr="00403E05" w:rsidRDefault="00D1709C" w:rsidP="00850975">
            <w:pPr>
              <w:autoSpaceDE w:val="0"/>
              <w:autoSpaceDN w:val="0"/>
              <w:adjustRightInd w:val="0"/>
              <w:spacing w:after="0" w:line="240" w:lineRule="auto"/>
              <w:jc w:val="both"/>
              <w:rPr>
                <w:rFonts w:ascii="Times New Roman" w:eastAsia="Times New Roman" w:hAnsi="Times New Roman" w:cs="Times New Roman"/>
                <w:color w:val="000000"/>
              </w:rPr>
            </w:pPr>
            <w:r w:rsidRPr="00403E05">
              <w:rPr>
                <w:rFonts w:ascii="Times New Roman" w:eastAsia="Times New Roman" w:hAnsi="Times New Roman" w:cs="Times New Roman"/>
                <w:color w:val="000000"/>
              </w:rPr>
              <w:t>.000</w:t>
            </w:r>
          </w:p>
        </w:tc>
      </w:tr>
    </w:tbl>
    <w:p w14:paraId="2CDF2B99" w14:textId="752BB12B" w:rsidR="00D1709C" w:rsidRPr="00403E05" w:rsidRDefault="00D1709C" w:rsidP="00D1709C">
      <w:pPr>
        <w:spacing w:after="0" w:line="240" w:lineRule="auto"/>
        <w:ind w:firstLine="567"/>
        <w:jc w:val="both"/>
        <w:rPr>
          <w:rFonts w:ascii="Times New Roman" w:eastAsia="Times New Roman" w:hAnsi="Times New Roman" w:cs="Times New Roman"/>
          <w:b/>
          <w:bCs/>
        </w:rPr>
      </w:pPr>
      <w:r w:rsidRPr="00403E05">
        <w:rPr>
          <w:rFonts w:ascii="Times New Roman" w:eastAsia="Times New Roman" w:hAnsi="Times New Roman" w:cs="Times New Roman"/>
          <w:bCs/>
        </w:rPr>
        <w:t xml:space="preserve">Dari tabel diatas menunjukkan bahwa hasil analisis data penggunaan metode </w:t>
      </w:r>
      <w:r w:rsidRPr="00403E05">
        <w:rPr>
          <w:rFonts w:ascii="Times New Roman" w:eastAsia="Times New Roman" w:hAnsi="Times New Roman" w:cs="Times New Roman"/>
          <w:bCs/>
          <w:i/>
        </w:rPr>
        <w:t>Active Learning Tipe Mind Mapping</w:t>
      </w:r>
      <w:r w:rsidRPr="00403E05">
        <w:rPr>
          <w:rFonts w:ascii="Times New Roman" w:eastAsia="Times New Roman" w:hAnsi="Times New Roman" w:cs="Times New Roman"/>
          <w:bCs/>
        </w:rPr>
        <w:t xml:space="preserve"> terhadap prestasi belajar siswa kelas XI A MA Hidayatul Mubtadiin nilai Sig. (0,000) &lt; 0,05, maka dapat dikatakan bahwa penggunaan metode </w:t>
      </w:r>
      <w:r w:rsidRPr="00403E05">
        <w:rPr>
          <w:rFonts w:ascii="Times New Roman" w:eastAsia="Times New Roman" w:hAnsi="Times New Roman" w:cs="Times New Roman"/>
          <w:bCs/>
          <w:i/>
        </w:rPr>
        <w:t>Active Learning Tipe Mind Mapping</w:t>
      </w:r>
      <w:r w:rsidRPr="00403E05">
        <w:rPr>
          <w:rFonts w:ascii="Times New Roman" w:eastAsia="Times New Roman" w:hAnsi="Times New Roman" w:cs="Times New Roman"/>
          <w:bCs/>
        </w:rPr>
        <w:t xml:space="preserve"> memberikan pengaruh positif terhadap prestasi belajar. Sedangkan, pengaruh penggunaan metode </w:t>
      </w:r>
      <w:r w:rsidRPr="00403E05">
        <w:rPr>
          <w:rFonts w:ascii="Times New Roman" w:eastAsia="Times New Roman" w:hAnsi="Times New Roman" w:cs="Times New Roman"/>
          <w:bCs/>
          <w:i/>
        </w:rPr>
        <w:t>Active Learning Tipe Mind Mapping</w:t>
      </w:r>
      <w:r w:rsidRPr="00403E05">
        <w:rPr>
          <w:rFonts w:ascii="Times New Roman" w:eastAsia="Times New Roman" w:hAnsi="Times New Roman" w:cs="Times New Roman"/>
          <w:bCs/>
        </w:rPr>
        <w:t xml:space="preserve"> terhadap prestasi belajar secara parsial diperoleh t</w:t>
      </w:r>
      <w:r w:rsidRPr="00403E05">
        <w:rPr>
          <w:rFonts w:ascii="Times New Roman" w:eastAsia="Times New Roman" w:hAnsi="Times New Roman" w:cs="Times New Roman"/>
          <w:bCs/>
          <w:vertAlign w:val="subscript"/>
        </w:rPr>
        <w:t xml:space="preserve"> hitung</w:t>
      </w:r>
      <w:r w:rsidRPr="00403E05">
        <w:rPr>
          <w:rFonts w:ascii="Times New Roman" w:eastAsia="Times New Roman" w:hAnsi="Times New Roman" w:cs="Times New Roman"/>
          <w:bCs/>
        </w:rPr>
        <w:t xml:space="preserve"> (31,432) &gt; t </w:t>
      </w:r>
      <w:r w:rsidRPr="00403E05">
        <w:rPr>
          <w:rFonts w:ascii="Times New Roman" w:eastAsia="Times New Roman" w:hAnsi="Times New Roman" w:cs="Times New Roman"/>
          <w:bCs/>
          <w:vertAlign w:val="subscript"/>
        </w:rPr>
        <w:t>tabel</w:t>
      </w:r>
      <w:r w:rsidRPr="00403E05">
        <w:rPr>
          <w:rFonts w:ascii="Times New Roman" w:eastAsia="Times New Roman" w:hAnsi="Times New Roman" w:cs="Times New Roman"/>
          <w:bCs/>
        </w:rPr>
        <w:t xml:space="preserve"> (2,120), maka bisa ditarik kesimpulan bahwa </w:t>
      </w:r>
      <w:r w:rsidRPr="00403E05">
        <w:rPr>
          <w:rFonts w:ascii="Times New Roman" w:eastAsia="Times New Roman" w:hAnsi="Times New Roman" w:cs="Times New Roman"/>
          <w:b/>
          <w:bCs/>
        </w:rPr>
        <w:t xml:space="preserve">Ha 2 diterima </w:t>
      </w:r>
      <w:r w:rsidRPr="00403E05">
        <w:rPr>
          <w:rFonts w:ascii="Times New Roman" w:eastAsia="Times New Roman" w:hAnsi="Times New Roman" w:cs="Times New Roman"/>
          <w:bCs/>
        </w:rPr>
        <w:t xml:space="preserve">dan </w:t>
      </w:r>
      <w:r w:rsidRPr="00403E05">
        <w:rPr>
          <w:rFonts w:ascii="Times New Roman" w:eastAsia="Times New Roman" w:hAnsi="Times New Roman" w:cs="Times New Roman"/>
          <w:b/>
          <w:bCs/>
        </w:rPr>
        <w:t>Ho 2 ditolak.</w:t>
      </w:r>
    </w:p>
    <w:p w14:paraId="08984D79" w14:textId="77777777" w:rsidR="00D1709C" w:rsidRPr="00D1709C" w:rsidRDefault="00D1709C" w:rsidP="00D1709C">
      <w:pPr>
        <w:spacing w:after="0" w:line="240" w:lineRule="auto"/>
        <w:jc w:val="both"/>
        <w:rPr>
          <w:rFonts w:ascii="Times New Roman" w:eastAsia="Times New Roman" w:hAnsi="Times New Roman" w:cs="Times New Roman"/>
          <w:b/>
          <w:bCs/>
          <w:i/>
        </w:rPr>
      </w:pPr>
      <w:r w:rsidRPr="00D1709C">
        <w:rPr>
          <w:rFonts w:ascii="Times New Roman" w:eastAsia="Times New Roman" w:hAnsi="Times New Roman" w:cs="Times New Roman"/>
          <w:b/>
          <w:bCs/>
          <w:i/>
        </w:rPr>
        <w:t xml:space="preserve">Pembahasan </w:t>
      </w:r>
    </w:p>
    <w:p w14:paraId="55E0D9F9" w14:textId="77777777" w:rsidR="00D1709C" w:rsidRPr="00D1709C" w:rsidRDefault="00D1709C" w:rsidP="006860EB">
      <w:pPr>
        <w:pStyle w:val="ListParagraph"/>
        <w:numPr>
          <w:ilvl w:val="0"/>
          <w:numId w:val="4"/>
        </w:numPr>
        <w:spacing w:after="0" w:line="240" w:lineRule="auto"/>
        <w:ind w:left="284" w:hanging="284"/>
        <w:jc w:val="both"/>
        <w:rPr>
          <w:rFonts w:ascii="Times New Roman" w:hAnsi="Times New Roman"/>
          <w:bCs/>
        </w:rPr>
      </w:pPr>
      <w:r w:rsidRPr="00D1709C">
        <w:rPr>
          <w:rFonts w:ascii="Times New Roman" w:hAnsi="Times New Roman"/>
        </w:rPr>
        <w:t xml:space="preserve">Pengaruh Metode </w:t>
      </w:r>
      <w:r w:rsidRPr="00D1709C">
        <w:rPr>
          <w:rFonts w:ascii="Times New Roman" w:hAnsi="Times New Roman"/>
          <w:i/>
          <w:iCs/>
        </w:rPr>
        <w:t>Active Learning Tipe Mind Mapping</w:t>
      </w:r>
      <w:r w:rsidRPr="00D1709C">
        <w:rPr>
          <w:rFonts w:ascii="Times New Roman" w:hAnsi="Times New Roman"/>
        </w:rPr>
        <w:t xml:space="preserve"> Terhadap Minat Belajar Siswa Pada Pembelajaran Akidah Akhlak kelas XI A MA Hidayatul Mubtadiin</w:t>
      </w:r>
    </w:p>
    <w:p w14:paraId="2E16F615" w14:textId="77777777" w:rsidR="00D1709C" w:rsidRPr="00403E05" w:rsidRDefault="00D1709C" w:rsidP="00D1709C">
      <w:pPr>
        <w:spacing w:after="0" w:line="240" w:lineRule="auto"/>
        <w:ind w:firstLine="567"/>
        <w:jc w:val="both"/>
        <w:rPr>
          <w:rFonts w:ascii="Times New Roman" w:eastAsia="Times New Roman" w:hAnsi="Times New Roman" w:cs="Times New Roman"/>
        </w:rPr>
      </w:pPr>
      <w:r w:rsidRPr="00403E05">
        <w:rPr>
          <w:rFonts w:ascii="Times New Roman" w:eastAsia="Times New Roman" w:hAnsi="Times New Roman" w:cs="Times New Roman"/>
        </w:rPr>
        <w:t xml:space="preserve">Dari  hasil penelitian menunjukkan bahwa penerapan metode </w:t>
      </w:r>
      <w:r w:rsidRPr="00403E05">
        <w:rPr>
          <w:rFonts w:ascii="Times New Roman" w:eastAsia="Times New Roman" w:hAnsi="Times New Roman" w:cs="Times New Roman"/>
          <w:i/>
        </w:rPr>
        <w:t>Active Learning Tipe Mind Mapping</w:t>
      </w:r>
      <w:r w:rsidRPr="00403E05">
        <w:rPr>
          <w:rFonts w:ascii="Times New Roman" w:eastAsia="Times New Roman" w:hAnsi="Times New Roman" w:cs="Times New Roman"/>
        </w:rPr>
        <w:t xml:space="preserve"> berpengaruh positif terhadap minat belajar siswa kelas XI A MA Hidayatul Mubtadiin dalam mata pelajaran Akidah Akhlak. Hal ini terlihat dari peningkatan skor angket minat belajar sebelum dan sesudah perlakuan, serta respons siswa selama proses pembelajaran berlangsung. Sebelum penerapan metode, sebagian besar siswa menunjukkan minat belajar yang tergolong sedang hingga rendah. Mereka cenderung pasif, kurang antusias dalam mengikuti pembelajaran, dan jarang mengajukan pertanyaan. Namun setelah diterapkannya metode </w:t>
      </w:r>
      <w:r w:rsidRPr="00403E05">
        <w:rPr>
          <w:rFonts w:ascii="Times New Roman" w:eastAsia="Times New Roman" w:hAnsi="Times New Roman" w:cs="Times New Roman"/>
          <w:i/>
        </w:rPr>
        <w:t>Active Learning Tipe  Mind Mapping</w:t>
      </w:r>
      <w:r w:rsidRPr="00403E05">
        <w:rPr>
          <w:rFonts w:ascii="Times New Roman" w:eastAsia="Times New Roman" w:hAnsi="Times New Roman" w:cs="Times New Roman"/>
        </w:rPr>
        <w:t xml:space="preserve"> terjadi perubahan signifikan pada sikap dan partisipasi siswa. Selama pembelajaran, siswa menjadi lebih aktif dalam menggali materi, berdiskusi dengan teman sekelompok, dan menyusun peta konsep mereka sendiri. Kegiatan ini mendorong keterlibatan mental dan emosional siswa. Selain itu, visualisasi materi melalui </w:t>
      </w:r>
      <w:r w:rsidRPr="00403E05">
        <w:rPr>
          <w:rFonts w:ascii="Times New Roman" w:eastAsia="Times New Roman" w:hAnsi="Times New Roman" w:cs="Times New Roman"/>
          <w:i/>
        </w:rPr>
        <w:t>mind map</w:t>
      </w:r>
      <w:r w:rsidRPr="00403E05">
        <w:rPr>
          <w:rFonts w:ascii="Times New Roman" w:eastAsia="Times New Roman" w:hAnsi="Times New Roman" w:cs="Times New Roman"/>
        </w:rPr>
        <w:t xml:space="preserve"> memudahkan siswa memahami hubungan antar konsep sehingga membuat pembelajaran lebih menarik dan tidak membosankan.</w:t>
      </w:r>
    </w:p>
    <w:p w14:paraId="41EB4830" w14:textId="77777777" w:rsidR="00D1709C" w:rsidRPr="00403E05" w:rsidRDefault="00D1709C" w:rsidP="00D1709C">
      <w:pPr>
        <w:spacing w:after="0" w:line="240" w:lineRule="auto"/>
        <w:ind w:firstLine="567"/>
        <w:jc w:val="both"/>
        <w:rPr>
          <w:rFonts w:ascii="Times New Roman" w:eastAsia="Times New Roman" w:hAnsi="Times New Roman" w:cs="Times New Roman"/>
        </w:rPr>
      </w:pPr>
      <w:r w:rsidRPr="00403E05">
        <w:rPr>
          <w:rFonts w:ascii="Times New Roman" w:eastAsia="Times New Roman" w:hAnsi="Times New Roman" w:cs="Times New Roman"/>
        </w:rPr>
        <w:tab/>
        <w:t xml:space="preserve">Berdasarkan hasil uji statistic menggunakan uji t </w:t>
      </w:r>
      <w:r w:rsidRPr="00403E05">
        <w:rPr>
          <w:rFonts w:ascii="Times New Roman" w:eastAsia="Times New Roman" w:hAnsi="Times New Roman" w:cs="Times New Roman"/>
          <w:i/>
        </w:rPr>
        <w:t>(paired sample t-test)</w:t>
      </w:r>
      <w:r w:rsidRPr="00403E05">
        <w:rPr>
          <w:rFonts w:ascii="Times New Roman" w:eastAsia="Times New Roman" w:hAnsi="Times New Roman" w:cs="Times New Roman"/>
        </w:rPr>
        <w:t xml:space="preserve">, diperoleh nilai selisih rata-rata </w:t>
      </w:r>
      <w:r w:rsidRPr="00403E05">
        <w:rPr>
          <w:rFonts w:ascii="Times New Roman" w:eastAsia="Times New Roman" w:hAnsi="Times New Roman" w:cs="Times New Roman"/>
          <w:i/>
        </w:rPr>
        <w:t>(mean difference)</w:t>
      </w:r>
      <w:r w:rsidRPr="00403E05">
        <w:rPr>
          <w:rFonts w:ascii="Times New Roman" w:eastAsia="Times New Roman" w:hAnsi="Times New Roman" w:cs="Times New Roman"/>
        </w:rPr>
        <w:t xml:space="preserve"> minat sebesar 2.667 dengan standar deviasi 4,851 dan </w:t>
      </w:r>
      <w:r w:rsidRPr="00403E05">
        <w:rPr>
          <w:rFonts w:ascii="Times New Roman" w:eastAsia="Times New Roman" w:hAnsi="Times New Roman" w:cs="Times New Roman"/>
          <w:i/>
        </w:rPr>
        <w:t>standard error mean</w:t>
      </w:r>
      <w:r w:rsidRPr="00403E05">
        <w:rPr>
          <w:rFonts w:ascii="Times New Roman" w:eastAsia="Times New Roman" w:hAnsi="Times New Roman" w:cs="Times New Roman"/>
        </w:rPr>
        <w:t xml:space="preserve"> sebesar 1,143. Nilai t hitung sebesar 2,332 dengan derajat kebebasan (df) 17, serta nilai signifikansi </w:t>
      </w:r>
      <w:r w:rsidRPr="00403E05">
        <w:rPr>
          <w:rFonts w:ascii="Times New Roman" w:eastAsia="Times New Roman" w:hAnsi="Times New Roman" w:cs="Times New Roman"/>
          <w:i/>
        </w:rPr>
        <w:t xml:space="preserve">(Sig. 2-tailed) </w:t>
      </w:r>
      <w:r w:rsidRPr="00403E05">
        <w:rPr>
          <w:rFonts w:ascii="Times New Roman" w:eastAsia="Times New Roman" w:hAnsi="Times New Roman" w:cs="Times New Roman"/>
        </w:rPr>
        <w:t xml:space="preserve">sebesar 0,000. Nilai signifikansi yang  diperoleh lebih kecil dari 0,05 (0,000 &lt; 0,05), yang berarti bahwa terdapat perbedaan yang signifikan antara nilai  minat belajar siswa sebelum dan sesudah penerapan metode </w:t>
      </w:r>
      <w:r w:rsidRPr="00403E05">
        <w:rPr>
          <w:rFonts w:ascii="Times New Roman" w:eastAsia="Times New Roman" w:hAnsi="Times New Roman" w:cs="Times New Roman"/>
          <w:i/>
        </w:rPr>
        <w:t>active learning tipe mind mapping</w:t>
      </w:r>
      <w:r w:rsidRPr="00403E05">
        <w:rPr>
          <w:rFonts w:ascii="Times New Roman" w:eastAsia="Times New Roman" w:hAnsi="Times New Roman" w:cs="Times New Roman"/>
        </w:rPr>
        <w:t xml:space="preserve">. Dengan demikian, hipotesis nol </w:t>
      </w:r>
      <w:r w:rsidRPr="00403E05">
        <w:rPr>
          <w:rFonts w:ascii="Times New Roman" w:eastAsia="Times New Roman" w:hAnsi="Times New Roman" w:cs="Times New Roman"/>
          <w:bCs/>
        </w:rPr>
        <w:t>(H</w:t>
      </w:r>
      <w:r w:rsidRPr="00403E05">
        <w:rPr>
          <w:rFonts w:ascii="Times New Roman" w:eastAsia="Times New Roman" w:hAnsi="Times New Roman" w:cs="Times New Roman"/>
          <w:bCs/>
          <w:vertAlign w:val="subscript"/>
        </w:rPr>
        <w:t>o</w:t>
      </w:r>
      <w:r w:rsidRPr="00403E05">
        <w:rPr>
          <w:rFonts w:ascii="Times New Roman" w:eastAsia="Times New Roman" w:hAnsi="Times New Roman" w:cs="Times New Roman"/>
          <w:bCs/>
        </w:rPr>
        <w:t>) ditolak</w:t>
      </w:r>
      <w:r w:rsidRPr="00403E05">
        <w:rPr>
          <w:rFonts w:ascii="Times New Roman" w:eastAsia="Times New Roman" w:hAnsi="Times New Roman" w:cs="Times New Roman"/>
        </w:rPr>
        <w:t xml:space="preserve"> dan </w:t>
      </w:r>
      <w:r w:rsidRPr="00403E05">
        <w:rPr>
          <w:rFonts w:ascii="Times New Roman" w:eastAsia="Times New Roman" w:hAnsi="Times New Roman" w:cs="Times New Roman"/>
        </w:rPr>
        <w:lastRenderedPageBreak/>
        <w:t xml:space="preserve">hipotesis alternative </w:t>
      </w:r>
      <w:r w:rsidRPr="00403E05">
        <w:rPr>
          <w:rFonts w:ascii="Times New Roman" w:eastAsia="Times New Roman" w:hAnsi="Times New Roman" w:cs="Times New Roman"/>
          <w:bCs/>
        </w:rPr>
        <w:t>(H</w:t>
      </w:r>
      <w:r w:rsidRPr="00403E05">
        <w:rPr>
          <w:rFonts w:ascii="Times New Roman" w:eastAsia="Times New Roman" w:hAnsi="Times New Roman" w:cs="Times New Roman"/>
          <w:bCs/>
          <w:vertAlign w:val="subscript"/>
        </w:rPr>
        <w:t>a</w:t>
      </w:r>
      <w:r w:rsidRPr="00403E05">
        <w:rPr>
          <w:rFonts w:ascii="Times New Roman" w:eastAsia="Times New Roman" w:hAnsi="Times New Roman" w:cs="Times New Roman"/>
          <w:bCs/>
        </w:rPr>
        <w:t>) diterima</w:t>
      </w:r>
      <w:r w:rsidRPr="00403E05">
        <w:rPr>
          <w:rFonts w:ascii="Times New Roman" w:eastAsia="Times New Roman" w:hAnsi="Times New Roman" w:cs="Times New Roman"/>
        </w:rPr>
        <w:t xml:space="preserve">, yang berarti bahwa metode </w:t>
      </w:r>
      <w:r w:rsidRPr="00403E05">
        <w:rPr>
          <w:rFonts w:ascii="Times New Roman" w:eastAsia="Times New Roman" w:hAnsi="Times New Roman" w:cs="Times New Roman"/>
          <w:i/>
        </w:rPr>
        <w:t>mind mapping</w:t>
      </w:r>
      <w:r w:rsidRPr="00403E05">
        <w:rPr>
          <w:rFonts w:ascii="Times New Roman" w:eastAsia="Times New Roman" w:hAnsi="Times New Roman" w:cs="Times New Roman"/>
        </w:rPr>
        <w:t xml:space="preserve"> berpengaruh secara signifikan terhadap peningkatan minat belajar siswa pada mata pelajaran Akidah Akhlak. </w:t>
      </w:r>
    </w:p>
    <w:p w14:paraId="7A3D3AFE" w14:textId="77777777" w:rsidR="00D1709C" w:rsidRPr="00403E05" w:rsidRDefault="00D1709C" w:rsidP="00D1709C">
      <w:pPr>
        <w:spacing w:after="0" w:line="240" w:lineRule="auto"/>
        <w:ind w:firstLine="567"/>
        <w:jc w:val="both"/>
        <w:rPr>
          <w:rFonts w:ascii="Times New Roman" w:eastAsia="Times New Roman" w:hAnsi="Times New Roman" w:cs="Times New Roman"/>
          <w:bCs/>
        </w:rPr>
      </w:pPr>
      <w:r w:rsidRPr="00403E05">
        <w:rPr>
          <w:rFonts w:ascii="Times New Roman" w:eastAsia="Times New Roman" w:hAnsi="Times New Roman" w:cs="Times New Roman"/>
        </w:rPr>
        <w:t xml:space="preserve">Dan hasil penelitian tersebut diperkuat dengan teori menurut Bonwell &amp; Eison, bahwa active learning adalah pendekatan pembelajaran dimana siswa secara aktif terlibat dalam proses belajar, tidak hanya secara pasif menerima informasi dari guru </w:t>
      </w:r>
      <w:r w:rsidRPr="00403E05">
        <w:rPr>
          <w:rFonts w:ascii="Times New Roman" w:eastAsia="Times New Roman" w:hAnsi="Times New Roman" w:cs="Times New Roman"/>
        </w:rPr>
        <w:fldChar w:fldCharType="begin" w:fldLock="1"/>
      </w:r>
      <w:r w:rsidRPr="00403E05">
        <w:rPr>
          <w:rFonts w:ascii="Times New Roman" w:eastAsia="Times New Roman" w:hAnsi="Times New Roman" w:cs="Times New Roman"/>
        </w:rPr>
        <w:instrText>ADDIN CSL_CITATION {"citationItems":[{"id":"ITEM-1","itemData":{"ISBN":"1878380087","author":[{"dropping-particle":"","family":"Bonwell","given":"Charles C","non-dropping-particle":"","parse-names":false,"suffix":""},{"dropping-particle":"","family":"Eison","given":"James A","non-dropping-particle":"","parse-names":false,"suffix":""}],"id":"ITEM-1","issued":{"date-parts":[["1991"]]},"publisher":"ERIC","title":"Active learning: Creating excitement in the classroom. 1991 ASHE-ERIC higher education reports.","type":"book"},"uris":["http://www.mendeley.com/documents/?uuid=364608c7-355d-4e3b-a1d2-4775ef659b22"]}],"mendeley":{"formattedCitation":"(Bonwell &amp; Eison, 1991)","plainTextFormattedCitation":"(Bonwell &amp; Eison, 1991)","previouslyFormattedCitation":"(Bonwell &amp; Eison, 1991)"},"properties":{"noteIndex":0},"schema":"https://github.com/citation-style-language/schema/raw/master/csl-citation.json"}</w:instrText>
      </w:r>
      <w:r w:rsidRPr="00403E05">
        <w:rPr>
          <w:rFonts w:ascii="Times New Roman" w:eastAsia="Times New Roman" w:hAnsi="Times New Roman" w:cs="Times New Roman"/>
        </w:rPr>
        <w:fldChar w:fldCharType="separate"/>
      </w:r>
      <w:r w:rsidRPr="00403E05">
        <w:rPr>
          <w:rFonts w:ascii="Times New Roman" w:eastAsia="Times New Roman" w:hAnsi="Times New Roman" w:cs="Times New Roman"/>
          <w:noProof/>
        </w:rPr>
        <w:t>(Bonwell &amp; Eison, 1991)</w:t>
      </w:r>
      <w:r w:rsidRPr="00403E05">
        <w:rPr>
          <w:rFonts w:ascii="Times New Roman" w:eastAsia="Times New Roman" w:hAnsi="Times New Roman" w:cs="Times New Roman"/>
        </w:rPr>
        <w:fldChar w:fldCharType="end"/>
      </w:r>
      <w:r w:rsidRPr="00403E05">
        <w:rPr>
          <w:rFonts w:ascii="Times New Roman" w:eastAsia="Times New Roman" w:hAnsi="Times New Roman" w:cs="Times New Roman"/>
        </w:rPr>
        <w:t>. Dan dengan menggunakan mind mapping sebagai bagian dari active learning, guru menciptakan pengalaman belajar yang sesuai dengan prinsip Bonwell dan Eison yakni, mendorong keterlibatan aktif siswa yang dapat meningkatkan minat belajar mereka secara signifikan.</w:t>
      </w:r>
    </w:p>
    <w:p w14:paraId="1A0D0F26" w14:textId="77777777" w:rsidR="00D1709C" w:rsidRPr="00D1709C" w:rsidRDefault="00D1709C" w:rsidP="006860EB">
      <w:pPr>
        <w:pStyle w:val="ListParagraph"/>
        <w:numPr>
          <w:ilvl w:val="0"/>
          <w:numId w:val="4"/>
        </w:numPr>
        <w:spacing w:after="0" w:line="240" w:lineRule="auto"/>
        <w:ind w:left="284" w:hanging="284"/>
        <w:jc w:val="both"/>
        <w:rPr>
          <w:rFonts w:ascii="Times New Roman" w:hAnsi="Times New Roman"/>
          <w:bCs/>
        </w:rPr>
      </w:pPr>
      <w:r w:rsidRPr="00D1709C">
        <w:rPr>
          <w:rFonts w:ascii="Times New Roman" w:hAnsi="Times New Roman"/>
        </w:rPr>
        <w:t xml:space="preserve">Pengaruh Metode </w:t>
      </w:r>
      <w:r w:rsidRPr="00D1709C">
        <w:rPr>
          <w:rFonts w:ascii="Times New Roman" w:hAnsi="Times New Roman"/>
          <w:i/>
          <w:iCs/>
        </w:rPr>
        <w:t>Active Learning Tipe Mind Mapping</w:t>
      </w:r>
      <w:r w:rsidRPr="00D1709C">
        <w:rPr>
          <w:rFonts w:ascii="Times New Roman" w:hAnsi="Times New Roman"/>
        </w:rPr>
        <w:t xml:space="preserve"> Terhadap Prestasi Belajar Siswa Pada Pembelajaran Akidah Akhlak kelas XI A MA Hidayatul Mubtadiin</w:t>
      </w:r>
    </w:p>
    <w:p w14:paraId="020AD570" w14:textId="77777777" w:rsidR="00D1709C" w:rsidRPr="00403E05" w:rsidRDefault="00D1709C" w:rsidP="00D1709C">
      <w:pPr>
        <w:spacing w:after="0" w:line="240" w:lineRule="auto"/>
        <w:ind w:firstLine="567"/>
        <w:jc w:val="both"/>
        <w:rPr>
          <w:rFonts w:ascii="Times New Roman" w:eastAsia="Times New Roman" w:hAnsi="Times New Roman" w:cs="Times New Roman"/>
          <w:bCs/>
        </w:rPr>
      </w:pPr>
      <w:r w:rsidRPr="00403E05">
        <w:rPr>
          <w:rFonts w:ascii="Times New Roman" w:eastAsia="Times New Roman" w:hAnsi="Times New Roman" w:cs="Times New Roman"/>
          <w:bCs/>
        </w:rPr>
        <w:t xml:space="preserve">Selain meningkatkan minat, metode ini juga terbukti mampu meningkatkan prestasi belajar. Hal ini karena siswa tidak hanya menerima informasi secara pasif, tetapi aktif dalam memahami, menyusun, dan mengaitkan konsep-konsep pembelajaran. Dengan menggunakan </w:t>
      </w:r>
      <w:r w:rsidRPr="00403E05">
        <w:rPr>
          <w:rFonts w:ascii="Times New Roman" w:eastAsia="Times New Roman" w:hAnsi="Times New Roman" w:cs="Times New Roman"/>
          <w:bCs/>
          <w:i/>
        </w:rPr>
        <w:t>mind map</w:t>
      </w:r>
      <w:r w:rsidRPr="00403E05">
        <w:rPr>
          <w:rFonts w:ascii="Times New Roman" w:eastAsia="Times New Roman" w:hAnsi="Times New Roman" w:cs="Times New Roman"/>
          <w:bCs/>
        </w:rPr>
        <w:t xml:space="preserve">, materi yang kompleks dapat dijelaskan secara sederhana dan mudah diingat. Proses ini berkontribusi pada peningkatan nilai </w:t>
      </w:r>
      <w:r w:rsidRPr="00403E05">
        <w:rPr>
          <w:rFonts w:ascii="Times New Roman" w:eastAsia="Times New Roman" w:hAnsi="Times New Roman" w:cs="Times New Roman"/>
          <w:bCs/>
          <w:i/>
        </w:rPr>
        <w:t>posttest</w:t>
      </w:r>
      <w:r w:rsidRPr="00403E05">
        <w:rPr>
          <w:rFonts w:ascii="Times New Roman" w:eastAsia="Times New Roman" w:hAnsi="Times New Roman" w:cs="Times New Roman"/>
          <w:bCs/>
        </w:rPr>
        <w:t xml:space="preserve"> yang signifikan dibandingkan </w:t>
      </w:r>
      <w:r w:rsidRPr="00403E05">
        <w:rPr>
          <w:rFonts w:ascii="Times New Roman" w:eastAsia="Times New Roman" w:hAnsi="Times New Roman" w:cs="Times New Roman"/>
          <w:bCs/>
          <w:i/>
        </w:rPr>
        <w:t>pretest.</w:t>
      </w:r>
    </w:p>
    <w:p w14:paraId="74AAD8BD" w14:textId="77777777" w:rsidR="00D1709C" w:rsidRPr="00403E05" w:rsidRDefault="00D1709C" w:rsidP="00D1709C">
      <w:pPr>
        <w:spacing w:after="0" w:line="240" w:lineRule="auto"/>
        <w:ind w:firstLine="567"/>
        <w:jc w:val="both"/>
        <w:rPr>
          <w:rFonts w:ascii="Times New Roman" w:eastAsia="Times New Roman" w:hAnsi="Times New Roman" w:cs="Times New Roman"/>
          <w:bCs/>
        </w:rPr>
      </w:pPr>
      <w:r w:rsidRPr="00403E05">
        <w:rPr>
          <w:rFonts w:ascii="Times New Roman" w:eastAsia="Times New Roman" w:hAnsi="Times New Roman" w:cs="Times New Roman"/>
          <w:bCs/>
        </w:rPr>
        <w:t xml:space="preserve">Berdasarkan hasil uji </w:t>
      </w:r>
      <w:r w:rsidRPr="00403E05">
        <w:rPr>
          <w:rFonts w:ascii="Times New Roman" w:eastAsia="Times New Roman" w:hAnsi="Times New Roman" w:cs="Times New Roman"/>
          <w:bCs/>
          <w:i/>
        </w:rPr>
        <w:t>paired sample t-test</w:t>
      </w:r>
      <w:r w:rsidRPr="00403E05">
        <w:rPr>
          <w:rFonts w:ascii="Times New Roman" w:eastAsia="Times New Roman" w:hAnsi="Times New Roman" w:cs="Times New Roman"/>
          <w:bCs/>
        </w:rPr>
        <w:t xml:space="preserve">, diperoleh nilai rata-rata selisih antara nilai </w:t>
      </w:r>
      <w:r w:rsidRPr="00403E05">
        <w:rPr>
          <w:rFonts w:ascii="Times New Roman" w:eastAsia="Times New Roman" w:hAnsi="Times New Roman" w:cs="Times New Roman"/>
          <w:bCs/>
          <w:i/>
        </w:rPr>
        <w:t>pretest</w:t>
      </w:r>
      <w:r w:rsidRPr="00403E05">
        <w:rPr>
          <w:rFonts w:ascii="Times New Roman" w:eastAsia="Times New Roman" w:hAnsi="Times New Roman" w:cs="Times New Roman"/>
          <w:bCs/>
        </w:rPr>
        <w:t xml:space="preserve"> dan </w:t>
      </w:r>
      <w:r w:rsidRPr="00403E05">
        <w:rPr>
          <w:rFonts w:ascii="Times New Roman" w:eastAsia="Times New Roman" w:hAnsi="Times New Roman" w:cs="Times New Roman"/>
          <w:bCs/>
          <w:i/>
        </w:rPr>
        <w:t>posttest</w:t>
      </w:r>
      <w:r w:rsidRPr="00403E05">
        <w:rPr>
          <w:rFonts w:ascii="Times New Roman" w:eastAsia="Times New Roman" w:hAnsi="Times New Roman" w:cs="Times New Roman"/>
          <w:bCs/>
        </w:rPr>
        <w:t xml:space="preserve"> prestasi belajar siswa sebesar 29,72 dengan standar deviasi 4,012 dan </w:t>
      </w:r>
      <w:r w:rsidRPr="00403E05">
        <w:rPr>
          <w:rFonts w:ascii="Times New Roman" w:eastAsia="Times New Roman" w:hAnsi="Times New Roman" w:cs="Times New Roman"/>
          <w:bCs/>
          <w:i/>
        </w:rPr>
        <w:t>standard error mean</w:t>
      </w:r>
      <w:r w:rsidRPr="00403E05">
        <w:rPr>
          <w:rFonts w:ascii="Times New Roman" w:eastAsia="Times New Roman" w:hAnsi="Times New Roman" w:cs="Times New Roman"/>
          <w:bCs/>
        </w:rPr>
        <w:t xml:space="preserve"> sebesar 0,946. Nilai t hitung adalah 31,432 dengan derajat kebebasan (df) 17, dan nilai signifikan </w:t>
      </w:r>
      <w:r w:rsidRPr="00403E05">
        <w:rPr>
          <w:rFonts w:ascii="Times New Roman" w:eastAsia="Times New Roman" w:hAnsi="Times New Roman" w:cs="Times New Roman"/>
          <w:bCs/>
          <w:i/>
        </w:rPr>
        <w:t>(Sig.2-tailed)</w:t>
      </w:r>
      <w:r w:rsidRPr="00403E05">
        <w:rPr>
          <w:rFonts w:ascii="Times New Roman" w:eastAsia="Times New Roman" w:hAnsi="Times New Roman" w:cs="Times New Roman"/>
          <w:bCs/>
        </w:rPr>
        <w:t xml:space="preserve"> sebesar 0,000.</w:t>
      </w:r>
    </w:p>
    <w:p w14:paraId="5949CD90" w14:textId="77777777" w:rsidR="00D1709C" w:rsidRPr="00403E05" w:rsidRDefault="00D1709C" w:rsidP="00D1709C">
      <w:pPr>
        <w:spacing w:after="0" w:line="240" w:lineRule="auto"/>
        <w:ind w:firstLine="567"/>
        <w:jc w:val="both"/>
        <w:rPr>
          <w:rFonts w:ascii="Times New Roman" w:eastAsia="Times New Roman" w:hAnsi="Times New Roman" w:cs="Times New Roman"/>
          <w:bCs/>
        </w:rPr>
      </w:pPr>
      <w:r w:rsidRPr="00403E05">
        <w:rPr>
          <w:rFonts w:ascii="Times New Roman" w:eastAsia="Times New Roman" w:hAnsi="Times New Roman" w:cs="Times New Roman"/>
          <w:bCs/>
        </w:rPr>
        <w:t xml:space="preserve">Nilai signifikansi ini jauh lebih kecil dari t tabel 0,05 (0,000 &lt; 0,05), yang berarti bahwa terdapat perbedaan yang signifikan antara nilai prestasi belajar siswa sebelum dan sesudah penerapan metode </w:t>
      </w:r>
      <w:r w:rsidRPr="00403E05">
        <w:rPr>
          <w:rFonts w:ascii="Times New Roman" w:eastAsia="Times New Roman" w:hAnsi="Times New Roman" w:cs="Times New Roman"/>
          <w:bCs/>
          <w:i/>
        </w:rPr>
        <w:t>active learning tipe mind mapping</w:t>
      </w:r>
      <w:r w:rsidRPr="00403E05">
        <w:rPr>
          <w:rFonts w:ascii="Times New Roman" w:eastAsia="Times New Roman" w:hAnsi="Times New Roman" w:cs="Times New Roman"/>
          <w:bCs/>
        </w:rPr>
        <w:t xml:space="preserve">. Dengan demikian, hipotesis nol </w:t>
      </w:r>
      <w:r w:rsidRPr="00403E05">
        <w:rPr>
          <w:rFonts w:ascii="Times New Roman" w:eastAsia="Times New Roman" w:hAnsi="Times New Roman" w:cs="Times New Roman"/>
        </w:rPr>
        <w:t>(H</w:t>
      </w:r>
      <w:r w:rsidRPr="00403E05">
        <w:rPr>
          <w:rFonts w:ascii="Times New Roman" w:eastAsia="Times New Roman" w:hAnsi="Times New Roman" w:cs="Times New Roman"/>
          <w:vertAlign w:val="subscript"/>
        </w:rPr>
        <w:t>o</w:t>
      </w:r>
      <w:r w:rsidRPr="00403E05">
        <w:rPr>
          <w:rFonts w:ascii="Times New Roman" w:eastAsia="Times New Roman" w:hAnsi="Times New Roman" w:cs="Times New Roman"/>
        </w:rPr>
        <w:t>) ditolak</w:t>
      </w:r>
      <w:r w:rsidRPr="00403E05">
        <w:rPr>
          <w:rFonts w:ascii="Times New Roman" w:eastAsia="Times New Roman" w:hAnsi="Times New Roman" w:cs="Times New Roman"/>
          <w:bCs/>
        </w:rPr>
        <w:t xml:space="preserve"> dan hipotesis alternative </w:t>
      </w:r>
      <w:r w:rsidRPr="00403E05">
        <w:rPr>
          <w:rFonts w:ascii="Times New Roman" w:eastAsia="Times New Roman" w:hAnsi="Times New Roman" w:cs="Times New Roman"/>
        </w:rPr>
        <w:t>(H</w:t>
      </w:r>
      <w:r w:rsidRPr="00403E05">
        <w:rPr>
          <w:rFonts w:ascii="Times New Roman" w:eastAsia="Times New Roman" w:hAnsi="Times New Roman" w:cs="Times New Roman"/>
          <w:vertAlign w:val="subscript"/>
        </w:rPr>
        <w:t>a</w:t>
      </w:r>
      <w:r w:rsidRPr="00403E05">
        <w:rPr>
          <w:rFonts w:ascii="Times New Roman" w:eastAsia="Times New Roman" w:hAnsi="Times New Roman" w:cs="Times New Roman"/>
        </w:rPr>
        <w:t>) diterima</w:t>
      </w:r>
      <w:r w:rsidRPr="00403E05">
        <w:rPr>
          <w:rFonts w:ascii="Times New Roman" w:eastAsia="Times New Roman" w:hAnsi="Times New Roman" w:cs="Times New Roman"/>
          <w:bCs/>
        </w:rPr>
        <w:t xml:space="preserve">, yaitu terdapat pengaruh signifikan metode </w:t>
      </w:r>
      <w:r w:rsidRPr="00403E05">
        <w:rPr>
          <w:rFonts w:ascii="Times New Roman" w:eastAsia="Times New Roman" w:hAnsi="Times New Roman" w:cs="Times New Roman"/>
          <w:bCs/>
          <w:i/>
        </w:rPr>
        <w:t>active learning tipe mind mapping</w:t>
      </w:r>
      <w:r w:rsidRPr="00403E05">
        <w:rPr>
          <w:rFonts w:ascii="Times New Roman" w:eastAsia="Times New Roman" w:hAnsi="Times New Roman" w:cs="Times New Roman"/>
          <w:bCs/>
        </w:rPr>
        <w:t xml:space="preserve"> terhadap peningkatan prestasi belajar siswa pada mata pelajaran Akidah Akhlak.</w:t>
      </w:r>
    </w:p>
    <w:p w14:paraId="7F5FE44D" w14:textId="77777777" w:rsidR="00D1709C" w:rsidRPr="00403E05" w:rsidRDefault="00D1709C" w:rsidP="00D1709C">
      <w:pPr>
        <w:spacing w:after="0" w:line="240" w:lineRule="auto"/>
        <w:ind w:firstLine="567"/>
        <w:jc w:val="both"/>
        <w:rPr>
          <w:rFonts w:ascii="Times New Roman" w:eastAsia="Times New Roman" w:hAnsi="Times New Roman" w:cs="Times New Roman"/>
          <w:bCs/>
        </w:rPr>
      </w:pPr>
      <w:r w:rsidRPr="00403E05">
        <w:rPr>
          <w:rFonts w:ascii="Times New Roman" w:eastAsia="Times New Roman" w:hAnsi="Times New Roman" w:cs="Times New Roman"/>
        </w:rPr>
        <w:t xml:space="preserve">Melalui mind mapping, siswa terdorong untuk membangun koneksi antar konsep, mengorganisasi informasi secara visual, serta mengaktifkan keterampilan berpikir yang sesuai dengan teori Taksonomi Bloom, seperti menganalisis, mengevaluasi, dan mencipta </w:t>
      </w:r>
      <w:r w:rsidRPr="00403E05">
        <w:rPr>
          <w:rFonts w:ascii="Times New Roman" w:eastAsia="Times New Roman" w:hAnsi="Times New Roman" w:cs="Times New Roman"/>
        </w:rPr>
        <w:fldChar w:fldCharType="begin" w:fldLock="1"/>
      </w:r>
      <w:r w:rsidRPr="00403E05">
        <w:rPr>
          <w:rFonts w:ascii="Times New Roman" w:eastAsia="Times New Roman" w:hAnsi="Times New Roman" w:cs="Times New Roman"/>
        </w:rPr>
        <w:instrText>ADDIN CSL_CITATION {"citationItems":[{"id":"ITEM-1","itemData":{"ISBN":"0321084055","author":[{"dropping-particle":"","family":"Anderson","given":"Lorin W","non-dropping-particle":"","parse-names":false,"suffix":""},{"dropping-particle":"","family":"Krathwohl","given":"David R","non-dropping-particle":"","parse-names":false,"suffix":""}],"id":"ITEM-1","issued":{"date-parts":[["2001"]]},"publisher":"Addison Wesley Longman, Inc.","title":"A taxonomy for learning, teaching, and assessing: A revision of Bloom's taxonomy of educational objectives: complete edition","type":"book"},"uris":["http://www.mendeley.com/documents/?uuid=d5fa30cb-6186-4dd7-84dc-d0f92816c95f"]}],"mendeley":{"formattedCitation":"(Anderson &amp; Krathwohl, 2001)","plainTextFormattedCitation":"(Anderson &amp; Krathwohl, 2001)","previouslyFormattedCitation":"(Anderson &amp; Krathwohl, 2001)"},"properties":{"noteIndex":0},"schema":"https://github.com/citation-style-language/schema/raw/master/csl-citation.json"}</w:instrText>
      </w:r>
      <w:r w:rsidRPr="00403E05">
        <w:rPr>
          <w:rFonts w:ascii="Times New Roman" w:eastAsia="Times New Roman" w:hAnsi="Times New Roman" w:cs="Times New Roman"/>
        </w:rPr>
        <w:fldChar w:fldCharType="separate"/>
      </w:r>
      <w:r w:rsidRPr="00403E05">
        <w:rPr>
          <w:rFonts w:ascii="Times New Roman" w:eastAsia="Times New Roman" w:hAnsi="Times New Roman" w:cs="Times New Roman"/>
          <w:noProof/>
        </w:rPr>
        <w:t>(Anderson &amp; Krathwohl, 2001)</w:t>
      </w:r>
      <w:r w:rsidRPr="00403E05">
        <w:rPr>
          <w:rFonts w:ascii="Times New Roman" w:eastAsia="Times New Roman" w:hAnsi="Times New Roman" w:cs="Times New Roman"/>
        </w:rPr>
        <w:fldChar w:fldCharType="end"/>
      </w:r>
      <w:r w:rsidRPr="00403E05">
        <w:rPr>
          <w:rFonts w:ascii="Times New Roman" w:eastAsia="Times New Roman" w:hAnsi="Times New Roman" w:cs="Times New Roman"/>
        </w:rPr>
        <w:t>. Dengan demikian, penggunaan metode active learning tipe mmind mapping layak diterapkan sebagai metode pembelajaran yang efektif untuk meningkatkan prestasi belajar siswa.</w:t>
      </w:r>
    </w:p>
    <w:p w14:paraId="1CC659C2" w14:textId="0F2B4385" w:rsidR="00D1709C" w:rsidRPr="00403E05" w:rsidRDefault="00D1709C" w:rsidP="00D1709C">
      <w:pPr>
        <w:spacing w:before="120" w:after="240" w:line="240" w:lineRule="auto"/>
        <w:jc w:val="center"/>
        <w:rPr>
          <w:rFonts w:ascii="Times New Roman" w:hAnsi="Times New Roman" w:cs="Times New Roman"/>
          <w:b/>
          <w:bCs/>
        </w:rPr>
      </w:pPr>
      <w:r w:rsidRPr="00403E05">
        <w:rPr>
          <w:rFonts w:ascii="Times New Roman" w:hAnsi="Times New Roman" w:cs="Times New Roman"/>
          <w:b/>
          <w:bCs/>
        </w:rPr>
        <w:t>SIMPULAN</w:t>
      </w:r>
    </w:p>
    <w:p w14:paraId="006E1DA7" w14:textId="77777777" w:rsidR="00D1709C" w:rsidRPr="00403E05" w:rsidRDefault="00D1709C" w:rsidP="00D1709C">
      <w:pPr>
        <w:pStyle w:val="ListParagraph"/>
        <w:spacing w:after="0" w:line="240" w:lineRule="auto"/>
        <w:ind w:left="0" w:firstLine="567"/>
        <w:contextualSpacing w:val="0"/>
        <w:jc w:val="both"/>
        <w:rPr>
          <w:rFonts w:ascii="Times New Roman" w:hAnsi="Times New Roman"/>
          <w:bCs/>
        </w:rPr>
      </w:pPr>
      <w:r w:rsidRPr="00403E05">
        <w:rPr>
          <w:rFonts w:ascii="Times New Roman" w:hAnsi="Times New Roman"/>
          <w:bCs/>
        </w:rPr>
        <w:t>Berdasarkan penelitian yang telah saya lakukan dapat disimpulkan sebagai berikut:</w:t>
      </w:r>
    </w:p>
    <w:p w14:paraId="1B744FA9" w14:textId="77777777" w:rsidR="00D1709C" w:rsidRPr="00403E05" w:rsidRDefault="00D1709C" w:rsidP="006860EB">
      <w:pPr>
        <w:pStyle w:val="ListParagraph"/>
        <w:numPr>
          <w:ilvl w:val="0"/>
          <w:numId w:val="5"/>
        </w:numPr>
        <w:spacing w:after="0" w:line="240" w:lineRule="auto"/>
        <w:ind w:left="284" w:hanging="284"/>
        <w:jc w:val="both"/>
        <w:rPr>
          <w:rFonts w:ascii="Times New Roman" w:hAnsi="Times New Roman"/>
          <w:spacing w:val="3"/>
        </w:rPr>
      </w:pPr>
      <w:r w:rsidRPr="00403E05">
        <w:rPr>
          <w:rFonts w:ascii="Times New Roman" w:hAnsi="Times New Roman"/>
          <w:spacing w:val="3"/>
        </w:rPr>
        <w:t>Berdasarkan hasil analisis data, penerapan metode Active Learning tipe Mind Mapping terhadap minat belajar siswa kelas XI A MA Hidayatul Mubtadiin menunjukkan nilai signifikansi sebesar 0,000 yang lebih kecil dari batas signifikansi 0,05. Hal ini menunjukkan bahwa metode Active Learning tipe Mind Mapping memiliki pengaruh positif terhadap peningkatan minat belajar siswa. Secara parsial, nilai t hitung sebesar 2,332 lebih besar daripada t tabel sebesar 2,120, sehingga dapat disimpulkan bahwa hipotesis alternatif (Ha₁) diterima dan hipotesis nol (Ho₁) ditolak. Dengan demikian, metode Mind Mapping secara signifikan mampu meningkatkan minat belajar siswa dalam mata pelajaran Akidah Akhlak.</w:t>
      </w:r>
    </w:p>
    <w:p w14:paraId="5820BE84" w14:textId="77777777" w:rsidR="00D1709C" w:rsidRPr="00403E05" w:rsidRDefault="00D1709C" w:rsidP="006860EB">
      <w:pPr>
        <w:pStyle w:val="ListParagraph"/>
        <w:numPr>
          <w:ilvl w:val="0"/>
          <w:numId w:val="5"/>
        </w:numPr>
        <w:spacing w:after="0" w:line="240" w:lineRule="auto"/>
        <w:ind w:left="284" w:hanging="284"/>
        <w:jc w:val="both"/>
        <w:rPr>
          <w:rFonts w:ascii="Times New Roman" w:hAnsi="Times New Roman"/>
          <w:spacing w:val="3"/>
        </w:rPr>
      </w:pPr>
      <w:r w:rsidRPr="00403E05">
        <w:rPr>
          <w:rFonts w:ascii="Times New Roman" w:hAnsi="Times New Roman"/>
          <w:spacing w:val="3"/>
        </w:rPr>
        <w:t>Hasil uji paired sample t-test menunjukkan bahwa terdapat perbedaan rata-rata antara nilai pretest dan posttest prestasi belajar siswa sebesar 29,72, dengan standar deviasi sebesar 4,012 dan standard error mean sebesar 0,946. Nilai t hitung yang diperoleh adalah 31,432 dengan derajat kebebasan (df) sebesar 17, serta nilai signifikansi (Sig. 2-tailed) sebesar 0,000. Karena nilai signifikansi ini jauh di bawah 0,05 (0,000 &lt; 0,05), maka dapat disimpulkan bahwa terdapat perbedaan yang signifikan antara hasil belajar sebelum dan sesudah penerapan metode Active Learning tipe Mind Mapping. Dengan demikian, hipotesis nol (Ho) ditolak dan hipotesis alternatif (Ha) diterima, yang berarti bahwa metode ini berpengaruh secara signifikan terhadap peningkatan prestasi belajar siswa dalam mata pelajaran Akidah Akhlak.</w:t>
      </w:r>
    </w:p>
    <w:p w14:paraId="7B39B52A" w14:textId="77777777" w:rsidR="00D1709C" w:rsidRPr="00403E05" w:rsidRDefault="00D1709C" w:rsidP="00D1709C">
      <w:pPr>
        <w:spacing w:before="120" w:after="240" w:line="240" w:lineRule="auto"/>
        <w:jc w:val="center"/>
        <w:rPr>
          <w:rFonts w:ascii="Times New Roman" w:hAnsi="Times New Roman" w:cs="Times New Roman"/>
          <w:b/>
          <w:bCs/>
        </w:rPr>
      </w:pPr>
      <w:r w:rsidRPr="00403E05">
        <w:rPr>
          <w:rFonts w:ascii="Times New Roman" w:hAnsi="Times New Roman" w:cs="Times New Roman"/>
          <w:b/>
          <w:bCs/>
        </w:rPr>
        <w:t>REFERENSI</w:t>
      </w:r>
    </w:p>
    <w:p w14:paraId="6FE8014B" w14:textId="77777777" w:rsidR="00D1709C" w:rsidRPr="00403E05" w:rsidRDefault="00D1709C" w:rsidP="00D1709C">
      <w:pPr>
        <w:widowControl w:val="0"/>
        <w:autoSpaceDE w:val="0"/>
        <w:autoSpaceDN w:val="0"/>
        <w:adjustRightInd w:val="0"/>
        <w:spacing w:after="0" w:line="240" w:lineRule="auto"/>
        <w:ind w:left="567" w:hanging="567"/>
        <w:jc w:val="both"/>
        <w:rPr>
          <w:rFonts w:ascii="Times New Roman" w:hAnsi="Times New Roman" w:cs="Times New Roman"/>
          <w:noProof/>
        </w:rPr>
      </w:pPr>
      <w:r w:rsidRPr="00403E05">
        <w:rPr>
          <w:rFonts w:ascii="Times New Roman" w:hAnsi="Times New Roman" w:cs="Times New Roman"/>
        </w:rPr>
        <w:fldChar w:fldCharType="begin" w:fldLock="1"/>
      </w:r>
      <w:r w:rsidRPr="00403E05">
        <w:rPr>
          <w:rFonts w:ascii="Times New Roman" w:hAnsi="Times New Roman" w:cs="Times New Roman"/>
        </w:rPr>
        <w:instrText xml:space="preserve">ADDIN Mendeley Bibliography CSL_BIBLIOGRAPHY </w:instrText>
      </w:r>
      <w:r w:rsidRPr="00403E05">
        <w:rPr>
          <w:rFonts w:ascii="Times New Roman" w:hAnsi="Times New Roman" w:cs="Times New Roman"/>
        </w:rPr>
        <w:fldChar w:fldCharType="separate"/>
      </w:r>
      <w:r w:rsidRPr="00403E05">
        <w:rPr>
          <w:rFonts w:ascii="Times New Roman" w:hAnsi="Times New Roman" w:cs="Times New Roman"/>
          <w:noProof/>
        </w:rPr>
        <w:t xml:space="preserve">Anderson, L. W., &amp; Krathwohl, D. R. (2001). </w:t>
      </w:r>
      <w:r w:rsidRPr="00403E05">
        <w:rPr>
          <w:rFonts w:ascii="Times New Roman" w:hAnsi="Times New Roman" w:cs="Times New Roman"/>
          <w:i/>
          <w:iCs/>
          <w:noProof/>
        </w:rPr>
        <w:t>A taxonomy for learning, teaching, and assessing: A revision of Bloom’s taxonomy of educational objectives: complete edition</w:t>
      </w:r>
      <w:r w:rsidRPr="00403E05">
        <w:rPr>
          <w:rFonts w:ascii="Times New Roman" w:hAnsi="Times New Roman" w:cs="Times New Roman"/>
          <w:noProof/>
        </w:rPr>
        <w:t>. Addison Wesley Longman, Inc.</w:t>
      </w:r>
    </w:p>
    <w:p w14:paraId="32868FF6" w14:textId="77777777" w:rsidR="00D1709C" w:rsidRPr="00403E05" w:rsidRDefault="00D1709C" w:rsidP="00D1709C">
      <w:pPr>
        <w:widowControl w:val="0"/>
        <w:autoSpaceDE w:val="0"/>
        <w:autoSpaceDN w:val="0"/>
        <w:adjustRightInd w:val="0"/>
        <w:spacing w:after="0" w:line="240" w:lineRule="auto"/>
        <w:ind w:left="567" w:hanging="567"/>
        <w:jc w:val="both"/>
        <w:rPr>
          <w:rFonts w:ascii="Times New Roman" w:hAnsi="Times New Roman" w:cs="Times New Roman"/>
          <w:noProof/>
        </w:rPr>
      </w:pPr>
      <w:r w:rsidRPr="00403E05">
        <w:rPr>
          <w:rFonts w:ascii="Times New Roman" w:hAnsi="Times New Roman" w:cs="Times New Roman"/>
          <w:noProof/>
        </w:rPr>
        <w:lastRenderedPageBreak/>
        <w:t xml:space="preserve">Bonwell, C. C., &amp; Eison, J. A. (1991). </w:t>
      </w:r>
      <w:r w:rsidRPr="00403E05">
        <w:rPr>
          <w:rFonts w:ascii="Times New Roman" w:hAnsi="Times New Roman" w:cs="Times New Roman"/>
          <w:i/>
          <w:iCs/>
          <w:noProof/>
        </w:rPr>
        <w:t>Active learning: Creating excitement in the classroom. 1991 ASHE-ERIC higher education reports.</w:t>
      </w:r>
      <w:r w:rsidRPr="00403E05">
        <w:rPr>
          <w:rFonts w:ascii="Times New Roman" w:hAnsi="Times New Roman" w:cs="Times New Roman"/>
          <w:noProof/>
        </w:rPr>
        <w:t xml:space="preserve"> ERIC.</w:t>
      </w:r>
    </w:p>
    <w:p w14:paraId="6F4D91A1" w14:textId="77777777" w:rsidR="00D1709C" w:rsidRPr="00403E05" w:rsidRDefault="00D1709C" w:rsidP="00D1709C">
      <w:pPr>
        <w:widowControl w:val="0"/>
        <w:autoSpaceDE w:val="0"/>
        <w:autoSpaceDN w:val="0"/>
        <w:adjustRightInd w:val="0"/>
        <w:spacing w:after="0" w:line="240" w:lineRule="auto"/>
        <w:ind w:left="567" w:hanging="567"/>
        <w:jc w:val="both"/>
        <w:rPr>
          <w:rFonts w:ascii="Times New Roman" w:hAnsi="Times New Roman" w:cs="Times New Roman"/>
          <w:noProof/>
        </w:rPr>
      </w:pPr>
      <w:r w:rsidRPr="00403E05">
        <w:rPr>
          <w:rFonts w:ascii="Times New Roman" w:hAnsi="Times New Roman" w:cs="Times New Roman"/>
          <w:noProof/>
        </w:rPr>
        <w:t xml:space="preserve">Buzan, T., &amp; Buzan, B. (2002). </w:t>
      </w:r>
      <w:r w:rsidRPr="00403E05">
        <w:rPr>
          <w:rFonts w:ascii="Times New Roman" w:hAnsi="Times New Roman" w:cs="Times New Roman"/>
          <w:i/>
          <w:iCs/>
          <w:noProof/>
        </w:rPr>
        <w:t>How to mind map</w:t>
      </w:r>
      <w:r w:rsidRPr="00403E05">
        <w:rPr>
          <w:rFonts w:ascii="Times New Roman" w:hAnsi="Times New Roman" w:cs="Times New Roman"/>
          <w:noProof/>
        </w:rPr>
        <w:t>. Thorsons London.</w:t>
      </w:r>
    </w:p>
    <w:p w14:paraId="0DD8AF59" w14:textId="77777777" w:rsidR="00D1709C" w:rsidRPr="00403E05" w:rsidRDefault="00D1709C" w:rsidP="00D1709C">
      <w:pPr>
        <w:widowControl w:val="0"/>
        <w:autoSpaceDE w:val="0"/>
        <w:autoSpaceDN w:val="0"/>
        <w:adjustRightInd w:val="0"/>
        <w:spacing w:after="0" w:line="240" w:lineRule="auto"/>
        <w:ind w:left="567" w:hanging="567"/>
        <w:jc w:val="both"/>
        <w:rPr>
          <w:rFonts w:ascii="Times New Roman" w:hAnsi="Times New Roman" w:cs="Times New Roman"/>
          <w:noProof/>
        </w:rPr>
      </w:pPr>
      <w:r w:rsidRPr="00403E05">
        <w:rPr>
          <w:rFonts w:ascii="Times New Roman" w:hAnsi="Times New Roman" w:cs="Times New Roman"/>
          <w:noProof/>
        </w:rPr>
        <w:t xml:space="preserve">Dananjaya, I. G. A. B., Suastra, I. W., &amp; Sudiatmika, A. (2015). Penerapan Model Quantum Learning Berbantuan Media Video Sebagai Upaya Meningkatkan Motivasi Dan Hasil Belajar Siswa. </w:t>
      </w:r>
      <w:r w:rsidRPr="00403E05">
        <w:rPr>
          <w:rFonts w:ascii="Times New Roman" w:hAnsi="Times New Roman" w:cs="Times New Roman"/>
          <w:i/>
          <w:iCs/>
          <w:noProof/>
        </w:rPr>
        <w:t>Wahana Matematika Dan Sains: Jurnal Matematika, Sains, Dan Pembelajarannya</w:t>
      </w:r>
      <w:r w:rsidRPr="00403E05">
        <w:rPr>
          <w:rFonts w:ascii="Times New Roman" w:hAnsi="Times New Roman" w:cs="Times New Roman"/>
          <w:noProof/>
        </w:rPr>
        <w:t xml:space="preserve">, </w:t>
      </w:r>
      <w:r w:rsidRPr="00403E05">
        <w:rPr>
          <w:rFonts w:ascii="Times New Roman" w:hAnsi="Times New Roman" w:cs="Times New Roman"/>
          <w:i/>
          <w:iCs/>
          <w:noProof/>
        </w:rPr>
        <w:t>9</w:t>
      </w:r>
      <w:r w:rsidRPr="00403E05">
        <w:rPr>
          <w:rFonts w:ascii="Times New Roman" w:hAnsi="Times New Roman" w:cs="Times New Roman"/>
          <w:noProof/>
        </w:rPr>
        <w:t>(2), 32–43.</w:t>
      </w:r>
    </w:p>
    <w:p w14:paraId="4CCBA580" w14:textId="77777777" w:rsidR="00D1709C" w:rsidRPr="00403E05" w:rsidRDefault="00D1709C" w:rsidP="00D1709C">
      <w:pPr>
        <w:widowControl w:val="0"/>
        <w:autoSpaceDE w:val="0"/>
        <w:autoSpaceDN w:val="0"/>
        <w:adjustRightInd w:val="0"/>
        <w:spacing w:after="0" w:line="240" w:lineRule="auto"/>
        <w:ind w:left="567" w:hanging="567"/>
        <w:jc w:val="both"/>
        <w:rPr>
          <w:rFonts w:ascii="Times New Roman" w:hAnsi="Times New Roman" w:cs="Times New Roman"/>
          <w:noProof/>
        </w:rPr>
      </w:pPr>
      <w:r w:rsidRPr="00403E05">
        <w:rPr>
          <w:rFonts w:ascii="Times New Roman" w:hAnsi="Times New Roman" w:cs="Times New Roman"/>
          <w:noProof/>
        </w:rPr>
        <w:t xml:space="preserve">Hawa, R. F., Apriandi, D., &amp; Hikmawati, F. (2023). Peningkatan Konsentrasi Belajar Siswa Pada Materi" Pemanfaatan Sumber Daya Alam" Melalui Media Papan Surya (Papan Sumber Daya Alam) Pada Siswa Kelas IV SDN Grudo 4 Tahun Ajaran 2022/2023. </w:t>
      </w:r>
      <w:r w:rsidRPr="00403E05">
        <w:rPr>
          <w:rFonts w:ascii="Times New Roman" w:hAnsi="Times New Roman" w:cs="Times New Roman"/>
          <w:i/>
          <w:iCs/>
          <w:noProof/>
        </w:rPr>
        <w:t>Pendas: Jurnal Ilmiah Pendidikan Dasar</w:t>
      </w:r>
      <w:r w:rsidRPr="00403E05">
        <w:rPr>
          <w:rFonts w:ascii="Times New Roman" w:hAnsi="Times New Roman" w:cs="Times New Roman"/>
          <w:noProof/>
        </w:rPr>
        <w:t xml:space="preserve">, </w:t>
      </w:r>
      <w:r w:rsidRPr="00403E05">
        <w:rPr>
          <w:rFonts w:ascii="Times New Roman" w:hAnsi="Times New Roman" w:cs="Times New Roman"/>
          <w:i/>
          <w:iCs/>
          <w:noProof/>
        </w:rPr>
        <w:t>8</w:t>
      </w:r>
      <w:r w:rsidRPr="00403E05">
        <w:rPr>
          <w:rFonts w:ascii="Times New Roman" w:hAnsi="Times New Roman" w:cs="Times New Roman"/>
          <w:noProof/>
        </w:rPr>
        <w:t>(1), 6232–6243.</w:t>
      </w:r>
    </w:p>
    <w:p w14:paraId="3B98F3DF" w14:textId="77777777" w:rsidR="00D1709C" w:rsidRPr="00403E05" w:rsidRDefault="00D1709C" w:rsidP="00D1709C">
      <w:pPr>
        <w:widowControl w:val="0"/>
        <w:autoSpaceDE w:val="0"/>
        <w:autoSpaceDN w:val="0"/>
        <w:adjustRightInd w:val="0"/>
        <w:spacing w:after="0" w:line="240" w:lineRule="auto"/>
        <w:ind w:left="567" w:hanging="567"/>
        <w:jc w:val="both"/>
        <w:rPr>
          <w:rFonts w:ascii="Times New Roman" w:hAnsi="Times New Roman" w:cs="Times New Roman"/>
          <w:noProof/>
        </w:rPr>
      </w:pPr>
      <w:r w:rsidRPr="00403E05">
        <w:rPr>
          <w:rFonts w:ascii="Times New Roman" w:hAnsi="Times New Roman" w:cs="Times New Roman"/>
          <w:noProof/>
        </w:rPr>
        <w:t xml:space="preserve">Maskur, M. (2023). Dampak pergantian kurikulum pendidikan terhadap peserta didik sekolah dasar. </w:t>
      </w:r>
      <w:r w:rsidRPr="00403E05">
        <w:rPr>
          <w:rFonts w:ascii="Times New Roman" w:hAnsi="Times New Roman" w:cs="Times New Roman"/>
          <w:i/>
          <w:iCs/>
          <w:noProof/>
        </w:rPr>
        <w:t>Jurnal Keguruan Dan Ilmu Pendidikan (JKIP)</w:t>
      </w:r>
      <w:r w:rsidRPr="00403E05">
        <w:rPr>
          <w:rFonts w:ascii="Times New Roman" w:hAnsi="Times New Roman" w:cs="Times New Roman"/>
          <w:noProof/>
        </w:rPr>
        <w:t xml:space="preserve">, </w:t>
      </w:r>
      <w:r w:rsidRPr="00403E05">
        <w:rPr>
          <w:rFonts w:ascii="Times New Roman" w:hAnsi="Times New Roman" w:cs="Times New Roman"/>
          <w:i/>
          <w:iCs/>
          <w:noProof/>
        </w:rPr>
        <w:t>1</w:t>
      </w:r>
      <w:r w:rsidRPr="00403E05">
        <w:rPr>
          <w:rFonts w:ascii="Times New Roman" w:hAnsi="Times New Roman" w:cs="Times New Roman"/>
          <w:noProof/>
        </w:rPr>
        <w:t>(3), 190–203.</w:t>
      </w:r>
    </w:p>
    <w:p w14:paraId="75D079B7" w14:textId="77777777" w:rsidR="00D1709C" w:rsidRPr="00403E05" w:rsidRDefault="00D1709C" w:rsidP="00D1709C">
      <w:pPr>
        <w:widowControl w:val="0"/>
        <w:autoSpaceDE w:val="0"/>
        <w:autoSpaceDN w:val="0"/>
        <w:adjustRightInd w:val="0"/>
        <w:spacing w:after="0" w:line="240" w:lineRule="auto"/>
        <w:ind w:left="567" w:hanging="567"/>
        <w:jc w:val="both"/>
        <w:rPr>
          <w:rFonts w:ascii="Times New Roman" w:hAnsi="Times New Roman" w:cs="Times New Roman"/>
          <w:noProof/>
        </w:rPr>
      </w:pPr>
      <w:r w:rsidRPr="00403E05">
        <w:rPr>
          <w:rFonts w:ascii="Times New Roman" w:hAnsi="Times New Roman" w:cs="Times New Roman"/>
          <w:noProof/>
        </w:rPr>
        <w:t xml:space="preserve">Mitra, S. N., Qomariyah, S., &amp; Rahmawati, S. (2023). Peran Metode Mind Mapping Dalam Meningkatkan Berpikir Sistematis Pada Siswa Di SMP Islam Hegarmanah Sukabumi. </w:t>
      </w:r>
      <w:r w:rsidRPr="00403E05">
        <w:rPr>
          <w:rFonts w:ascii="Times New Roman" w:hAnsi="Times New Roman" w:cs="Times New Roman"/>
          <w:i/>
          <w:iCs/>
          <w:noProof/>
        </w:rPr>
        <w:t>SOKO GURU: Jurnal Ilmu Pendidikan</w:t>
      </w:r>
      <w:r w:rsidRPr="00403E05">
        <w:rPr>
          <w:rFonts w:ascii="Times New Roman" w:hAnsi="Times New Roman" w:cs="Times New Roman"/>
          <w:noProof/>
        </w:rPr>
        <w:t xml:space="preserve">, </w:t>
      </w:r>
      <w:r w:rsidRPr="00403E05">
        <w:rPr>
          <w:rFonts w:ascii="Times New Roman" w:hAnsi="Times New Roman" w:cs="Times New Roman"/>
          <w:i/>
          <w:iCs/>
          <w:noProof/>
        </w:rPr>
        <w:t>3</w:t>
      </w:r>
      <w:r w:rsidRPr="00403E05">
        <w:rPr>
          <w:rFonts w:ascii="Times New Roman" w:hAnsi="Times New Roman" w:cs="Times New Roman"/>
          <w:noProof/>
        </w:rPr>
        <w:t>(1), 84–103.</w:t>
      </w:r>
    </w:p>
    <w:p w14:paraId="59DA5B2A" w14:textId="77777777" w:rsidR="00D1709C" w:rsidRPr="00403E05" w:rsidRDefault="00D1709C" w:rsidP="00D1709C">
      <w:pPr>
        <w:widowControl w:val="0"/>
        <w:autoSpaceDE w:val="0"/>
        <w:autoSpaceDN w:val="0"/>
        <w:adjustRightInd w:val="0"/>
        <w:spacing w:after="0" w:line="240" w:lineRule="auto"/>
        <w:ind w:left="567" w:hanging="567"/>
        <w:jc w:val="both"/>
        <w:rPr>
          <w:rFonts w:ascii="Times New Roman" w:hAnsi="Times New Roman" w:cs="Times New Roman"/>
          <w:noProof/>
        </w:rPr>
      </w:pPr>
      <w:r w:rsidRPr="00403E05">
        <w:rPr>
          <w:rFonts w:ascii="Times New Roman" w:hAnsi="Times New Roman" w:cs="Times New Roman"/>
          <w:noProof/>
        </w:rPr>
        <w:t xml:space="preserve">Nabilla, I. F. H. (2022). Mind Mapping Sebagai Metode Alternatif Pembelajaran Akidah Akhlak. </w:t>
      </w:r>
      <w:r w:rsidRPr="00403E05">
        <w:rPr>
          <w:rFonts w:ascii="Times New Roman" w:hAnsi="Times New Roman" w:cs="Times New Roman"/>
          <w:i/>
          <w:iCs/>
          <w:noProof/>
        </w:rPr>
        <w:t>TAFAHUS: JURNAL PENGKAJIAN ISLAM</w:t>
      </w:r>
      <w:r w:rsidRPr="00403E05">
        <w:rPr>
          <w:rFonts w:ascii="Times New Roman" w:hAnsi="Times New Roman" w:cs="Times New Roman"/>
          <w:noProof/>
        </w:rPr>
        <w:t xml:space="preserve">, </w:t>
      </w:r>
      <w:r w:rsidRPr="00403E05">
        <w:rPr>
          <w:rFonts w:ascii="Times New Roman" w:hAnsi="Times New Roman" w:cs="Times New Roman"/>
          <w:i/>
          <w:iCs/>
          <w:noProof/>
        </w:rPr>
        <w:t>2</w:t>
      </w:r>
      <w:r w:rsidRPr="00403E05">
        <w:rPr>
          <w:rFonts w:ascii="Times New Roman" w:hAnsi="Times New Roman" w:cs="Times New Roman"/>
          <w:noProof/>
        </w:rPr>
        <w:t>(1), 63–73.</w:t>
      </w:r>
    </w:p>
    <w:p w14:paraId="28E83380" w14:textId="77777777" w:rsidR="00D1709C" w:rsidRPr="00403E05" w:rsidRDefault="00D1709C" w:rsidP="00D1709C">
      <w:pPr>
        <w:widowControl w:val="0"/>
        <w:autoSpaceDE w:val="0"/>
        <w:autoSpaceDN w:val="0"/>
        <w:adjustRightInd w:val="0"/>
        <w:spacing w:after="0" w:line="240" w:lineRule="auto"/>
        <w:ind w:left="567" w:hanging="567"/>
        <w:jc w:val="both"/>
        <w:rPr>
          <w:rFonts w:ascii="Times New Roman" w:hAnsi="Times New Roman" w:cs="Times New Roman"/>
          <w:noProof/>
        </w:rPr>
      </w:pPr>
      <w:r w:rsidRPr="00403E05">
        <w:rPr>
          <w:rFonts w:ascii="Times New Roman" w:hAnsi="Times New Roman" w:cs="Times New Roman"/>
          <w:noProof/>
        </w:rPr>
        <w:t xml:space="preserve">Silberman, M. L., &amp; Biech, E. (2015). </w:t>
      </w:r>
      <w:r w:rsidRPr="00403E05">
        <w:rPr>
          <w:rFonts w:ascii="Times New Roman" w:hAnsi="Times New Roman" w:cs="Times New Roman"/>
          <w:i/>
          <w:iCs/>
          <w:noProof/>
        </w:rPr>
        <w:t>Active training: A handbook of techniques, designs, case examples, and tips</w:t>
      </w:r>
      <w:r w:rsidRPr="00403E05">
        <w:rPr>
          <w:rFonts w:ascii="Times New Roman" w:hAnsi="Times New Roman" w:cs="Times New Roman"/>
          <w:noProof/>
        </w:rPr>
        <w:t>. John Wiley &amp; Sons.</w:t>
      </w:r>
    </w:p>
    <w:p w14:paraId="4261FAF2" w14:textId="4C0F9A61" w:rsidR="00343BBC" w:rsidRPr="0069458B" w:rsidRDefault="00D1709C" w:rsidP="00D1709C">
      <w:pPr>
        <w:spacing w:after="0" w:line="240" w:lineRule="auto"/>
        <w:ind w:left="567" w:hanging="567"/>
        <w:jc w:val="both"/>
        <w:rPr>
          <w:rFonts w:ascii="Times New Roman" w:hAnsi="Times New Roman" w:cs="Times New Roman"/>
        </w:rPr>
      </w:pPr>
      <w:r w:rsidRPr="00403E05">
        <w:rPr>
          <w:rFonts w:ascii="Times New Roman" w:hAnsi="Times New Roman" w:cs="Times New Roman"/>
        </w:rPr>
        <w:fldChar w:fldCharType="end"/>
      </w:r>
    </w:p>
    <w:sectPr w:rsidR="00343BBC" w:rsidRPr="0069458B" w:rsidSect="00603834">
      <w:headerReference w:type="even" r:id="rId13"/>
      <w:headerReference w:type="default" r:id="rId14"/>
      <w:footerReference w:type="even" r:id="rId15"/>
      <w:headerReference w:type="first" r:id="rId16"/>
      <w:footerReference w:type="first" r:id="rId17"/>
      <w:pgSz w:w="11909" w:h="16834"/>
      <w:pgMar w:top="1699" w:right="1123" w:bottom="1123" w:left="1699" w:header="720" w:footer="720" w:gutter="0"/>
      <w:pgNumType w:start="479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C851E" w14:textId="77777777" w:rsidR="006860EB" w:rsidRDefault="006860EB" w:rsidP="004B685B">
      <w:pPr>
        <w:spacing w:after="0" w:line="240" w:lineRule="auto"/>
      </w:pPr>
      <w:r>
        <w:separator/>
      </w:r>
    </w:p>
  </w:endnote>
  <w:endnote w:type="continuationSeparator" w:id="0">
    <w:p w14:paraId="1A0C6D4A" w14:textId="77777777" w:rsidR="006860EB" w:rsidRDefault="006860EB" w:rsidP="004B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288CC" w14:textId="77777777" w:rsidR="00E47EA4" w:rsidRDefault="00E47EA4" w:rsidP="00E374A2">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 xml:space="preserve">Copyright © </w:t>
    </w:r>
    <w:r>
      <w:rPr>
        <w:rFonts w:ascii="Georgia" w:eastAsia="Georgia" w:hAnsi="Georgia" w:cs="Georgia"/>
        <w:color w:val="000000"/>
        <w:sz w:val="18"/>
        <w:szCs w:val="18"/>
      </w:rPr>
      <w:t>202</w:t>
    </w:r>
    <w:r>
      <w:rPr>
        <w:rFonts w:ascii="Georgia" w:eastAsia="Georgia" w:hAnsi="Georgia" w:cs="Georgia"/>
        <w:color w:val="000000"/>
        <w:sz w:val="18"/>
        <w:szCs w:val="18"/>
        <w:lang w:val="en-US"/>
      </w:rPr>
      <w:t>5</w:t>
    </w:r>
    <w:r>
      <w:rPr>
        <w:rFonts w:ascii="Georgia" w:eastAsia="Georgia" w:hAnsi="Georgia" w:cs="Georgia"/>
        <w:color w:val="000000"/>
        <w:sz w:val="18"/>
        <w:szCs w:val="18"/>
      </w:rPr>
      <w:t>, Jurnal Pengabdian Masyarakat dan Riset Pendidikan</w:t>
    </w:r>
  </w:p>
  <w:p w14:paraId="1C5704BB" w14:textId="77777777" w:rsidR="00E47EA4" w:rsidRDefault="00E47EA4" w:rsidP="00E374A2">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036F4" w14:textId="77777777" w:rsidR="00E47EA4" w:rsidRDefault="00E47EA4">
    <w:pPr>
      <w:pBdr>
        <w:top w:val="nil"/>
        <w:left w:val="nil"/>
        <w:bottom w:val="nil"/>
        <w:right w:val="nil"/>
        <w:between w:val="nil"/>
      </w:pBdr>
      <w:tabs>
        <w:tab w:val="center" w:pos="4680"/>
        <w:tab w:val="right" w:pos="9360"/>
      </w:tabs>
      <w:spacing w:after="0" w:line="240" w:lineRule="auto"/>
      <w:jc w:val="center"/>
      <w:rPr>
        <w:rFonts w:ascii="Georgia" w:eastAsia="Georgia" w:hAnsi="Georgia" w:cs="Georgia"/>
        <w:color w:val="000000"/>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603834">
      <w:rPr>
        <w:rFonts w:ascii="Georgia" w:eastAsia="Georgia" w:hAnsi="Georgia" w:cs="Georgia"/>
        <w:noProof/>
        <w:color w:val="000000"/>
      </w:rPr>
      <w:t>4794</w:t>
    </w:r>
    <w:r>
      <w:rPr>
        <w:rFonts w:ascii="Georgia" w:eastAsia="Georgia" w:hAnsi="Georgia" w:cs="Georgia"/>
        <w:color w:val="000000"/>
      </w:rPr>
      <w:fldChar w:fldCharType="end"/>
    </w:r>
  </w:p>
  <w:p w14:paraId="1C28DEAC" w14:textId="77777777" w:rsidR="00E47EA4" w:rsidRDefault="00E47EA4"/>
  <w:p w14:paraId="66F33084" w14:textId="77777777" w:rsidR="00E47EA4" w:rsidRDefault="00E47E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C2B3B" w14:textId="77777777" w:rsidR="006860EB" w:rsidRDefault="006860EB" w:rsidP="004B685B">
      <w:pPr>
        <w:spacing w:after="0" w:line="240" w:lineRule="auto"/>
      </w:pPr>
      <w:r>
        <w:separator/>
      </w:r>
    </w:p>
  </w:footnote>
  <w:footnote w:type="continuationSeparator" w:id="0">
    <w:p w14:paraId="3264857F" w14:textId="77777777" w:rsidR="006860EB" w:rsidRDefault="006860EB" w:rsidP="004B6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7AE10" w14:textId="717ECD0C" w:rsidR="00E47EA4" w:rsidRPr="00E418BE" w:rsidRDefault="00E47EA4">
    <w:pPr>
      <w:rPr>
        <w:rFonts w:ascii="Georgia" w:eastAsia="Georgia" w:hAnsi="Georgia" w:cs="Georgia"/>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t xml:space="preserve">Volume </w:t>
    </w:r>
    <w:r>
      <w:rPr>
        <w:rFonts w:ascii="Georgia" w:eastAsia="Georgia" w:hAnsi="Georgia" w:cs="Georgia"/>
        <w:i/>
        <w:sz w:val="20"/>
        <w:szCs w:val="20"/>
      </w:rPr>
      <w:t>03</w:t>
    </w:r>
    <w:r>
      <w:rPr>
        <w:rFonts w:ascii="Georgia" w:eastAsia="Georgia" w:hAnsi="Georgia" w:cs="Georgia"/>
        <w:i/>
        <w:color w:val="000000"/>
        <w:sz w:val="20"/>
        <w:szCs w:val="20"/>
      </w:rPr>
      <w:t xml:space="preserve">, No. </w:t>
    </w:r>
    <w:r>
      <w:rPr>
        <w:rFonts w:ascii="Georgia" w:eastAsia="Georgia" w:hAnsi="Georgia" w:cs="Georgia"/>
        <w:i/>
        <w:sz w:val="20"/>
        <w:szCs w:val="20"/>
      </w:rPr>
      <w:t>0</w:t>
    </w:r>
    <w:r>
      <w:rPr>
        <w:rFonts w:ascii="Georgia" w:eastAsia="Georgia" w:hAnsi="Georgia" w:cs="Georgia"/>
        <w:i/>
        <w:sz w:val="20"/>
        <w:szCs w:val="20"/>
        <w:lang w:val="en-US"/>
      </w:rPr>
      <w:t>4</w:t>
    </w:r>
    <w:r>
      <w:rPr>
        <w:rFonts w:ascii="Georgia" w:eastAsia="Georgia" w:hAnsi="Georgia" w:cs="Georgia"/>
        <w:i/>
        <w:color w:val="000000"/>
        <w:sz w:val="20"/>
        <w:szCs w:val="20"/>
      </w:rPr>
      <w:t xml:space="preserve">, </w:t>
    </w:r>
    <w:r>
      <w:rPr>
        <w:rFonts w:ascii="Georgia" w:eastAsia="Georgia" w:hAnsi="Georgia" w:cs="Georgia"/>
        <w:i/>
        <w:sz w:val="20"/>
        <w:szCs w:val="20"/>
        <w:lang w:val="en-US"/>
      </w:rPr>
      <w:t>April-</w:t>
    </w:r>
    <w:proofErr w:type="spellStart"/>
    <w:r>
      <w:rPr>
        <w:rFonts w:ascii="Georgia" w:eastAsia="Georgia" w:hAnsi="Georgia" w:cs="Georgia"/>
        <w:i/>
        <w:sz w:val="20"/>
        <w:szCs w:val="20"/>
        <w:lang w:val="en-US"/>
      </w:rPr>
      <w:t>Juni</w:t>
    </w:r>
    <w:proofErr w:type="spellEnd"/>
    <w:r>
      <w:rPr>
        <w:rFonts w:ascii="Georgia" w:eastAsia="Georgia" w:hAnsi="Georgia" w:cs="Georgia"/>
        <w:i/>
        <w:sz w:val="20"/>
        <w:szCs w:val="20"/>
        <w:lang w:val="en-US"/>
      </w:rPr>
      <w:t xml:space="preserve"> 2025</w:t>
    </w:r>
    <w:r>
      <w:rPr>
        <w:rFonts w:ascii="Georgia" w:eastAsia="Georgia" w:hAnsi="Georgia" w:cs="Georgia"/>
        <w:i/>
        <w:color w:val="000000"/>
        <w:sz w:val="20"/>
        <w:szCs w:val="20"/>
      </w:rPr>
      <w:t>, hal</w:t>
    </w:r>
    <w:r w:rsidRPr="00312C6C">
      <w:rPr>
        <w:rFonts w:ascii="Georgia" w:eastAsia="Georgia" w:hAnsi="Georgia" w:cs="Georgia"/>
        <w:i/>
        <w:color w:val="000000"/>
        <w:sz w:val="20"/>
        <w:szCs w:val="20"/>
      </w:rPr>
      <w:t xml:space="preserve">. </w:t>
    </w:r>
    <w:r w:rsidR="00603834" w:rsidRPr="00603834">
      <w:rPr>
        <w:rFonts w:ascii="Georgia" w:eastAsia="Georgia" w:hAnsi="Georgia" w:cs="Georgia"/>
        <w:color w:val="000000"/>
        <w:sz w:val="20"/>
        <w:szCs w:val="20"/>
        <w:lang w:val="en-US"/>
      </w:rPr>
      <w:t>4794-4799</w:t>
    </w:r>
    <w:r w:rsidRPr="00C65022">
      <w:rPr>
        <w:rFonts w:ascii="Georgia" w:eastAsia="Georgia" w:hAnsi="Georgia" w:cs="Georgia"/>
        <w:color w:val="000000"/>
        <w:sz w:val="20"/>
        <w:szCs w:val="20"/>
        <w:lang w:val="en-US"/>
      </w:rPr>
      <w:tab/>
    </w:r>
    <w:r>
      <w:rPr>
        <w:rFonts w:ascii="Georgia" w:eastAsia="Georgia" w:hAnsi="Georgia" w:cs="Georgia"/>
        <w:color w:val="000000"/>
        <w:sz w:val="20"/>
        <w:szCs w:val="20"/>
      </w:rPr>
      <w:tab/>
    </w:r>
    <w:r>
      <w:rPr>
        <w:rFonts w:ascii="Georgia" w:eastAsia="Georgia" w:hAnsi="Georgia" w:cs="Georgia"/>
        <w:color w:val="000000"/>
        <w:sz w:val="20"/>
        <w:szCs w:val="20"/>
      </w:rPr>
      <w:tab/>
    </w:r>
    <w:r>
      <w:rPr>
        <w:rFonts w:ascii="Georgia" w:eastAsia="Georgia" w:hAnsi="Georgia" w:cs="Georgia"/>
        <w:color w:val="000000"/>
        <w:sz w:val="20"/>
        <w:szCs w:val="20"/>
      </w:rPr>
      <w:tab/>
    </w:r>
    <w:r>
      <w:rPr>
        <w:rFonts w:ascii="Georgia" w:eastAsia="Georgia" w:hAnsi="Georgia" w:cs="Georgia"/>
        <w:color w:val="000000"/>
        <w:sz w:val="20"/>
        <w:szCs w:val="20"/>
      </w:rPr>
      <w:tab/>
      <w:t xml:space="preserve">              </w:t>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603834">
      <w:rPr>
        <w:rFonts w:ascii="Georgia" w:eastAsia="Georgia" w:hAnsi="Georgia" w:cs="Georgia"/>
        <w:noProof/>
        <w:color w:val="000000"/>
        <w:sz w:val="20"/>
        <w:szCs w:val="20"/>
      </w:rPr>
      <w:t>4798</w:t>
    </w:r>
    <w:r>
      <w:rPr>
        <w:rFonts w:ascii="Georgia" w:eastAsia="Georgia" w:hAnsi="Georgia" w:cs="Georgia"/>
        <w:color w:val="00000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tag w:val="goog_rdk_0"/>
      <w:id w:val="-1586676037"/>
    </w:sdtPr>
    <w:sdtEndPr>
      <w:rPr>
        <w:b/>
      </w:rPr>
    </w:sdtEndPr>
    <w:sdtContent>
      <w:p w14:paraId="4B18DF08" w14:textId="7204888D" w:rsidR="00E47EA4" w:rsidRPr="00E0621D" w:rsidRDefault="00603834" w:rsidP="00E0621D">
        <w:pPr>
          <w:pBdr>
            <w:top w:val="nil"/>
            <w:left w:val="nil"/>
            <w:bottom w:val="nil"/>
            <w:right w:val="nil"/>
            <w:between w:val="nil"/>
          </w:pBdr>
          <w:spacing w:after="60" w:line="240" w:lineRule="auto"/>
          <w:jc w:val="both"/>
          <w:rPr>
            <w:rFonts w:ascii="Times New Roman" w:hAnsi="Times New Roman" w:cs="Times New Roman"/>
            <w:b/>
            <w:sz w:val="20"/>
            <w:szCs w:val="20"/>
          </w:rPr>
        </w:pPr>
        <w:sdt>
          <w:sdtPr>
            <w:rPr>
              <w:b/>
              <w:sz w:val="20"/>
              <w:szCs w:val="20"/>
            </w:rPr>
            <w:tag w:val="goog_rdk_0"/>
            <w:id w:val="-738781051"/>
          </w:sdtPr>
          <w:sdtEndPr>
            <w:rPr>
              <w:rFonts w:ascii="Times New Roman" w:hAnsi="Times New Roman" w:cs="Times New Roman"/>
            </w:rPr>
          </w:sdtEndPr>
          <w:sdtContent>
            <w:sdt>
              <w:sdtPr>
                <w:rPr>
                  <w:rFonts w:ascii="Times New Roman" w:hAnsi="Times New Roman" w:cs="Times New Roman"/>
                  <w:b/>
                  <w:sz w:val="20"/>
                  <w:szCs w:val="20"/>
                </w:rPr>
                <w:tag w:val="goog_rdk_0"/>
                <w:id w:val="-177578213"/>
              </w:sdtPr>
              <w:sdtEndPr/>
              <w:sdtContent>
                <w:r w:rsidR="00D1709C" w:rsidRPr="00403E05">
                  <w:rPr>
                    <w:rFonts w:ascii="Georgia" w:hAnsi="Georgia" w:cs="Times New Roman"/>
                    <w:b/>
                    <w:bCs/>
                    <w:i/>
                    <w:sz w:val="20"/>
                    <w:szCs w:val="20"/>
                  </w:rPr>
                  <w:t xml:space="preserve">Pengaruh Metode </w:t>
                </w:r>
                <w:r w:rsidR="00D1709C" w:rsidRPr="00403E05">
                  <w:rPr>
                    <w:rFonts w:ascii="Georgia" w:hAnsi="Georgia" w:cs="Times New Roman"/>
                    <w:b/>
                    <w:bCs/>
                    <w:i/>
                    <w:iCs/>
                    <w:sz w:val="20"/>
                    <w:szCs w:val="20"/>
                  </w:rPr>
                  <w:t>Active Learning Tipe Mind Mapping</w:t>
                </w:r>
                <w:r w:rsidR="00D1709C" w:rsidRPr="00403E05">
                  <w:rPr>
                    <w:rFonts w:ascii="Georgia" w:hAnsi="Georgia" w:cs="Times New Roman"/>
                    <w:b/>
                    <w:bCs/>
                    <w:i/>
                    <w:sz w:val="20"/>
                    <w:szCs w:val="20"/>
                  </w:rPr>
                  <w:t xml:space="preserve"> Terhadap Minat dan Prestasi Belajar Siswa Mata Pelajaran Akidah Akhlak Kelas XI A di MA Hidayatul Mubtadiin Sidoharjo Jati Agung Lampung Selatan Tahun Pelajaran 2024/2025, </w:t>
                </w:r>
                <w:r w:rsidR="00D1709C" w:rsidRPr="00403E05">
                  <w:rPr>
                    <w:rFonts w:ascii="Georgia" w:hAnsi="Georgia" w:cs="Times New Roman"/>
                    <w:bCs/>
                    <w:i/>
                    <w:sz w:val="20"/>
                    <w:szCs w:val="20"/>
                  </w:rPr>
                  <w:t>Senja Dwi Lestari, M. Feri Fernadi, Halimatus Sa’diyah</w:t>
                </w:r>
                <w:r w:rsidR="00D1709C">
                  <w:rPr>
                    <w:rFonts w:ascii="Georgia" w:hAnsi="Georgia" w:cs="Times New Roman"/>
                    <w:bCs/>
                    <w:i/>
                    <w:sz w:val="20"/>
                    <w:szCs w:val="20"/>
                  </w:rPr>
                  <w:tab/>
                </w:r>
                <w:r w:rsidR="00D1709C">
                  <w:rPr>
                    <w:rFonts w:ascii="Georgia" w:hAnsi="Georgia" w:cs="Times New Roman"/>
                    <w:bCs/>
                    <w:i/>
                    <w:sz w:val="20"/>
                    <w:szCs w:val="20"/>
                  </w:rPr>
                  <w:tab/>
                </w:r>
                <w:r w:rsidR="00D1709C">
                  <w:rPr>
                    <w:rFonts w:ascii="Georgia" w:hAnsi="Georgia" w:cs="Times New Roman"/>
                    <w:bCs/>
                    <w:i/>
                    <w:sz w:val="20"/>
                    <w:szCs w:val="20"/>
                  </w:rPr>
                  <w:tab/>
                </w:r>
                <w:r w:rsidR="00D1709C">
                  <w:rPr>
                    <w:rFonts w:ascii="Georgia" w:hAnsi="Georgia" w:cs="Times New Roman"/>
                    <w:bCs/>
                    <w:i/>
                    <w:sz w:val="20"/>
                    <w:szCs w:val="20"/>
                  </w:rPr>
                  <w:tab/>
                </w:r>
                <w:r w:rsidR="00D1709C">
                  <w:rPr>
                    <w:rFonts w:ascii="Georgia" w:hAnsi="Georgia" w:cs="Times New Roman"/>
                    <w:bCs/>
                    <w:i/>
                    <w:sz w:val="20"/>
                    <w:szCs w:val="20"/>
                  </w:rPr>
                  <w:tab/>
                  <w:t xml:space="preserve"> </w:t>
                </w:r>
                <w:r w:rsidR="0068411A">
                  <w:rPr>
                    <w:rFonts w:ascii="Georgia" w:hAnsi="Georgia" w:cs="Times New Roman"/>
                    <w:b/>
                    <w:i/>
                    <w:noProof/>
                    <w:sz w:val="20"/>
                    <w:szCs w:val="20"/>
                    <w:lang w:val="es-ES"/>
                  </w:rPr>
                  <w:tab/>
                </w:r>
                <w:r w:rsidR="0069458B">
                  <w:rPr>
                    <w:rFonts w:ascii="Georgia" w:hAnsi="Georgia" w:cs="Times New Roman"/>
                    <w:b/>
                    <w:i/>
                    <w:noProof/>
                    <w:sz w:val="20"/>
                    <w:szCs w:val="20"/>
                    <w:lang w:val="es-ES"/>
                  </w:rPr>
                  <w:tab/>
                </w:r>
                <w:r w:rsidR="0069458B">
                  <w:rPr>
                    <w:rFonts w:ascii="Georgia" w:hAnsi="Georgia" w:cs="Times New Roman"/>
                    <w:b/>
                    <w:i/>
                    <w:noProof/>
                    <w:sz w:val="20"/>
                    <w:szCs w:val="20"/>
                    <w:lang w:val="es-ES"/>
                  </w:rPr>
                  <w:tab/>
                </w:r>
              </w:sdtContent>
            </w:sdt>
          </w:sdtContent>
        </w:sdt>
        <w:r w:rsidR="00E47EA4" w:rsidRPr="00497BBA">
          <w:rPr>
            <w:rFonts w:ascii="Georgia" w:eastAsia="Georgia" w:hAnsi="Georgia" w:cs="Georgia"/>
            <w:color w:val="000000"/>
            <w:sz w:val="20"/>
            <w:szCs w:val="20"/>
          </w:rPr>
          <w:fldChar w:fldCharType="begin"/>
        </w:r>
        <w:r w:rsidR="00E47EA4" w:rsidRPr="00497BBA">
          <w:rPr>
            <w:rFonts w:ascii="Georgia" w:eastAsia="Georgia" w:hAnsi="Georgia" w:cs="Georgia"/>
            <w:color w:val="000000"/>
            <w:sz w:val="20"/>
            <w:szCs w:val="20"/>
          </w:rPr>
          <w:instrText>PAGE</w:instrText>
        </w:r>
        <w:r w:rsidR="00E47EA4" w:rsidRPr="00497BBA">
          <w:rPr>
            <w:rFonts w:ascii="Georgia" w:eastAsia="Georgia" w:hAnsi="Georgia" w:cs="Georgia"/>
            <w:color w:val="000000"/>
            <w:sz w:val="20"/>
            <w:szCs w:val="20"/>
          </w:rPr>
          <w:fldChar w:fldCharType="separate"/>
        </w:r>
        <w:r>
          <w:rPr>
            <w:rFonts w:ascii="Georgia" w:eastAsia="Georgia" w:hAnsi="Georgia" w:cs="Georgia"/>
            <w:noProof/>
            <w:color w:val="000000"/>
            <w:sz w:val="20"/>
            <w:szCs w:val="20"/>
          </w:rPr>
          <w:t>4799</w:t>
        </w:r>
        <w:r w:rsidR="00E47EA4" w:rsidRPr="00497BBA">
          <w:rPr>
            <w:rFonts w:ascii="Georgia" w:eastAsia="Georgia" w:hAnsi="Georgia" w:cs="Georgia"/>
            <w:color w:val="000000"/>
            <w:sz w:val="20"/>
            <w:szCs w:val="20"/>
          </w:rPr>
          <w:fldChar w:fldCharType="end"/>
        </w:r>
        <w:r w:rsidR="00E47EA4" w:rsidRPr="00EC568E">
          <w:rPr>
            <w:rFonts w:ascii="Georgia" w:hAnsi="Georgia"/>
            <w:b/>
            <w:i/>
            <w:color w:val="000000" w:themeColor="text1"/>
            <w:sz w:val="20"/>
            <w:szCs w:val="20"/>
            <w:lang w:val="en-US"/>
          </w:rPr>
          <w:t xml:space="preserve"> </w:t>
        </w:r>
      </w:p>
    </w:sdtContent>
  </w:sdt>
  <w:p w14:paraId="143104CF" w14:textId="77777777" w:rsidR="00E47EA4" w:rsidRDefault="00E47EA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D643A" w14:textId="77777777" w:rsidR="00E47EA4" w:rsidRDefault="00E47EA4">
    <w:pPr>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sz w:val="20"/>
        <w:szCs w:val="20"/>
      </w:rPr>
      <w:t>p-ISSN: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lang w:val="en-US"/>
      </w:rPr>
      <w:drawing>
        <wp:anchor distT="0" distB="0" distL="0" distR="0" simplePos="0" relativeHeight="251659264" behindDoc="1" locked="0" layoutInCell="1" hidden="0" allowOverlap="1" wp14:anchorId="02884838" wp14:editId="41474D16">
          <wp:simplePos x="0" y="0"/>
          <wp:positionH relativeFrom="column">
            <wp:posOffset>-91439</wp:posOffset>
          </wp:positionH>
          <wp:positionV relativeFrom="paragraph">
            <wp:posOffset>-301624</wp:posOffset>
          </wp:positionV>
          <wp:extent cx="1181100" cy="1181100"/>
          <wp:effectExtent l="0" t="0" r="0" b="0"/>
          <wp:wrapNone/>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E47EA4" w14:paraId="374A1ACB" w14:textId="77777777">
      <w:tc>
        <w:tcPr>
          <w:tcW w:w="9087" w:type="dxa"/>
          <w:tcBorders>
            <w:bottom w:val="single" w:sz="12" w:space="0" w:color="9BBB59"/>
          </w:tcBorders>
          <w:shd w:val="clear" w:color="auto" w:fill="auto"/>
        </w:tcPr>
        <w:p w14:paraId="0E5AFF22" w14:textId="77777777" w:rsidR="00E47EA4" w:rsidRDefault="00E47EA4">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r w:rsidR="00603834">
            <w:fldChar w:fldCharType="begin"/>
          </w:r>
          <w:r w:rsidR="00603834">
            <w:instrText xml:space="preserve"> HYPERLINK "http://journal.uny.ac.id/index.php/jrpm" \h </w:instrText>
          </w:r>
          <w:r w:rsidR="00603834">
            <w:fldChar w:fldCharType="separate"/>
          </w:r>
          <w:r>
            <w:rPr>
              <w:rFonts w:ascii="Georgia" w:eastAsia="Georgia" w:hAnsi="Georgia" w:cs="Georgia"/>
              <w:color w:val="000000"/>
              <w:sz w:val="20"/>
              <w:szCs w:val="20"/>
            </w:rPr>
            <w:t>jerkin.org/index.php/jerkin</w:t>
          </w:r>
          <w:r w:rsidR="00603834">
            <w:rPr>
              <w:rFonts w:ascii="Georgia" w:eastAsia="Georgia" w:hAnsi="Georgia" w:cs="Georgia"/>
              <w:color w:val="000000"/>
              <w:sz w:val="20"/>
              <w:szCs w:val="20"/>
            </w:rPr>
            <w:fldChar w:fldCharType="end"/>
          </w:r>
        </w:p>
        <w:p w14:paraId="53FA6AC8" w14:textId="77777777" w:rsidR="00E47EA4" w:rsidRDefault="00E47EA4">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14:paraId="48DF53AC" w14:textId="38BA3906" w:rsidR="00E47EA4" w:rsidRPr="00EE482C" w:rsidRDefault="00E47EA4">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lang w:val="en-US"/>
            </w:rPr>
          </w:pPr>
          <w:r>
            <w:rPr>
              <w:rFonts w:ascii="Georgia" w:eastAsia="Georgia" w:hAnsi="Georgia" w:cs="Georgia"/>
              <w:b/>
              <w:color w:val="000000"/>
              <w:sz w:val="20"/>
              <w:szCs w:val="20"/>
            </w:rPr>
            <w:t xml:space="preserve">Volume </w:t>
          </w:r>
          <w:r>
            <w:rPr>
              <w:rFonts w:ascii="Georgia" w:eastAsia="Georgia" w:hAnsi="Georgia" w:cs="Georgia"/>
              <w:b/>
              <w:sz w:val="20"/>
              <w:szCs w:val="20"/>
            </w:rPr>
            <w:t>3</w:t>
          </w:r>
          <w:r>
            <w:rPr>
              <w:rFonts w:ascii="Georgia" w:eastAsia="Georgia" w:hAnsi="Georgia" w:cs="Georgia"/>
              <w:b/>
              <w:color w:val="000000"/>
              <w:sz w:val="20"/>
              <w:szCs w:val="20"/>
            </w:rPr>
            <w:t xml:space="preserve"> No. </w:t>
          </w:r>
          <w:r>
            <w:rPr>
              <w:rFonts w:ascii="Georgia" w:eastAsia="Georgia" w:hAnsi="Georgia" w:cs="Georgia"/>
              <w:b/>
              <w:color w:val="000000"/>
              <w:sz w:val="20"/>
              <w:szCs w:val="20"/>
              <w:lang w:val="en-US"/>
            </w:rPr>
            <w:t>4</w:t>
          </w:r>
          <w:r>
            <w:rPr>
              <w:rFonts w:ascii="Georgia" w:eastAsia="Georgia" w:hAnsi="Georgia" w:cs="Georgia"/>
              <w:b/>
              <w:color w:val="000000"/>
              <w:sz w:val="20"/>
              <w:szCs w:val="20"/>
            </w:rPr>
            <w:t xml:space="preserve">, </w:t>
          </w:r>
          <w:r>
            <w:rPr>
              <w:rFonts w:ascii="Georgia" w:eastAsia="Georgia" w:hAnsi="Georgia" w:cs="Georgia"/>
              <w:b/>
              <w:sz w:val="20"/>
              <w:szCs w:val="20"/>
              <w:lang w:val="en-US"/>
            </w:rPr>
            <w:t>April-</w:t>
          </w:r>
          <w:proofErr w:type="spellStart"/>
          <w:r>
            <w:rPr>
              <w:rFonts w:ascii="Georgia" w:eastAsia="Georgia" w:hAnsi="Georgia" w:cs="Georgia"/>
              <w:b/>
              <w:sz w:val="20"/>
              <w:szCs w:val="20"/>
              <w:lang w:val="en-US"/>
            </w:rPr>
            <w:t>Juni</w:t>
          </w:r>
          <w:proofErr w:type="spellEnd"/>
          <w:r>
            <w:rPr>
              <w:rFonts w:ascii="Georgia" w:eastAsia="Georgia" w:hAnsi="Georgia" w:cs="Georgia"/>
              <w:b/>
              <w:sz w:val="20"/>
              <w:szCs w:val="20"/>
            </w:rPr>
            <w:t xml:space="preserve"> </w:t>
          </w:r>
          <w:r>
            <w:rPr>
              <w:rFonts w:ascii="Georgia" w:eastAsia="Georgia" w:hAnsi="Georgia" w:cs="Georgia"/>
              <w:b/>
              <w:color w:val="000000"/>
              <w:sz w:val="20"/>
              <w:szCs w:val="20"/>
            </w:rPr>
            <w:t>202</w:t>
          </w:r>
          <w:r>
            <w:rPr>
              <w:rFonts w:ascii="Georgia" w:eastAsia="Georgia" w:hAnsi="Georgia" w:cs="Georgia"/>
              <w:b/>
              <w:sz w:val="20"/>
              <w:szCs w:val="20"/>
            </w:rPr>
            <w:t>5</w:t>
          </w:r>
          <w:r>
            <w:rPr>
              <w:rFonts w:ascii="Georgia" w:eastAsia="Georgia" w:hAnsi="Georgia" w:cs="Georgia"/>
              <w:b/>
              <w:color w:val="000000"/>
              <w:sz w:val="20"/>
              <w:szCs w:val="20"/>
            </w:rPr>
            <w:t>, pp</w:t>
          </w:r>
          <w:r>
            <w:rPr>
              <w:rFonts w:ascii="Georgia" w:eastAsia="Georgia" w:hAnsi="Georgia" w:cs="Georgia"/>
              <w:b/>
              <w:color w:val="000000"/>
              <w:sz w:val="20"/>
              <w:szCs w:val="20"/>
              <w:lang w:val="en-US"/>
            </w:rPr>
            <w:t xml:space="preserve"> </w:t>
          </w:r>
          <w:r w:rsidR="00603834" w:rsidRPr="00603834">
            <w:rPr>
              <w:rFonts w:ascii="Georgia" w:eastAsia="Georgia" w:hAnsi="Georgia" w:cs="Georgia"/>
              <w:b/>
              <w:color w:val="000000"/>
              <w:sz w:val="20"/>
              <w:szCs w:val="20"/>
              <w:lang w:val="en-US"/>
            </w:rPr>
            <w:t>4794</w:t>
          </w:r>
          <w:r>
            <w:rPr>
              <w:rFonts w:ascii="Georgia" w:eastAsia="Georgia" w:hAnsi="Georgia" w:cs="Georgia"/>
              <w:b/>
              <w:color w:val="000000"/>
              <w:sz w:val="20"/>
              <w:szCs w:val="20"/>
              <w:lang w:val="en-US"/>
            </w:rPr>
            <w:t>-</w:t>
          </w:r>
          <w:r w:rsidR="00603834">
            <w:rPr>
              <w:rFonts w:ascii="Georgia" w:eastAsia="Georgia" w:hAnsi="Georgia" w:cs="Georgia"/>
              <w:b/>
              <w:color w:val="000000"/>
              <w:sz w:val="20"/>
              <w:szCs w:val="20"/>
              <w:lang w:val="en-US"/>
            </w:rPr>
            <w:t>4799</w:t>
          </w:r>
        </w:p>
        <w:p w14:paraId="3A99BF3B" w14:textId="77777777" w:rsidR="00E47EA4" w:rsidRDefault="00E47EA4">
          <w:pPr>
            <w:pBdr>
              <w:top w:val="nil"/>
              <w:left w:val="nil"/>
              <w:bottom w:val="nil"/>
              <w:right w:val="nil"/>
              <w:between w:val="nil"/>
            </w:pBdr>
            <w:tabs>
              <w:tab w:val="center" w:pos="4680"/>
              <w:tab w:val="right" w:pos="9360"/>
            </w:tabs>
            <w:spacing w:after="0" w:line="240" w:lineRule="auto"/>
            <w:ind w:right="-18"/>
            <w:rPr>
              <w:rFonts w:ascii="Constantia" w:eastAsia="Constantia" w:hAnsi="Constantia" w:cs="Constantia"/>
              <w:color w:val="000000"/>
              <w:sz w:val="20"/>
              <w:szCs w:val="20"/>
            </w:rPr>
          </w:pPr>
        </w:p>
      </w:tc>
    </w:tr>
  </w:tbl>
  <w:p w14:paraId="681E2252" w14:textId="77777777" w:rsidR="00E47EA4" w:rsidRDefault="00E47E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66DF9"/>
    <w:multiLevelType w:val="hybridMultilevel"/>
    <w:tmpl w:val="5FA23D6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49D1D16"/>
    <w:multiLevelType w:val="hybridMultilevel"/>
    <w:tmpl w:val="DC9AB0C6"/>
    <w:lvl w:ilvl="0" w:tplc="566C07BA">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2">
    <w:nsid w:val="36EE096B"/>
    <w:multiLevelType w:val="hybridMultilevel"/>
    <w:tmpl w:val="79A8AD38"/>
    <w:lvl w:ilvl="0" w:tplc="0421000F">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
    <w:nsid w:val="43DD2A6D"/>
    <w:multiLevelType w:val="hybridMultilevel"/>
    <w:tmpl w:val="73F8559A"/>
    <w:lvl w:ilvl="0" w:tplc="0F9C1DCC">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
    <w:nsid w:val="4AF84D2E"/>
    <w:multiLevelType w:val="hybridMultilevel"/>
    <w:tmpl w:val="CD48FB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205"/>
    <w:rsid w:val="0001032A"/>
    <w:rsid w:val="00011F3F"/>
    <w:rsid w:val="00013738"/>
    <w:rsid w:val="00024144"/>
    <w:rsid w:val="00027DDE"/>
    <w:rsid w:val="000342EC"/>
    <w:rsid w:val="00037E19"/>
    <w:rsid w:val="000405DD"/>
    <w:rsid w:val="00041DD2"/>
    <w:rsid w:val="000513DD"/>
    <w:rsid w:val="00051F3F"/>
    <w:rsid w:val="0005748F"/>
    <w:rsid w:val="00082016"/>
    <w:rsid w:val="000A39D0"/>
    <w:rsid w:val="000A41B6"/>
    <w:rsid w:val="000A70B6"/>
    <w:rsid w:val="000B5582"/>
    <w:rsid w:val="000B5DD8"/>
    <w:rsid w:val="000D47FD"/>
    <w:rsid w:val="000E3F2B"/>
    <w:rsid w:val="000E6674"/>
    <w:rsid w:val="000E6909"/>
    <w:rsid w:val="000E6A27"/>
    <w:rsid w:val="00112FBD"/>
    <w:rsid w:val="00116594"/>
    <w:rsid w:val="001200E1"/>
    <w:rsid w:val="0012056E"/>
    <w:rsid w:val="00134B6F"/>
    <w:rsid w:val="00141C27"/>
    <w:rsid w:val="00153631"/>
    <w:rsid w:val="00156F87"/>
    <w:rsid w:val="00181669"/>
    <w:rsid w:val="001868A0"/>
    <w:rsid w:val="00192CD1"/>
    <w:rsid w:val="001B4E37"/>
    <w:rsid w:val="001B51DC"/>
    <w:rsid w:val="001F08C3"/>
    <w:rsid w:val="001F6B8D"/>
    <w:rsid w:val="001F6C4B"/>
    <w:rsid w:val="00200FCF"/>
    <w:rsid w:val="002120B0"/>
    <w:rsid w:val="00217A05"/>
    <w:rsid w:val="002225C2"/>
    <w:rsid w:val="00243E85"/>
    <w:rsid w:val="00255C1D"/>
    <w:rsid w:val="002572D2"/>
    <w:rsid w:val="002641B4"/>
    <w:rsid w:val="00266CE0"/>
    <w:rsid w:val="00273A4D"/>
    <w:rsid w:val="00280FA2"/>
    <w:rsid w:val="00297646"/>
    <w:rsid w:val="002A5C98"/>
    <w:rsid w:val="002A62C8"/>
    <w:rsid w:val="002C7C67"/>
    <w:rsid w:val="002D57C7"/>
    <w:rsid w:val="002E462E"/>
    <w:rsid w:val="002F010C"/>
    <w:rsid w:val="002F609A"/>
    <w:rsid w:val="002F76B0"/>
    <w:rsid w:val="0030693D"/>
    <w:rsid w:val="00312C6C"/>
    <w:rsid w:val="00322F4E"/>
    <w:rsid w:val="00343BBC"/>
    <w:rsid w:val="00343D85"/>
    <w:rsid w:val="003921B0"/>
    <w:rsid w:val="003A3C46"/>
    <w:rsid w:val="003D1C67"/>
    <w:rsid w:val="003D6993"/>
    <w:rsid w:val="003E1909"/>
    <w:rsid w:val="003E3FA5"/>
    <w:rsid w:val="004634DF"/>
    <w:rsid w:val="00496C3B"/>
    <w:rsid w:val="00497BBA"/>
    <w:rsid w:val="004A70E4"/>
    <w:rsid w:val="004B1BDA"/>
    <w:rsid w:val="004B685B"/>
    <w:rsid w:val="004E3653"/>
    <w:rsid w:val="004E7004"/>
    <w:rsid w:val="005274F8"/>
    <w:rsid w:val="00527902"/>
    <w:rsid w:val="005406BB"/>
    <w:rsid w:val="00547187"/>
    <w:rsid w:val="005616F9"/>
    <w:rsid w:val="005638BD"/>
    <w:rsid w:val="00592F9E"/>
    <w:rsid w:val="005D3B9F"/>
    <w:rsid w:val="005D7E35"/>
    <w:rsid w:val="005E3E25"/>
    <w:rsid w:val="005F3205"/>
    <w:rsid w:val="005F40C6"/>
    <w:rsid w:val="00603834"/>
    <w:rsid w:val="00615405"/>
    <w:rsid w:val="0062160B"/>
    <w:rsid w:val="006232DB"/>
    <w:rsid w:val="006242CC"/>
    <w:rsid w:val="006262EA"/>
    <w:rsid w:val="0063646A"/>
    <w:rsid w:val="00640924"/>
    <w:rsid w:val="0064540C"/>
    <w:rsid w:val="00662275"/>
    <w:rsid w:val="00665BE2"/>
    <w:rsid w:val="00681BB0"/>
    <w:rsid w:val="0068411A"/>
    <w:rsid w:val="006860EB"/>
    <w:rsid w:val="00692A64"/>
    <w:rsid w:val="0069458B"/>
    <w:rsid w:val="006A139C"/>
    <w:rsid w:val="006B0E73"/>
    <w:rsid w:val="006B14AF"/>
    <w:rsid w:val="006B781C"/>
    <w:rsid w:val="006C145E"/>
    <w:rsid w:val="006C5C55"/>
    <w:rsid w:val="006D4ECF"/>
    <w:rsid w:val="006D5FC7"/>
    <w:rsid w:val="006E2406"/>
    <w:rsid w:val="006F2715"/>
    <w:rsid w:val="006F2C91"/>
    <w:rsid w:val="0072326B"/>
    <w:rsid w:val="007275FA"/>
    <w:rsid w:val="00730F33"/>
    <w:rsid w:val="00737F42"/>
    <w:rsid w:val="00756181"/>
    <w:rsid w:val="00756AE3"/>
    <w:rsid w:val="0076741F"/>
    <w:rsid w:val="00772008"/>
    <w:rsid w:val="0077221E"/>
    <w:rsid w:val="00774D78"/>
    <w:rsid w:val="007764BC"/>
    <w:rsid w:val="00784DCD"/>
    <w:rsid w:val="00785A68"/>
    <w:rsid w:val="00785F70"/>
    <w:rsid w:val="007920E9"/>
    <w:rsid w:val="007B3C1F"/>
    <w:rsid w:val="007B5363"/>
    <w:rsid w:val="007C7F9D"/>
    <w:rsid w:val="007E34B0"/>
    <w:rsid w:val="007F1CBC"/>
    <w:rsid w:val="00801086"/>
    <w:rsid w:val="00802622"/>
    <w:rsid w:val="0081359A"/>
    <w:rsid w:val="00815708"/>
    <w:rsid w:val="00835294"/>
    <w:rsid w:val="008364F0"/>
    <w:rsid w:val="008530BD"/>
    <w:rsid w:val="00870869"/>
    <w:rsid w:val="008771BF"/>
    <w:rsid w:val="008965E2"/>
    <w:rsid w:val="008B5B48"/>
    <w:rsid w:val="008C3004"/>
    <w:rsid w:val="008E77C3"/>
    <w:rsid w:val="00915924"/>
    <w:rsid w:val="00930A92"/>
    <w:rsid w:val="009770C8"/>
    <w:rsid w:val="009A3F4C"/>
    <w:rsid w:val="009B7285"/>
    <w:rsid w:val="009C1152"/>
    <w:rsid w:val="009E30E1"/>
    <w:rsid w:val="009E41A4"/>
    <w:rsid w:val="00A15EA6"/>
    <w:rsid w:val="00A23926"/>
    <w:rsid w:val="00A60236"/>
    <w:rsid w:val="00A6680F"/>
    <w:rsid w:val="00A815ED"/>
    <w:rsid w:val="00AA3FC4"/>
    <w:rsid w:val="00AA4CBC"/>
    <w:rsid w:val="00AA6EEB"/>
    <w:rsid w:val="00AB0524"/>
    <w:rsid w:val="00AB298D"/>
    <w:rsid w:val="00AC54D3"/>
    <w:rsid w:val="00AC55D5"/>
    <w:rsid w:val="00AD6D26"/>
    <w:rsid w:val="00AF09A8"/>
    <w:rsid w:val="00B04381"/>
    <w:rsid w:val="00B40B50"/>
    <w:rsid w:val="00B41A42"/>
    <w:rsid w:val="00B47040"/>
    <w:rsid w:val="00B55055"/>
    <w:rsid w:val="00B56C9F"/>
    <w:rsid w:val="00B63DFA"/>
    <w:rsid w:val="00B8412C"/>
    <w:rsid w:val="00B8417A"/>
    <w:rsid w:val="00B845EB"/>
    <w:rsid w:val="00B96E95"/>
    <w:rsid w:val="00B96F67"/>
    <w:rsid w:val="00BA40CB"/>
    <w:rsid w:val="00BB3BF5"/>
    <w:rsid w:val="00BC01C6"/>
    <w:rsid w:val="00C00873"/>
    <w:rsid w:val="00C06CAF"/>
    <w:rsid w:val="00C218BC"/>
    <w:rsid w:val="00C21A3A"/>
    <w:rsid w:val="00C43185"/>
    <w:rsid w:val="00C4422D"/>
    <w:rsid w:val="00C515F3"/>
    <w:rsid w:val="00C65022"/>
    <w:rsid w:val="00C7387B"/>
    <w:rsid w:val="00C80388"/>
    <w:rsid w:val="00C82B02"/>
    <w:rsid w:val="00C85447"/>
    <w:rsid w:val="00C86FA4"/>
    <w:rsid w:val="00CA59D5"/>
    <w:rsid w:val="00CB305C"/>
    <w:rsid w:val="00CB5A72"/>
    <w:rsid w:val="00CC4558"/>
    <w:rsid w:val="00D0308C"/>
    <w:rsid w:val="00D1709C"/>
    <w:rsid w:val="00D34F13"/>
    <w:rsid w:val="00D36544"/>
    <w:rsid w:val="00D82703"/>
    <w:rsid w:val="00DE6908"/>
    <w:rsid w:val="00DF5D09"/>
    <w:rsid w:val="00E038C8"/>
    <w:rsid w:val="00E0621D"/>
    <w:rsid w:val="00E11EDE"/>
    <w:rsid w:val="00E15B75"/>
    <w:rsid w:val="00E15F19"/>
    <w:rsid w:val="00E2441D"/>
    <w:rsid w:val="00E26807"/>
    <w:rsid w:val="00E374A2"/>
    <w:rsid w:val="00E418BE"/>
    <w:rsid w:val="00E474CC"/>
    <w:rsid w:val="00E47EA4"/>
    <w:rsid w:val="00E55C00"/>
    <w:rsid w:val="00E5631F"/>
    <w:rsid w:val="00E57055"/>
    <w:rsid w:val="00E60096"/>
    <w:rsid w:val="00E70480"/>
    <w:rsid w:val="00E7160C"/>
    <w:rsid w:val="00E76865"/>
    <w:rsid w:val="00E832A9"/>
    <w:rsid w:val="00E9184B"/>
    <w:rsid w:val="00E96D1E"/>
    <w:rsid w:val="00E97620"/>
    <w:rsid w:val="00EA4969"/>
    <w:rsid w:val="00EB3B30"/>
    <w:rsid w:val="00EC568E"/>
    <w:rsid w:val="00EE482C"/>
    <w:rsid w:val="00EF2A8C"/>
    <w:rsid w:val="00F10B92"/>
    <w:rsid w:val="00F126E7"/>
    <w:rsid w:val="00F13059"/>
    <w:rsid w:val="00F17F6C"/>
    <w:rsid w:val="00F24D45"/>
    <w:rsid w:val="00F2777A"/>
    <w:rsid w:val="00F4243E"/>
    <w:rsid w:val="00F722C4"/>
    <w:rsid w:val="00F921D4"/>
    <w:rsid w:val="00F93224"/>
    <w:rsid w:val="00FA0985"/>
    <w:rsid w:val="00FB267A"/>
    <w:rsid w:val="00FB5990"/>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A7AF5A"/>
  <w15:chartTrackingRefBased/>
  <w15:docId w15:val="{0A90F51D-FCA2-4045-8C9C-9E2109A8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205"/>
    <w:pPr>
      <w:spacing w:after="200" w:line="276" w:lineRule="auto"/>
    </w:pPr>
    <w:rPr>
      <w:rFonts w:ascii="Calibri" w:eastAsia="Calibri" w:hAnsi="Calibri" w:cs="Calibri"/>
      <w:lang w:val="id-ID"/>
    </w:rPr>
  </w:style>
  <w:style w:type="paragraph" w:styleId="Heading1">
    <w:name w:val="heading 1"/>
    <w:basedOn w:val="Normal"/>
    <w:next w:val="Normal"/>
    <w:link w:val="Heading1Char"/>
    <w:uiPriority w:val="9"/>
    <w:qFormat/>
    <w:rsid w:val="00C738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qFormat/>
    <w:rsid w:val="00BC01C6"/>
    <w:pPr>
      <w:keepNext/>
      <w:widowControl w:val="0"/>
      <w:tabs>
        <w:tab w:val="left" w:pos="284"/>
      </w:tabs>
      <w:autoSpaceDE w:val="0"/>
      <w:autoSpaceDN w:val="0"/>
      <w:adjustRightInd w:val="0"/>
      <w:spacing w:after="0" w:line="240" w:lineRule="auto"/>
      <w:jc w:val="center"/>
      <w:textAlignment w:val="baseline"/>
      <w:outlineLvl w:val="1"/>
    </w:pPr>
    <w:rPr>
      <w:rFonts w:ascii="Times New Roman" w:eastAsia="Times New Roman" w:hAnsi="Times New Roman" w:cs="Times New Roman"/>
      <w:color w:val="000000" w:themeColor="text1"/>
      <w:lang w:val="en-US" w:eastAsia="ko-KR"/>
    </w:rPr>
  </w:style>
  <w:style w:type="paragraph" w:styleId="Heading3">
    <w:name w:val="heading 3"/>
    <w:basedOn w:val="Normal"/>
    <w:next w:val="Normal"/>
    <w:link w:val="Heading3Char"/>
    <w:uiPriority w:val="9"/>
    <w:qFormat/>
    <w:rsid w:val="000B5582"/>
    <w:pPr>
      <w:keepNext/>
      <w:keepLines/>
      <w:spacing w:before="200" w:after="0" w:line="240" w:lineRule="auto"/>
      <w:outlineLvl w:val="2"/>
    </w:pPr>
    <w:rPr>
      <w:rFonts w:ascii="Times New Roman" w:eastAsia="SimSun" w:hAnsi="Times New Roman" w:cs="Times New Roman"/>
      <w:b/>
      <w:bCs/>
      <w:i/>
      <w:lang w:val="en-US"/>
    </w:rPr>
  </w:style>
  <w:style w:type="paragraph" w:styleId="Heading4">
    <w:name w:val="heading 4"/>
    <w:basedOn w:val="Normal"/>
    <w:next w:val="Normal"/>
    <w:link w:val="Heading4Char"/>
    <w:uiPriority w:val="9"/>
    <w:qFormat/>
    <w:rsid w:val="000B5582"/>
    <w:pPr>
      <w:keepNext/>
      <w:keepLines/>
      <w:spacing w:before="40" w:after="0"/>
      <w:outlineLvl w:val="3"/>
    </w:pPr>
    <w:rPr>
      <w:rFonts w:ascii="Cambria" w:eastAsia="SimSun" w:hAnsi="Cambria" w:cs="Times New Roman"/>
      <w:i/>
      <w:iCs/>
      <w:color w:val="365F91"/>
      <w:lang w:val="en-US"/>
    </w:rPr>
  </w:style>
  <w:style w:type="paragraph" w:styleId="Heading5">
    <w:name w:val="heading 5"/>
    <w:basedOn w:val="Normal"/>
    <w:next w:val="Normal"/>
    <w:link w:val="Heading5Char"/>
    <w:uiPriority w:val="9"/>
    <w:semiHidden/>
    <w:unhideWhenUsed/>
    <w:qFormat/>
    <w:rsid w:val="001B51DC"/>
    <w:pPr>
      <w:keepNext/>
      <w:keepLines/>
      <w:spacing w:before="80" w:after="40" w:line="259" w:lineRule="auto"/>
      <w:outlineLvl w:val="4"/>
    </w:pPr>
    <w:rPr>
      <w:rFonts w:asciiTheme="minorHAnsi" w:eastAsiaTheme="majorEastAsia" w:hAnsiTheme="minorHAnsi" w:cstheme="majorBidi"/>
      <w:color w:val="2E74B5"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1B51DC"/>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1B51DC"/>
    <w:pPr>
      <w:keepNext/>
      <w:keepLines/>
      <w:spacing w:before="40" w:after="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1B51DC"/>
    <w:pPr>
      <w:keepNext/>
      <w:keepLines/>
      <w:spacing w:after="0"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1B51DC"/>
    <w:pPr>
      <w:keepNext/>
      <w:keepLines/>
      <w:spacing w:after="0"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7387B"/>
    <w:rPr>
      <w:rFonts w:asciiTheme="majorHAnsi" w:eastAsiaTheme="majorEastAsia" w:hAnsiTheme="majorHAnsi" w:cstheme="majorBidi"/>
      <w:color w:val="2E74B5" w:themeColor="accent1" w:themeShade="BF"/>
      <w:sz w:val="32"/>
      <w:szCs w:val="32"/>
      <w:lang w:val="id-ID"/>
    </w:rPr>
  </w:style>
  <w:style w:type="character" w:customStyle="1" w:styleId="Heading2Char">
    <w:name w:val="Heading 2 Char"/>
    <w:basedOn w:val="DefaultParagraphFont"/>
    <w:link w:val="Heading2"/>
    <w:qFormat/>
    <w:rsid w:val="00BC01C6"/>
    <w:rPr>
      <w:rFonts w:ascii="Times New Roman" w:eastAsia="Times New Roman" w:hAnsi="Times New Roman" w:cs="Times New Roman"/>
      <w:color w:val="000000" w:themeColor="text1"/>
      <w:lang w:eastAsia="ko-KR"/>
    </w:rPr>
  </w:style>
  <w:style w:type="character" w:customStyle="1" w:styleId="Heading3Char">
    <w:name w:val="Heading 3 Char"/>
    <w:basedOn w:val="DefaultParagraphFont"/>
    <w:link w:val="Heading3"/>
    <w:uiPriority w:val="9"/>
    <w:qFormat/>
    <w:rsid w:val="000B5582"/>
    <w:rPr>
      <w:rFonts w:ascii="Times New Roman" w:eastAsia="SimSun" w:hAnsi="Times New Roman" w:cs="Times New Roman"/>
      <w:b/>
      <w:bCs/>
      <w:i/>
    </w:rPr>
  </w:style>
  <w:style w:type="character" w:customStyle="1" w:styleId="Heading4Char">
    <w:name w:val="Heading 4 Char"/>
    <w:basedOn w:val="DefaultParagraphFont"/>
    <w:link w:val="Heading4"/>
    <w:uiPriority w:val="9"/>
    <w:rsid w:val="000B5582"/>
    <w:rPr>
      <w:rFonts w:ascii="Cambria" w:eastAsia="SimSun" w:hAnsi="Cambria" w:cs="Times New Roman"/>
      <w:i/>
      <w:iCs/>
      <w:color w:val="365F91"/>
    </w:rPr>
  </w:style>
  <w:style w:type="character" w:customStyle="1" w:styleId="Heading5Char">
    <w:name w:val="Heading 5 Char"/>
    <w:basedOn w:val="DefaultParagraphFont"/>
    <w:link w:val="Heading5"/>
    <w:uiPriority w:val="9"/>
    <w:semiHidden/>
    <w:rsid w:val="001B51DC"/>
    <w:rPr>
      <w:rFonts w:eastAsiaTheme="majorEastAsia" w:cstheme="majorBidi"/>
      <w:color w:val="2E74B5" w:themeColor="accent1" w:themeShade="BF"/>
      <w:kern w:val="2"/>
      <w14:ligatures w14:val="standardContextual"/>
    </w:rPr>
  </w:style>
  <w:style w:type="character" w:customStyle="1" w:styleId="Heading6Char">
    <w:name w:val="Heading 6 Char"/>
    <w:basedOn w:val="DefaultParagraphFont"/>
    <w:link w:val="Heading6"/>
    <w:uiPriority w:val="9"/>
    <w:semiHidden/>
    <w:rsid w:val="001B51DC"/>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1B51DC"/>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1B51DC"/>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1B51DC"/>
    <w:rPr>
      <w:rFonts w:eastAsiaTheme="majorEastAsia" w:cstheme="majorBidi"/>
      <w:color w:val="272727" w:themeColor="text1" w:themeTint="D8"/>
      <w:kern w:val="2"/>
      <w14:ligatures w14:val="standardContextual"/>
    </w:rPr>
  </w:style>
  <w:style w:type="paragraph" w:customStyle="1" w:styleId="JRPMAuthor-Afiliation">
    <w:name w:val="JRPM_Author-Afiliation"/>
    <w:basedOn w:val="Normal"/>
    <w:qFormat/>
    <w:rsid w:val="005F3205"/>
    <w:pPr>
      <w:spacing w:after="0" w:line="240" w:lineRule="auto"/>
      <w:jc w:val="center"/>
    </w:pPr>
    <w:rPr>
      <w:rFonts w:ascii="Times New Roman" w:eastAsia="Times New Roman" w:hAnsi="Times New Roman" w:cs="Times New Roman"/>
      <w:bCs/>
    </w:rPr>
  </w:style>
  <w:style w:type="paragraph" w:customStyle="1" w:styleId="JRPMHeading1">
    <w:name w:val="JRPM_Heading 1"/>
    <w:basedOn w:val="Normal"/>
    <w:qFormat/>
    <w:rsid w:val="005F3205"/>
    <w:pPr>
      <w:spacing w:before="120" w:after="120" w:line="240" w:lineRule="auto"/>
    </w:pPr>
    <w:rPr>
      <w:rFonts w:ascii="Times New Roman" w:eastAsia="Times New Roman" w:hAnsi="Times New Roman" w:cs="Times New Roman"/>
      <w:b/>
      <w:lang w:val="en-US"/>
    </w:rPr>
  </w:style>
  <w:style w:type="paragraph" w:customStyle="1" w:styleId="E-JOURNALAbstrakTitle">
    <w:name w:val="E-JOURNAL_AbstrakTitle"/>
    <w:basedOn w:val="Normal"/>
    <w:qFormat/>
    <w:rsid w:val="005F3205"/>
    <w:pPr>
      <w:spacing w:after="60" w:line="240" w:lineRule="auto"/>
      <w:jc w:val="center"/>
    </w:pPr>
    <w:rPr>
      <w:rFonts w:ascii="Times New Roman" w:eastAsia="Times New Roman" w:hAnsi="Times New Roman" w:cs="Times New Roman"/>
      <w:b/>
      <w:szCs w:val="24"/>
    </w:rPr>
  </w:style>
  <w:style w:type="paragraph" w:styleId="BodyText">
    <w:name w:val="Body Text"/>
    <w:basedOn w:val="Normal"/>
    <w:link w:val="BodyTextChar"/>
    <w:uiPriority w:val="1"/>
    <w:qFormat/>
    <w:rsid w:val="005F3205"/>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5F3205"/>
    <w:rPr>
      <w:rFonts w:ascii="Times New Roman" w:eastAsia="Times New Roman" w:hAnsi="Times New Roman" w:cs="Times New Roman"/>
      <w:sz w:val="20"/>
      <w:szCs w:val="20"/>
      <w:lang w:val="id"/>
    </w:rPr>
  </w:style>
  <w:style w:type="paragraph" w:styleId="ListParagraph">
    <w:name w:val="List Paragraph"/>
    <w:aliases w:val="Body of text,arab,kepala,Colorful List - Accent 11,Body of textCxSp,Body of text+1,Body of text+2,Body of text+3,List Paragraph11,Medium Grid 1 - Accent 21,HEADING 1,rpp3,soal jawab,Heading 11,Char Char2,List Paragraph2,Heading 10,awal"/>
    <w:basedOn w:val="Normal"/>
    <w:link w:val="ListParagraphChar"/>
    <w:uiPriority w:val="34"/>
    <w:qFormat/>
    <w:rsid w:val="005F3205"/>
    <w:pPr>
      <w:ind w:left="720"/>
      <w:contextualSpacing/>
    </w:pPr>
    <w:rPr>
      <w:rFonts w:cs="Times New Roman"/>
      <w:lang w:eastAsia="en-ID"/>
    </w:rPr>
  </w:style>
  <w:style w:type="character" w:customStyle="1" w:styleId="ListParagraphChar">
    <w:name w:val="List Paragraph Char"/>
    <w:aliases w:val="Body of text Char,arab Char,kepala Char,Colorful List - Accent 11 Char,Body of textCxSp Char,Body of text+1 Char,Body of text+2 Char,Body of text+3 Char,List Paragraph11 Char,Medium Grid 1 - Accent 21 Char,HEADING 1 Char,rpp3 Char"/>
    <w:basedOn w:val="DefaultParagraphFont"/>
    <w:link w:val="ListParagraph"/>
    <w:uiPriority w:val="34"/>
    <w:qFormat/>
    <w:locked/>
    <w:rsid w:val="005F3205"/>
    <w:rPr>
      <w:rFonts w:ascii="Calibri" w:eastAsia="Calibri" w:hAnsi="Calibri" w:cs="Times New Roman"/>
      <w:lang w:val="id-ID" w:eastAsia="en-ID"/>
    </w:rPr>
  </w:style>
  <w:style w:type="paragraph" w:styleId="NormalWeb">
    <w:name w:val="Normal (Web)"/>
    <w:basedOn w:val="Normal"/>
    <w:uiPriority w:val="99"/>
    <w:unhideWhenUsed/>
    <w:rsid w:val="005F3205"/>
    <w:pPr>
      <w:spacing w:before="100" w:beforeAutospacing="1" w:after="100" w:afterAutospacing="1" w:line="240" w:lineRule="auto"/>
    </w:pPr>
    <w:rPr>
      <w:rFonts w:ascii="Times New Roman" w:eastAsia="Times New Roman" w:hAnsi="Times New Roman" w:cs="Times New Roman"/>
      <w:sz w:val="24"/>
      <w:szCs w:val="24"/>
      <w:lang w:val="en-ID"/>
    </w:rPr>
  </w:style>
  <w:style w:type="table" w:styleId="TableGrid">
    <w:name w:val="Table Grid"/>
    <w:basedOn w:val="TableNormal"/>
    <w:uiPriority w:val="39"/>
    <w:qFormat/>
    <w:rsid w:val="005F3205"/>
    <w:pPr>
      <w:spacing w:after="0" w:line="240" w:lineRule="auto"/>
    </w:pPr>
    <w:rPr>
      <w:rFonts w:ascii="Calibri" w:eastAsia="Calibri" w:hAnsi="Calibri" w:cs="Calibri"/>
      <w:lang w:val="id-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F3205"/>
    <w:rPr>
      <w:color w:val="0563C1" w:themeColor="hyperlink"/>
      <w:u w:val="single"/>
    </w:rPr>
  </w:style>
  <w:style w:type="paragraph" w:customStyle="1" w:styleId="E-JOURNALTitleEnglish">
    <w:name w:val="E-JOURNAL_Title English"/>
    <w:basedOn w:val="Normal"/>
    <w:qFormat/>
    <w:rsid w:val="005F3205"/>
    <w:pPr>
      <w:spacing w:after="0" w:line="240" w:lineRule="auto"/>
      <w:jc w:val="center"/>
    </w:pPr>
    <w:rPr>
      <w:rFonts w:ascii="Times New Roman" w:eastAsia="Times New Roman" w:hAnsi="Times New Roman" w:cs="Times New Roman"/>
      <w:b/>
      <w:i/>
      <w:noProof/>
      <w:szCs w:val="24"/>
    </w:rPr>
  </w:style>
  <w:style w:type="paragraph" w:customStyle="1" w:styleId="E-JOURNALAbstractBodyEnglish">
    <w:name w:val="E-JOURNAL_AbstractBodyEnglish"/>
    <w:basedOn w:val="Normal"/>
    <w:qFormat/>
    <w:rsid w:val="005F3205"/>
    <w:pPr>
      <w:spacing w:after="0" w:line="240" w:lineRule="auto"/>
      <w:ind w:firstLine="567"/>
      <w:jc w:val="both"/>
    </w:pPr>
    <w:rPr>
      <w:rFonts w:ascii="Times New Roman" w:eastAsia="Times New Roman" w:hAnsi="Times New Roman" w:cs="Times New Roman"/>
      <w:i/>
    </w:rPr>
  </w:style>
  <w:style w:type="paragraph" w:customStyle="1" w:styleId="JRPMBody">
    <w:name w:val="JRPM_Body"/>
    <w:basedOn w:val="Normal"/>
    <w:qFormat/>
    <w:rsid w:val="005F3205"/>
    <w:pPr>
      <w:spacing w:after="0" w:line="240" w:lineRule="auto"/>
      <w:ind w:firstLine="567"/>
      <w:jc w:val="both"/>
    </w:pPr>
    <w:rPr>
      <w:rFonts w:ascii="Times New Roman" w:eastAsia="Times New Roman" w:hAnsi="Times New Roman" w:cs="Times New Roman"/>
      <w:szCs w:val="24"/>
    </w:rPr>
  </w:style>
  <w:style w:type="table" w:styleId="PlainTable2">
    <w:name w:val="Plain Table 2"/>
    <w:basedOn w:val="TableNormal"/>
    <w:uiPriority w:val="42"/>
    <w:rsid w:val="005F320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qFormat/>
    <w:rsid w:val="005F40C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F40C6"/>
    <w:rPr>
      <w:rFonts w:ascii="Calibri" w:eastAsia="Calibri" w:hAnsi="Calibri" w:cs="Calibri"/>
      <w:lang w:val="id-ID"/>
    </w:rPr>
  </w:style>
  <w:style w:type="paragraph" w:styleId="Footer">
    <w:name w:val="footer"/>
    <w:basedOn w:val="Normal"/>
    <w:link w:val="FooterChar"/>
    <w:uiPriority w:val="99"/>
    <w:unhideWhenUsed/>
    <w:qFormat/>
    <w:rsid w:val="005F40C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F40C6"/>
    <w:rPr>
      <w:rFonts w:ascii="Calibri" w:eastAsia="Calibri" w:hAnsi="Calibri" w:cs="Calibri"/>
      <w:lang w:val="id-ID"/>
    </w:rPr>
  </w:style>
  <w:style w:type="paragraph" w:customStyle="1" w:styleId="E-JOURNALAuthor">
    <w:name w:val="E-JOURNAL_Author"/>
    <w:basedOn w:val="Normal"/>
    <w:qFormat/>
    <w:rsid w:val="00730F33"/>
    <w:pPr>
      <w:spacing w:after="0" w:line="240" w:lineRule="auto"/>
      <w:jc w:val="center"/>
    </w:pPr>
    <w:rPr>
      <w:rFonts w:ascii="Times New Roman" w:eastAsia="Times New Roman" w:hAnsi="Times New Roman" w:cs="Times New Roman"/>
    </w:rPr>
  </w:style>
  <w:style w:type="paragraph" w:styleId="Caption">
    <w:name w:val="caption"/>
    <w:basedOn w:val="Normal"/>
    <w:next w:val="Normal"/>
    <w:link w:val="CaptionChar"/>
    <w:uiPriority w:val="35"/>
    <w:unhideWhenUsed/>
    <w:qFormat/>
    <w:rsid w:val="007B3C1F"/>
    <w:pPr>
      <w:spacing w:line="240" w:lineRule="auto"/>
    </w:pPr>
    <w:rPr>
      <w:rFonts w:asciiTheme="minorHAnsi" w:eastAsiaTheme="minorHAnsi" w:hAnsiTheme="minorHAnsi" w:cstheme="minorBidi"/>
      <w:i/>
      <w:iCs/>
      <w:color w:val="44546A" w:themeColor="text2"/>
      <w:sz w:val="18"/>
      <w:szCs w:val="18"/>
      <w:lang w:val="en-US"/>
    </w:rPr>
  </w:style>
  <w:style w:type="character" w:customStyle="1" w:styleId="CaptionChar">
    <w:name w:val="Caption Char"/>
    <w:basedOn w:val="DefaultParagraphFont"/>
    <w:link w:val="Caption"/>
    <w:uiPriority w:val="35"/>
    <w:rsid w:val="00E0621D"/>
    <w:rPr>
      <w:i/>
      <w:iCs/>
      <w:color w:val="44546A" w:themeColor="text2"/>
      <w:sz w:val="18"/>
      <w:szCs w:val="18"/>
    </w:rPr>
  </w:style>
  <w:style w:type="paragraph" w:styleId="BalloonText">
    <w:name w:val="Balloon Text"/>
    <w:basedOn w:val="Normal"/>
    <w:link w:val="BalloonTextChar"/>
    <w:uiPriority w:val="99"/>
    <w:unhideWhenUsed/>
    <w:qFormat/>
    <w:rsid w:val="00836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8364F0"/>
    <w:rPr>
      <w:rFonts w:ascii="Segoe UI" w:eastAsia="Calibri" w:hAnsi="Segoe UI" w:cs="Segoe UI"/>
      <w:sz w:val="18"/>
      <w:szCs w:val="18"/>
      <w:lang w:val="id-ID"/>
    </w:rPr>
  </w:style>
  <w:style w:type="paragraph" w:customStyle="1" w:styleId="Copyright">
    <w:name w:val="Copyright"/>
    <w:basedOn w:val="Normal"/>
    <w:qFormat/>
    <w:rsid w:val="00592F9E"/>
    <w:pPr>
      <w:framePr w:hSpace="187" w:wrap="around" w:vAnchor="text" w:hAnchor="text" w:y="1"/>
      <w:spacing w:after="0" w:line="200" w:lineRule="exact"/>
      <w:jc w:val="right"/>
    </w:pPr>
    <w:rPr>
      <w:rFonts w:ascii="Times New Roman" w:eastAsia="Times New Roman" w:hAnsi="Times New Roman" w:cs="Times New Roman"/>
      <w:sz w:val="17"/>
      <w:szCs w:val="14"/>
      <w:lang w:val="en-US"/>
    </w:rPr>
  </w:style>
  <w:style w:type="paragraph" w:customStyle="1" w:styleId="E-JOURNALTitle">
    <w:name w:val="E-JOURNAL_Title"/>
    <w:basedOn w:val="Normal"/>
    <w:qFormat/>
    <w:rsid w:val="00A23926"/>
    <w:pPr>
      <w:spacing w:after="0" w:line="240" w:lineRule="auto"/>
      <w:jc w:val="center"/>
    </w:pPr>
    <w:rPr>
      <w:rFonts w:ascii="Times New Roman" w:eastAsia="Times New Roman" w:hAnsi="Times New Roman" w:cs="Times New Roman"/>
      <w:b/>
    </w:rPr>
  </w:style>
  <w:style w:type="paragraph" w:customStyle="1" w:styleId="ListParagraph1">
    <w:name w:val="List Paragraph1"/>
    <w:basedOn w:val="Normal"/>
    <w:rsid w:val="000B5582"/>
    <w:pPr>
      <w:ind w:left="720"/>
      <w:contextualSpacing/>
    </w:pPr>
    <w:rPr>
      <w:rFonts w:cs="Times New Roman"/>
      <w:lang w:val="en-US"/>
    </w:rPr>
  </w:style>
  <w:style w:type="character" w:customStyle="1" w:styleId="selectable-text">
    <w:name w:val="selectable-text"/>
    <w:basedOn w:val="DefaultParagraphFont"/>
    <w:rsid w:val="000B5582"/>
  </w:style>
  <w:style w:type="paragraph" w:styleId="NoSpacing">
    <w:name w:val="No Spacing"/>
    <w:aliases w:val="1"/>
    <w:uiPriority w:val="1"/>
    <w:qFormat/>
    <w:rsid w:val="004B1BDA"/>
    <w:pPr>
      <w:spacing w:after="0" w:line="240" w:lineRule="auto"/>
    </w:pPr>
  </w:style>
  <w:style w:type="character" w:styleId="Strong">
    <w:name w:val="Strong"/>
    <w:basedOn w:val="DefaultParagraphFont"/>
    <w:uiPriority w:val="22"/>
    <w:qFormat/>
    <w:rsid w:val="0077221E"/>
    <w:rPr>
      <w:b/>
      <w:bCs/>
    </w:rPr>
  </w:style>
  <w:style w:type="character" w:styleId="Emphasis">
    <w:name w:val="Emphasis"/>
    <w:basedOn w:val="DefaultParagraphFont"/>
    <w:uiPriority w:val="20"/>
    <w:qFormat/>
    <w:rsid w:val="0077221E"/>
    <w:rPr>
      <w:i/>
      <w:iCs/>
    </w:rPr>
  </w:style>
  <w:style w:type="paragraph" w:styleId="FootnoteText">
    <w:name w:val="footnote text"/>
    <w:basedOn w:val="Normal"/>
    <w:link w:val="FootnoteTextChar"/>
    <w:uiPriority w:val="99"/>
    <w:unhideWhenUsed/>
    <w:rsid w:val="006F2715"/>
    <w:pPr>
      <w:spacing w:after="0" w:line="240" w:lineRule="auto"/>
      <w:jc w:val="both"/>
    </w:pPr>
    <w:rPr>
      <w:rFonts w:ascii="Times New Roman" w:eastAsiaTheme="minorHAnsi" w:hAnsi="Times New Roman" w:cstheme="minorBidi"/>
      <w:noProof/>
      <w:sz w:val="20"/>
      <w:szCs w:val="20"/>
      <w:lang w:val="en-US"/>
    </w:rPr>
  </w:style>
  <w:style w:type="character" w:customStyle="1" w:styleId="FootnoteTextChar">
    <w:name w:val="Footnote Text Char"/>
    <w:basedOn w:val="DefaultParagraphFont"/>
    <w:link w:val="FootnoteText"/>
    <w:uiPriority w:val="99"/>
    <w:rsid w:val="006F2715"/>
    <w:rPr>
      <w:rFonts w:ascii="Times New Roman" w:hAnsi="Times New Roman"/>
      <w:noProof/>
      <w:sz w:val="20"/>
      <w:szCs w:val="20"/>
    </w:rPr>
  </w:style>
  <w:style w:type="paragraph" w:customStyle="1" w:styleId="E-JOURNALAbstractBody">
    <w:name w:val="E-JOURNAL_AbstractBody"/>
    <w:basedOn w:val="Normal"/>
    <w:qFormat/>
    <w:rsid w:val="00192CD1"/>
    <w:pPr>
      <w:spacing w:after="0" w:line="240" w:lineRule="auto"/>
      <w:ind w:firstLine="567"/>
      <w:jc w:val="both"/>
    </w:pPr>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192CD1"/>
    <w:rPr>
      <w:vertAlign w:val="superscript"/>
    </w:rPr>
  </w:style>
  <w:style w:type="paragraph" w:customStyle="1" w:styleId="BAB">
    <w:name w:val="BAB"/>
    <w:basedOn w:val="Normal"/>
    <w:qFormat/>
    <w:rsid w:val="00C7387B"/>
    <w:pPr>
      <w:spacing w:after="0"/>
      <w:jc w:val="both"/>
    </w:pPr>
    <w:rPr>
      <w:rFonts w:ascii="Times New Roman" w:hAnsi="Times New Roman" w:cs="Times New Roman"/>
      <w:b/>
      <w:sz w:val="24"/>
      <w:lang w:val="en-US"/>
    </w:rPr>
  </w:style>
  <w:style w:type="character" w:customStyle="1" w:styleId="sw">
    <w:name w:val="sw"/>
    <w:basedOn w:val="DefaultParagraphFont"/>
    <w:rsid w:val="00C7387B"/>
  </w:style>
  <w:style w:type="paragraph" w:customStyle="1" w:styleId="JRPMTableCaption">
    <w:name w:val="JRPM_TableCaption"/>
    <w:basedOn w:val="Normal"/>
    <w:autoRedefine/>
    <w:qFormat/>
    <w:rsid w:val="00153631"/>
    <w:pPr>
      <w:spacing w:after="0" w:line="240" w:lineRule="auto"/>
      <w:jc w:val="both"/>
    </w:pPr>
    <w:rPr>
      <w:rFonts w:ascii="Times New Roman" w:eastAsia="Times New Roman" w:hAnsi="Times New Roman" w:cs="Times New Roman"/>
      <w:szCs w:val="24"/>
    </w:rPr>
  </w:style>
  <w:style w:type="paragraph" w:customStyle="1" w:styleId="JRPMReference">
    <w:name w:val="JRPM_Reference"/>
    <w:basedOn w:val="Normal"/>
    <w:qFormat/>
    <w:rsid w:val="00153631"/>
    <w:pPr>
      <w:spacing w:before="120" w:after="120" w:line="240" w:lineRule="auto"/>
      <w:ind w:left="567" w:hanging="567"/>
      <w:jc w:val="both"/>
    </w:pPr>
    <w:rPr>
      <w:rFonts w:ascii="Times New Roman" w:eastAsia="Times New Roman" w:hAnsi="Times New Roman" w:cs="Times New Roman"/>
      <w:color w:val="000000"/>
    </w:rPr>
  </w:style>
  <w:style w:type="table" w:customStyle="1" w:styleId="32">
    <w:name w:val="32"/>
    <w:basedOn w:val="TableNormal"/>
    <w:rsid w:val="00153631"/>
    <w:pPr>
      <w:spacing w:after="0" w:line="240" w:lineRule="auto"/>
    </w:pPr>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paragraph" w:customStyle="1" w:styleId="Default">
    <w:name w:val="Default"/>
    <w:qFormat/>
    <w:rsid w:val="002225C2"/>
    <w:pPr>
      <w:autoSpaceDE w:val="0"/>
      <w:autoSpaceDN w:val="0"/>
      <w:adjustRightInd w:val="0"/>
      <w:spacing w:after="0" w:line="240" w:lineRule="auto"/>
    </w:pPr>
    <w:rPr>
      <w:rFonts w:ascii="Cambria" w:eastAsia="Calibri" w:hAnsi="Cambria" w:cs="Cambria"/>
      <w:color w:val="000000"/>
      <w:sz w:val="24"/>
      <w:szCs w:val="24"/>
      <w:lang w:val="id-ID" w:eastAsia="id-ID"/>
    </w:rPr>
  </w:style>
  <w:style w:type="paragraph" w:customStyle="1" w:styleId="Normal1">
    <w:name w:val="Normal1"/>
    <w:rsid w:val="00041DD2"/>
    <w:pPr>
      <w:spacing w:after="0" w:line="276" w:lineRule="auto"/>
    </w:pPr>
    <w:rPr>
      <w:rFonts w:ascii="Arial" w:eastAsia="Arial" w:hAnsi="Arial" w:cs="Arial"/>
    </w:rPr>
  </w:style>
  <w:style w:type="paragraph" w:customStyle="1" w:styleId="Isi">
    <w:name w:val="Isi"/>
    <w:basedOn w:val="Normal"/>
    <w:link w:val="IsiChar"/>
    <w:qFormat/>
    <w:rsid w:val="00C4422D"/>
    <w:pPr>
      <w:spacing w:after="0" w:line="240" w:lineRule="auto"/>
      <w:ind w:firstLine="284"/>
      <w:jc w:val="both"/>
    </w:pPr>
    <w:rPr>
      <w:rFonts w:ascii="Times New Roman" w:eastAsia="Malgun Gothic" w:hAnsi="Times New Roman" w:cs="Arial"/>
      <w:sz w:val="20"/>
      <w:lang w:eastAsia="ko-KR"/>
    </w:rPr>
  </w:style>
  <w:style w:type="character" w:customStyle="1" w:styleId="IsiChar">
    <w:name w:val="Isi Char"/>
    <w:link w:val="Isi"/>
    <w:rsid w:val="00C4422D"/>
    <w:rPr>
      <w:rFonts w:ascii="Times New Roman" w:eastAsia="Malgun Gothic" w:hAnsi="Times New Roman" w:cs="Arial"/>
      <w:sz w:val="20"/>
      <w:lang w:val="id-ID" w:eastAsia="ko-KR"/>
    </w:rPr>
  </w:style>
  <w:style w:type="paragraph" w:styleId="Title">
    <w:name w:val="Title"/>
    <w:basedOn w:val="Normal"/>
    <w:next w:val="Normal"/>
    <w:link w:val="TitleChar"/>
    <w:qFormat/>
    <w:rsid w:val="001B51D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B51D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B51D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B51D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B51DC"/>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1B51DC"/>
    <w:rPr>
      <w:i/>
      <w:iCs/>
      <w:color w:val="404040" w:themeColor="text1" w:themeTint="BF"/>
      <w:kern w:val="2"/>
      <w14:ligatures w14:val="standardContextual"/>
    </w:rPr>
  </w:style>
  <w:style w:type="character" w:styleId="IntenseEmphasis">
    <w:name w:val="Intense Emphasis"/>
    <w:basedOn w:val="DefaultParagraphFont"/>
    <w:uiPriority w:val="21"/>
    <w:qFormat/>
    <w:rsid w:val="001B51DC"/>
    <w:rPr>
      <w:i/>
      <w:iCs/>
      <w:color w:val="2E74B5" w:themeColor="accent1" w:themeShade="BF"/>
    </w:rPr>
  </w:style>
  <w:style w:type="paragraph" w:styleId="IntenseQuote">
    <w:name w:val="Intense Quote"/>
    <w:basedOn w:val="Normal"/>
    <w:next w:val="Normal"/>
    <w:link w:val="IntenseQuoteChar"/>
    <w:uiPriority w:val="30"/>
    <w:qFormat/>
    <w:rsid w:val="001B51D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1B51DC"/>
    <w:rPr>
      <w:i/>
      <w:iCs/>
      <w:color w:val="2E74B5" w:themeColor="accent1" w:themeShade="BF"/>
      <w:kern w:val="2"/>
      <w14:ligatures w14:val="standardContextual"/>
    </w:rPr>
  </w:style>
  <w:style w:type="character" w:styleId="IntenseReference">
    <w:name w:val="Intense Reference"/>
    <w:basedOn w:val="DefaultParagraphFont"/>
    <w:uiPriority w:val="32"/>
    <w:qFormat/>
    <w:rsid w:val="001B51DC"/>
    <w:rPr>
      <w:b/>
      <w:bCs/>
      <w:smallCaps/>
      <w:color w:val="2E74B5" w:themeColor="accent1" w:themeShade="BF"/>
      <w:spacing w:val="5"/>
    </w:rPr>
  </w:style>
  <w:style w:type="character" w:customStyle="1" w:styleId="UnresolvedMention">
    <w:name w:val="Unresolved Mention"/>
    <w:basedOn w:val="DefaultParagraphFont"/>
    <w:uiPriority w:val="99"/>
    <w:semiHidden/>
    <w:unhideWhenUsed/>
    <w:rsid w:val="001B51DC"/>
    <w:rPr>
      <w:color w:val="605E5C"/>
      <w:shd w:val="clear" w:color="auto" w:fill="E1DFDD"/>
    </w:rPr>
  </w:style>
  <w:style w:type="paragraph" w:customStyle="1" w:styleId="TableParagraph">
    <w:name w:val="Table Paragraph"/>
    <w:basedOn w:val="Normal"/>
    <w:uiPriority w:val="1"/>
    <w:qFormat/>
    <w:rsid w:val="001B51DC"/>
    <w:pPr>
      <w:widowControl w:val="0"/>
      <w:autoSpaceDE w:val="0"/>
      <w:autoSpaceDN w:val="0"/>
      <w:spacing w:after="0" w:line="240" w:lineRule="auto"/>
      <w:ind w:left="5"/>
      <w:jc w:val="center"/>
    </w:pPr>
    <w:rPr>
      <w:rFonts w:ascii="Times New Roman" w:eastAsia="Times New Roman" w:hAnsi="Times New Roman" w:cs="Times New Roman"/>
      <w:lang w:val="ms"/>
    </w:rPr>
  </w:style>
  <w:style w:type="paragraph" w:styleId="TOC2">
    <w:name w:val="toc 2"/>
    <w:basedOn w:val="Normal"/>
    <w:uiPriority w:val="1"/>
    <w:qFormat/>
    <w:rsid w:val="001B51DC"/>
    <w:pPr>
      <w:widowControl w:val="0"/>
      <w:autoSpaceDE w:val="0"/>
      <w:autoSpaceDN w:val="0"/>
      <w:spacing w:before="137" w:after="0" w:line="240" w:lineRule="auto"/>
      <w:ind w:left="278"/>
    </w:pPr>
    <w:rPr>
      <w:rFonts w:ascii="Times New Roman" w:eastAsia="Times New Roman" w:hAnsi="Times New Roman" w:cs="Times New Roman"/>
      <w:b/>
      <w:bCs/>
      <w:sz w:val="24"/>
      <w:szCs w:val="24"/>
      <w:lang w:val="ms"/>
    </w:rPr>
  </w:style>
  <w:style w:type="paragraph" w:styleId="TOC4">
    <w:name w:val="toc 4"/>
    <w:basedOn w:val="Normal"/>
    <w:next w:val="Normal"/>
    <w:autoRedefine/>
    <w:uiPriority w:val="39"/>
    <w:semiHidden/>
    <w:unhideWhenUsed/>
    <w:rsid w:val="001B51DC"/>
    <w:pPr>
      <w:spacing w:after="100" w:line="259" w:lineRule="auto"/>
      <w:ind w:left="660"/>
    </w:pPr>
    <w:rPr>
      <w:rFonts w:asciiTheme="minorHAnsi" w:eastAsiaTheme="minorHAnsi" w:hAnsiTheme="minorHAnsi" w:cstheme="minorBidi"/>
      <w:kern w:val="2"/>
      <w:lang w:val="en-US"/>
      <w14:ligatures w14:val="standardContextual"/>
    </w:rPr>
  </w:style>
  <w:style w:type="paragraph" w:styleId="EndnoteText">
    <w:name w:val="endnote text"/>
    <w:basedOn w:val="Normal"/>
    <w:link w:val="EndnoteTextChar"/>
    <w:uiPriority w:val="99"/>
    <w:semiHidden/>
    <w:unhideWhenUsed/>
    <w:rsid w:val="001B51DC"/>
    <w:pPr>
      <w:spacing w:after="0" w:line="240" w:lineRule="auto"/>
    </w:pPr>
    <w:rPr>
      <w:rFonts w:asciiTheme="minorHAnsi" w:eastAsiaTheme="minorHAnsi" w:hAnsiTheme="minorHAnsi" w:cstheme="minorBidi"/>
      <w:kern w:val="2"/>
      <w:sz w:val="20"/>
      <w:szCs w:val="20"/>
      <w:lang w:val="en-US"/>
      <w14:ligatures w14:val="standardContextual"/>
    </w:rPr>
  </w:style>
  <w:style w:type="character" w:customStyle="1" w:styleId="EndnoteTextChar">
    <w:name w:val="Endnote Text Char"/>
    <w:basedOn w:val="DefaultParagraphFont"/>
    <w:link w:val="EndnoteText"/>
    <w:uiPriority w:val="99"/>
    <w:semiHidden/>
    <w:rsid w:val="001B51DC"/>
    <w:rPr>
      <w:kern w:val="2"/>
      <w:sz w:val="20"/>
      <w:szCs w:val="20"/>
      <w14:ligatures w14:val="standardContextual"/>
    </w:rPr>
  </w:style>
  <w:style w:type="character" w:styleId="EndnoteReference">
    <w:name w:val="endnote reference"/>
    <w:basedOn w:val="DefaultParagraphFont"/>
    <w:uiPriority w:val="99"/>
    <w:semiHidden/>
    <w:unhideWhenUsed/>
    <w:rsid w:val="001B51DC"/>
    <w:rPr>
      <w:vertAlign w:val="superscript"/>
    </w:rPr>
  </w:style>
  <w:style w:type="paragraph" w:styleId="CommentText">
    <w:name w:val="annotation text"/>
    <w:basedOn w:val="Normal"/>
    <w:link w:val="CommentTextChar"/>
    <w:uiPriority w:val="99"/>
    <w:unhideWhenUsed/>
    <w:qFormat/>
    <w:rsid w:val="00F13059"/>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qFormat/>
    <w:rsid w:val="00F13059"/>
    <w:rPr>
      <w:sz w:val="20"/>
      <w:szCs w:val="20"/>
      <w:lang w:val="id-ID"/>
    </w:rPr>
  </w:style>
  <w:style w:type="table" w:customStyle="1" w:styleId="LightShading1">
    <w:name w:val="Light Shading1"/>
    <w:basedOn w:val="TableNormal"/>
    <w:uiPriority w:val="60"/>
    <w:qFormat/>
    <w:rsid w:val="00F13059"/>
    <w:pPr>
      <w:spacing w:after="0" w:line="240" w:lineRule="auto"/>
    </w:pPr>
    <w:rPr>
      <w:color w:val="000000" w:themeColor="text1" w:themeShade="BF"/>
      <w:sz w:val="20"/>
      <w:szCs w:val="20"/>
      <w:lang w:eastAsia="ja-JP"/>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qFormat/>
    <w:rsid w:val="00F13059"/>
    <w:pPr>
      <w:spacing w:after="0" w:line="240" w:lineRule="auto"/>
    </w:pPr>
    <w:rPr>
      <w:sz w:val="20"/>
      <w:szCs w:val="20"/>
      <w:lang w:eastAsia="ja-JP"/>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paragraph" w:customStyle="1" w:styleId="Body">
    <w:name w:val="Body"/>
    <w:basedOn w:val="Normal"/>
    <w:qFormat/>
    <w:rsid w:val="00F13059"/>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paragraph" w:customStyle="1" w:styleId="Bullet">
    <w:name w:val="Bullet"/>
    <w:basedOn w:val="Body"/>
    <w:rsid w:val="00F13059"/>
    <w:pPr>
      <w:ind w:left="576" w:hanging="288"/>
    </w:pPr>
  </w:style>
  <w:style w:type="paragraph" w:customStyle="1" w:styleId="SubBullet">
    <w:name w:val="SubBullet"/>
    <w:basedOn w:val="Body"/>
    <w:qFormat/>
    <w:rsid w:val="00F13059"/>
    <w:pPr>
      <w:ind w:left="1145" w:hanging="283"/>
    </w:pPr>
  </w:style>
  <w:style w:type="paragraph" w:customStyle="1" w:styleId="Enumerated">
    <w:name w:val="Enumerated"/>
    <w:basedOn w:val="Bullet"/>
    <w:rsid w:val="00F13059"/>
  </w:style>
  <w:style w:type="paragraph" w:customStyle="1" w:styleId="FigureTitle">
    <w:name w:val="FigureTitle"/>
    <w:basedOn w:val="Body"/>
    <w:qFormat/>
    <w:rsid w:val="00F13059"/>
    <w:pPr>
      <w:spacing w:after="120"/>
      <w:jc w:val="center"/>
    </w:pPr>
    <w:rPr>
      <w:i/>
    </w:rPr>
  </w:style>
  <w:style w:type="paragraph" w:customStyle="1" w:styleId="Equation">
    <w:name w:val="Equation"/>
    <w:basedOn w:val="Normal"/>
    <w:rsid w:val="00F13059"/>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val="en-US" w:eastAsia="ko-KR"/>
    </w:rPr>
  </w:style>
  <w:style w:type="paragraph" w:customStyle="1" w:styleId="Tabletitle">
    <w:name w:val="Tabletitle"/>
    <w:basedOn w:val="Body"/>
    <w:rsid w:val="00F13059"/>
    <w:pPr>
      <w:spacing w:before="240" w:after="120"/>
      <w:jc w:val="center"/>
    </w:pPr>
    <w:rPr>
      <w:i/>
    </w:rPr>
  </w:style>
  <w:style w:type="paragraph" w:customStyle="1" w:styleId="E-JOURNALHeading1">
    <w:name w:val="E-JOURNAL_Heading 1"/>
    <w:basedOn w:val="Normal"/>
    <w:qFormat/>
    <w:rsid w:val="00F13059"/>
    <w:pPr>
      <w:spacing w:before="120" w:after="120" w:line="240" w:lineRule="auto"/>
    </w:pPr>
    <w:rPr>
      <w:rFonts w:ascii="Times New Roman" w:eastAsia="Times New Roman" w:hAnsi="Times New Roman" w:cs="Times New Roman"/>
      <w:b/>
      <w:lang w:val="en-US"/>
    </w:rPr>
  </w:style>
  <w:style w:type="paragraph" w:customStyle="1" w:styleId="JRPMPictureCapture">
    <w:name w:val="JRPM_Picture Capture"/>
    <w:basedOn w:val="Normal"/>
    <w:autoRedefine/>
    <w:qFormat/>
    <w:rsid w:val="00F13059"/>
    <w:pPr>
      <w:spacing w:before="120" w:after="120" w:line="240" w:lineRule="atLeast"/>
      <w:jc w:val="center"/>
    </w:pPr>
    <w:rPr>
      <w:rFonts w:ascii="Times New Roman" w:eastAsia="Times New Roman" w:hAnsi="Times New Roman" w:cs="Times New Roman"/>
      <w:color w:val="000000"/>
      <w:szCs w:val="24"/>
    </w:rPr>
  </w:style>
  <w:style w:type="paragraph" w:customStyle="1" w:styleId="IEEEParagraph">
    <w:name w:val="IEEE Paragraph"/>
    <w:basedOn w:val="Normal"/>
    <w:qFormat/>
    <w:rsid w:val="00F13059"/>
    <w:pPr>
      <w:adjustRightInd w:val="0"/>
      <w:snapToGrid w:val="0"/>
      <w:spacing w:after="0" w:line="240" w:lineRule="auto"/>
      <w:ind w:firstLine="216"/>
      <w:jc w:val="both"/>
    </w:pPr>
    <w:rPr>
      <w:rFonts w:asciiTheme="minorHAnsi" w:eastAsiaTheme="minorEastAsia" w:hAnsiTheme="minorHAnsi" w:cstheme="minorBidi"/>
      <w:sz w:val="20"/>
      <w:szCs w:val="20"/>
      <w:lang w:val="en-US" w:eastAsia="zh-CN"/>
    </w:rPr>
  </w:style>
  <w:style w:type="paragraph" w:customStyle="1" w:styleId="7DAFTARPUSTAKA">
    <w:name w:val="7 DAFTAR PUSTAKA"/>
    <w:basedOn w:val="Heading1"/>
    <w:qFormat/>
    <w:rsid w:val="00F13059"/>
    <w:pPr>
      <w:keepLines w:val="0"/>
      <w:suppressAutoHyphens/>
      <w:spacing w:before="200" w:after="160" w:line="240" w:lineRule="auto"/>
    </w:pPr>
    <w:rPr>
      <w:rFonts w:ascii="Times New Roman" w:eastAsia="Times New Roman" w:hAnsi="Times New Roman" w:cs="Times New Roman"/>
      <w:b/>
      <w:caps/>
      <w:color w:val="auto"/>
      <w:sz w:val="24"/>
      <w:szCs w:val="20"/>
      <w:lang w:val="id" w:eastAsia="ar-SA"/>
    </w:rPr>
  </w:style>
  <w:style w:type="paragraph" w:customStyle="1" w:styleId="3AuthorAffiliation">
    <w:name w:val="3 Author Affiliation"/>
    <w:next w:val="Normal"/>
    <w:qFormat/>
    <w:rsid w:val="00F13059"/>
    <w:pPr>
      <w:suppressAutoHyphens/>
      <w:spacing w:after="0" w:line="240" w:lineRule="auto"/>
    </w:pPr>
    <w:rPr>
      <w:rFonts w:ascii="Times New Roman" w:eastAsia="SimSun" w:hAnsi="Times New Roman" w:cs="Times New Roman"/>
      <w:sz w:val="18"/>
      <w:szCs w:val="20"/>
      <w:lang w:val="id"/>
    </w:rPr>
  </w:style>
  <w:style w:type="paragraph" w:styleId="Bibliography">
    <w:name w:val="Bibliography"/>
    <w:basedOn w:val="Normal"/>
    <w:next w:val="Normal"/>
    <w:uiPriority w:val="37"/>
    <w:unhideWhenUsed/>
    <w:rsid w:val="004E3653"/>
  </w:style>
  <w:style w:type="character" w:customStyle="1" w:styleId="resultpara0">
    <w:name w:val="result__para__0"/>
    <w:basedOn w:val="DefaultParagraphFont"/>
    <w:rsid w:val="00F24D45"/>
  </w:style>
  <w:style w:type="character" w:customStyle="1" w:styleId="resultpara2">
    <w:name w:val="result__para__2"/>
    <w:basedOn w:val="DefaultParagraphFont"/>
    <w:rsid w:val="00F24D45"/>
  </w:style>
  <w:style w:type="character" w:customStyle="1" w:styleId="resultpara4">
    <w:name w:val="result__para__4"/>
    <w:basedOn w:val="DefaultParagraphFont"/>
    <w:rsid w:val="00F24D45"/>
  </w:style>
  <w:style w:type="paragraph" w:styleId="HTMLPreformatted">
    <w:name w:val="HTML Preformatted"/>
    <w:basedOn w:val="Normal"/>
    <w:link w:val="HTMLPreformattedChar"/>
    <w:uiPriority w:val="99"/>
    <w:rsid w:val="00C0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00873"/>
    <w:rPr>
      <w:rFonts w:ascii="Courier New" w:eastAsia="Times New Roman" w:hAnsi="Courier New" w:cs="Courier New"/>
      <w:sz w:val="20"/>
      <w:szCs w:val="20"/>
    </w:rPr>
  </w:style>
  <w:style w:type="table" w:styleId="GridTable2-Accent5">
    <w:name w:val="Grid Table 2 Accent 5"/>
    <w:basedOn w:val="TableNormal"/>
    <w:uiPriority w:val="47"/>
    <w:rsid w:val="000E3F2B"/>
    <w:pPr>
      <w:spacing w:after="0" w:line="240" w:lineRule="auto"/>
    </w:pPr>
    <w:rPr>
      <w:kern w:val="2"/>
      <w:lang w:val="en-ID"/>
      <w14:ligatures w14:val="standardContextual"/>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atch">
    <w:name w:val="match"/>
    <w:basedOn w:val="DefaultParagraphFont"/>
    <w:rsid w:val="00E0621D"/>
  </w:style>
  <w:style w:type="character" w:customStyle="1" w:styleId="selectable-text1">
    <w:name w:val="selectable-text1"/>
    <w:basedOn w:val="DefaultParagraphFont"/>
    <w:rsid w:val="00013738"/>
  </w:style>
  <w:style w:type="character" w:customStyle="1" w:styleId="relative">
    <w:name w:val="relative"/>
    <w:basedOn w:val="DefaultParagraphFont"/>
    <w:rsid w:val="008530BD"/>
  </w:style>
  <w:style w:type="paragraph" w:customStyle="1" w:styleId="StyleTitle">
    <w:name w:val="Style Title"/>
    <w:basedOn w:val="Title"/>
    <w:rsid w:val="00E47EA4"/>
    <w:pPr>
      <w:suppressAutoHyphens/>
      <w:spacing w:after="0"/>
      <w:contextualSpacing w:val="0"/>
      <w:jc w:val="center"/>
    </w:pPr>
    <w:rPr>
      <w:rFonts w:ascii="Times New Roman" w:eastAsia="Times New Roman" w:hAnsi="Times New Roman" w:cs="Arial"/>
      <w:b/>
      <w:bCs/>
      <w:spacing w:val="0"/>
      <w:kern w:val="1"/>
      <w:sz w:val="24"/>
      <w:szCs w:val="32"/>
      <w:lang w:eastAsia="ar-SA"/>
      <w14:ligatures w14:val="none"/>
    </w:rPr>
  </w:style>
  <w:style w:type="character" w:styleId="CommentReference">
    <w:name w:val="annotation reference"/>
    <w:basedOn w:val="DefaultParagraphFont"/>
    <w:uiPriority w:val="99"/>
    <w:semiHidden/>
    <w:unhideWhenUsed/>
    <w:rsid w:val="00E97620"/>
    <w:rPr>
      <w:sz w:val="16"/>
      <w:szCs w:val="16"/>
    </w:rPr>
  </w:style>
  <w:style w:type="character" w:customStyle="1" w:styleId="y2iqfc">
    <w:name w:val="y2iqfc"/>
    <w:basedOn w:val="DefaultParagraphFont"/>
    <w:rsid w:val="00A815ED"/>
  </w:style>
  <w:style w:type="table" w:customStyle="1" w:styleId="TableGrid1">
    <w:name w:val="Table Grid1"/>
    <w:basedOn w:val="TableNormal"/>
    <w:next w:val="TableGrid"/>
    <w:uiPriority w:val="59"/>
    <w:rsid w:val="00E57055"/>
    <w:pPr>
      <w:spacing w:after="0" w:line="240" w:lineRule="auto"/>
    </w:pPr>
    <w:rPr>
      <w:rFonts w:ascii="Times New Roman" w:eastAsia="Times New Roman" w:hAnsi="Times New Roman" w:cs="Times New Roman"/>
      <w:sz w:val="20"/>
      <w:szCs w:val="20"/>
      <w:lang w:eastAsia="en-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57055"/>
    <w:pPr>
      <w:spacing w:after="0" w:line="240" w:lineRule="auto"/>
    </w:pPr>
    <w:rPr>
      <w:rFonts w:ascii="Times New Roman" w:eastAsia="Times New Roman" w:hAnsi="Times New Roman" w:cs="Times New Roman"/>
      <w:sz w:val="20"/>
      <w:szCs w:val="20"/>
      <w:lang w:eastAsia="en-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1">
    <w:name w:val="Plain Table 21"/>
    <w:basedOn w:val="TableNormal"/>
    <w:uiPriority w:val="42"/>
    <w:rsid w:val="0063646A"/>
    <w:pPr>
      <w:spacing w:after="0" w:line="240" w:lineRule="auto"/>
    </w:pPr>
    <w:rPr>
      <w:rFonts w:ascii="Calibri" w:eastAsia="SimSun" w:hAnsi="Calibri" w:cs="Arial"/>
      <w:lang w:val="en-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JITPBODY">
    <w:name w:val="JITP_BODY"/>
    <w:basedOn w:val="Normal"/>
    <w:qFormat/>
    <w:rsid w:val="0068411A"/>
    <w:pPr>
      <w:spacing w:after="0" w:line="240" w:lineRule="auto"/>
      <w:ind w:firstLine="743"/>
      <w:jc w:val="both"/>
    </w:pPr>
    <w:rPr>
      <w:rFonts w:ascii="Times New Roman" w:eastAsia="Times New Roman" w:hAnsi="Times New Roman" w:cs="Times New Roman"/>
      <w:szCs w:val="24"/>
    </w:rPr>
  </w:style>
  <w:style w:type="paragraph" w:customStyle="1" w:styleId="JITPHEADING2">
    <w:name w:val="JITP_HEADING 2"/>
    <w:basedOn w:val="Normal"/>
    <w:qFormat/>
    <w:rsid w:val="0068411A"/>
    <w:pPr>
      <w:spacing w:before="240" w:after="120" w:line="240" w:lineRule="auto"/>
    </w:pPr>
    <w:rPr>
      <w:rFonts w:ascii="Times New Roman" w:eastAsia="Times New Roman" w:hAnsi="Times New Roman" w:cs="Times New Roman"/>
      <w:lang w:val="en-US"/>
    </w:rPr>
  </w:style>
  <w:style w:type="paragraph" w:customStyle="1" w:styleId="JITPTABLECAPT">
    <w:name w:val="JITP_TABLE_CAPT"/>
    <w:basedOn w:val="Normal"/>
    <w:autoRedefine/>
    <w:qFormat/>
    <w:rsid w:val="0068411A"/>
    <w:pPr>
      <w:spacing w:after="0" w:line="240" w:lineRule="auto"/>
      <w:jc w:val="center"/>
    </w:pPr>
    <w:rPr>
      <w:rFonts w:ascii="Times New Roman" w:eastAsia="Times New Roman" w:hAnsi="Times New Roman" w:cs="Times New Roman"/>
      <w:szCs w:val="24"/>
      <w:lang w:val="en-US"/>
    </w:rPr>
  </w:style>
  <w:style w:type="character" w:customStyle="1" w:styleId="citation-0">
    <w:name w:val="citation-0"/>
    <w:basedOn w:val="DefaultParagraphFont"/>
    <w:rsid w:val="00684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386746">
      <w:bodyDiv w:val="1"/>
      <w:marLeft w:val="0"/>
      <w:marRight w:val="0"/>
      <w:marTop w:val="0"/>
      <w:marBottom w:val="0"/>
      <w:divBdr>
        <w:top w:val="none" w:sz="0" w:space="0" w:color="auto"/>
        <w:left w:val="none" w:sz="0" w:space="0" w:color="auto"/>
        <w:bottom w:val="none" w:sz="0" w:space="0" w:color="auto"/>
        <w:right w:val="none" w:sz="0" w:space="0" w:color="auto"/>
      </w:divBdr>
    </w:div>
    <w:div w:id="1357390602">
      <w:bodyDiv w:val="1"/>
      <w:marLeft w:val="0"/>
      <w:marRight w:val="0"/>
      <w:marTop w:val="0"/>
      <w:marBottom w:val="0"/>
      <w:divBdr>
        <w:top w:val="none" w:sz="0" w:space="0" w:color="auto"/>
        <w:left w:val="none" w:sz="0" w:space="0" w:color="auto"/>
        <w:bottom w:val="none" w:sz="0" w:space="0" w:color="auto"/>
        <w:right w:val="none" w:sz="0" w:space="0" w:color="auto"/>
      </w:divBdr>
    </w:div>
    <w:div w:id="14549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1004/jerkin.v3i4.108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Lii22</b:Tag>
    <b:SourceType>JournalArticle</b:SourceType>
    <b:Guid>{6D5B6A74-EE4C-4103-8A69-7CC844477EDA}</b:Guid>
    <b:Title>PENINGKATAN HASIL BELAJAR SIMPLE PRESENT TENSE DENGAN MODEL PEMBELAJARAN PICTURE AND PICTURE</b:Title>
    <b:JournalName>urnal Inovasi Strategi dan Model Pembelajaran</b:JournalName>
    <b:Year>2022</b:Year>
    <b:Pages>357-364</b:Pages>
    <b:Author>
      <b:Author>
        <b:NameList>
          <b:Person>
            <b:Last>Liinda </b:Last>
            <b:First>Cut</b:First>
          </b:Person>
          <b:Person>
            <b:Last>Nasir</b:Last>
            <b:First>Mohd </b:First>
          </b:Person>
        </b:NameList>
      </b:Author>
    </b:Author>
    <b:RefOrder>11</b:RefOrder>
  </b:Source>
  <b:Source>
    <b:Tag>Ash241</b:Tag>
    <b:SourceType>JournalArticle</b:SourceType>
    <b:Guid>{C7CD5900-FD38-42F0-95D8-1D7247A66927}</b:Guid>
    <b:Title>ANALISIS STRUKTUR TENSES DALAM PERCAKAPAN SEDERHANA: PRESENT SIMPLE TENSE, PRESENT CONTINUOUS TENSE DAN PRESENT PERFECT TENSE</b:Title>
    <b:JournalName>Jurnal Sosial Humaniora</b:JournalName>
    <b:Year>2024</b:Year>
    <b:Pages>75-80</b:Pages>
    <b:Author>
      <b:Author>
        <b:NameList>
          <b:Person>
            <b:Last>Ashri </b:Last>
            <b:First>Anida</b:First>
          </b:Person>
          <b:Person>
            <b:Last>Awaliah</b:Last>
            <b:Middle>Marwa</b:Middle>
            <b:First>Siti </b:First>
          </b:Person>
          <b:Person>
            <b:Last>Frayoga</b:Last>
            <b:Middle>Naila</b:Middle>
            <b:First>Davin</b:First>
          </b:Person>
          <b:Person>
            <b:Last>Fitri</b:Last>
            <b:Middle>Zahra Nurraya </b:Middle>
            <b:First>Neng </b:First>
          </b:Person>
        </b:NameList>
      </b:Author>
    </b:Author>
    <b:RefOrder>12</b:RefOrder>
  </b:Source>
  <b:Source>
    <b:Tag>Gut20</b:Tag>
    <b:SourceType>JournalArticle</b:SourceType>
    <b:Guid>{5D1F3AEC-DCDA-4B33-93C4-CEA4200595FE}</b:Guid>
    <b:Title>THE STUDENTS’ ABILITY OF USING PRESENT CONTINUOUS TENSE</b:Title>
    <b:JournalName>Journal of Innovative Studies on Character andEducation</b:JournalName>
    <b:Year>2020 </b:Year>
    <b:Pages>117-126</b:Pages>
    <b:Author>
      <b:Author>
        <b:NameList>
          <b:Person>
            <b:Last>Guterres</b:Last>
            <b:Middle>Fatima</b:Middle>
            <b:First>Charles</b:First>
          </b:Person>
          <b:Person>
            <b:Last>Bui </b:Last>
            <b:First>Juliana </b:First>
          </b:Person>
        </b:NameList>
      </b:Author>
    </b:Author>
    <b:RefOrder>13</b:RefOrder>
  </b:Source>
  <b:Source>
    <b:Tag>Anw21</b:Tag>
    <b:SourceType>JournalArticle</b:SourceType>
    <b:Guid>{A7C583EF-E78A-48CE-95CA-0E4A406C9694}</b:Guid>
    <b:Title>The Ability Of Students In Using Simple Past Tense And Past Continuous Tense</b:Title>
    <b:JournalName>Lingua Educatia Journal</b:JournalName>
    <b:Year>2021</b:Year>
    <b:Pages>309-318</b:Pages>
    <b:Author>
      <b:Author>
        <b:NameList>
          <b:Person>
            <b:Last>Anwar </b:Last>
            <b:Middle>Rahman</b:Middle>
            <b:First>Sayuti </b:First>
          </b:Person>
          <b:Person>
            <b:Last>Chandra </b:Last>
            <b:Middle>Eka </b:Middle>
            <b:First>Noor </b:First>
          </b:Person>
          <b:Person>
            <b:Last>Amelia</b:Last>
            <b:First>Rizky </b:First>
          </b:Person>
        </b:NameList>
      </b:Author>
    </b:Author>
    <b:RefOrder>14</b:RefOrder>
  </b:Source>
  <b:Source>
    <b:Tag>Ali21</b:Tag>
    <b:SourceType>JournalArticle</b:SourceType>
    <b:Guid>{7A531736-E7F9-43B0-A1F6-CF9EE3BA9ACC}</b:Guid>
    <b:Title>Difficulties in the Applications of Tenses Faced by ESL Learners</b:Title>
    <b:JournalName>Research Journal of Social Sciences &amp; Economics Review</b:JournalName>
    <b:Year>2021</b:Year>
    <b:Pages>428-435</b:Pages>
    <b:Author>
      <b:Author>
        <b:NameList>
          <b:Person>
            <b:Last>Ali</b:Last>
            <b:First>Iftikhar</b:First>
          </b:Person>
          <b:Person>
            <b:Last>Hussain</b:Last>
            <b:First>Saddam</b:First>
          </b:Person>
        </b:NameList>
      </b:Author>
    </b:Author>
    <b:RefOrder>1</b:RefOrder>
  </b:Source>
  <b:Source>
    <b:Tag>Lis20</b:Tag>
    <b:SourceType>JournalArticle</b:SourceType>
    <b:Guid>{A495215A-3C12-4373-A308-4AB3B538D33A}</b:Guid>
    <b:Title>EFL Learners’ Problems in Using Tenses: An Insight for Grammar Teaching</b:Title>
    <b:JournalName>Indonesian Learning Of English Teaching</b:JournalName>
    <b:Year>2020</b:Year>
    <b:Pages>86-95</b:Pages>
    <b:Author>
      <b:Author>
        <b:NameList>
          <b:Person>
            <b:Last>Listia</b:Last>
            <b:First>Rina</b:First>
          </b:Person>
          <b:Person>
            <b:Last>Febriyant</b:Last>
            <b:Middle>Rosana</b:Middle>
            <b:First>Emma</b:First>
          </b:Person>
        </b:NameList>
      </b:Author>
    </b:Author>
    <b:RefOrder>2</b:RefOrder>
  </b:Source>
  <b:Source>
    <b:Tag>Ste21</b:Tag>
    <b:SourceType>JournalArticle</b:SourceType>
    <b:Guid>{E81A603A-BF6D-4715-B168-D0387D4A0080}</b:Guid>
    <b:Title>Two Tenses: An Alternative to Teaching English Grammar Tense</b:Title>
    <b:JournalName>THAITESOL JOURNAL</b:JournalName>
    <b:Year>2021</b:Year>
    <b:Pages>25-44</b:Pages>
    <b:Author>
      <b:Author>
        <b:NameList>
          <b:Person>
            <b:Last>Stephens</b:Last>
            <b:Middle>Sebastian </b:Middle>
            <b:First>Orpheus </b:First>
          </b:Person>
          <b:Person>
            <b:Last>Sanderson</b:Last>
            <b:Middle>James</b:Middle>
            <b:First>Ian</b:First>
          </b:Person>
        </b:NameList>
      </b:Author>
    </b:Author>
    <b:RefOrder>3</b:RefOrder>
  </b:Source>
  <b:Source>
    <b:Tag>And23</b:Tag>
    <b:SourceType>JournalArticle</b:SourceType>
    <b:Guid>{D54D26A1-0805-4A91-9117-4A5EDD9C96E7}</b:Guid>
    <b:Title>Developing English Grammar Instructional Materials Oriented to Constructivism Theory</b:Title>
    <b:JournalName>Journal of Languages and Language Teaching</b:JournalName>
    <b:Year>2023</b:Year>
    <b:Pages>286-296</b:Pages>
    <b:Author>
      <b:Author>
        <b:NameList>
          <b:Person>
            <b:First>Andika </b:First>
          </b:Person>
          <b:Person>
            <b:First>Tahrun </b:First>
          </b:Person>
          <b:Person>
            <b:Last>Firdaus </b:Last>
            <b:First>Masagus </b:First>
          </b:Person>
        </b:NameList>
      </b:Author>
    </b:Author>
    <b:RefOrder>4</b:RefOrder>
  </b:Source>
  <b:Source>
    <b:Tag>Mar19</b:Tag>
    <b:SourceType>JournalArticle</b:SourceType>
    <b:Guid>{F4C1578F-B3E4-4F98-97C3-F753F94E6C61}</b:Guid>
    <b:Title>Students Error Analysis In Using Past ContinuousTense</b:Title>
    <b:JournalName>Journal Interaction</b:JournalName>
    <b:Year>2019</b:Year>
    <b:Pages>21-27</b:Pages>
    <b:Author>
      <b:Author>
        <b:NameList>
          <b:Person>
            <b:Last>Marwati</b:Last>
            <b:First>Sri</b:First>
          </b:Person>
        </b:NameList>
      </b:Author>
    </b:Author>
    <b:RefOrder>5</b:RefOrder>
  </b:Source>
  <b:Source>
    <b:Tag>Pra22</b:Tag>
    <b:SourceType>JournalArticle</b:SourceType>
    <b:Guid>{48CB0B23-83AF-47D6-BD46-3D39785AF8EB}</b:Guid>
    <b:Title>An Error Analysis on Using Present Continues Tense</b:Title>
    <b:JournalName>Jurnal Pendidikan</b:JournalName>
    <b:Year>2022</b:Year>
    <b:Pages>1734-1740</b:Pages>
    <b:Author>
      <b:Author>
        <b:NameList>
          <b:Person>
            <b:Last>Pramudiana</b:Last>
            <b:First>Nurcholis</b:First>
          </b:Person>
          <b:Person>
            <b:Last>Chairiyani</b:Last>
            <b:First>Ika</b:First>
          </b:Person>
        </b:NameList>
      </b:Author>
    </b:Author>
    <b:RefOrder>6</b:RefOrder>
  </b:Source>
  <b:Source>
    <b:Tag>Han24</b:Tag>
    <b:SourceType>Book</b:SourceType>
    <b:Guid>{5CDABE63-E1DC-4EBE-A21A-D5E7C921CFE6}</b:Guid>
    <b:Title>English Grammar : A Complete Guide for Beginners</b:Title>
    <b:Year>2024</b:Year>
    <b:City>Jambi</b:City>
    <b:Publisher>PT. Sonpedia Publishing Indonesia </b:Publisher>
    <b:Author>
      <b:Author>
        <b:NameList>
          <b:Person>
            <b:Last>Hansopaheluwakan</b:Last>
            <b:First>Scherly</b:First>
          </b:Person>
          <b:Person>
            <b:Last>Khatimah</b:Last>
            <b:First>Khusnul</b:First>
          </b:Person>
          <b:Person>
            <b:Last>Merizawati</b:Last>
            <b:First>Henny</b:First>
          </b:Person>
          <b:Person>
            <b:Last>Ferdinandus</b:Last>
            <b:First>Adelce</b:First>
          </b:Person>
          <b:Person>
            <b:Last>Yahya</b:Last>
            <b:First>Muh.</b:First>
          </b:Person>
          <b:Person>
            <b:Last>Hardiany</b:Last>
            <b:Middle>Rosnita</b:Middle>
            <b:First>Dewi</b:First>
          </b:Person>
          <b:Person>
            <b:First>Hisasmaria</b:First>
          </b:Person>
          <b:Person>
            <b:Last>Permatasari</b:Last>
            <b:First>Armita</b:First>
          </b:Person>
          <b:Person>
            <b:First>Nurmadina</b:First>
          </b:Person>
          <b:Person>
            <b:Last>Dahlia</b:Last>
            <b:First>Anum</b:First>
          </b:Person>
          <b:Person>
            <b:Last>Pirmani</b:Last>
            <b:First>Pebrina</b:First>
          </b:Person>
          <b:Person>
            <b:Last>Sulistyorini</b:Last>
            <b:First>Dwi</b:First>
          </b:Person>
          <b:Person>
            <b:First>Fitriani</b:First>
          </b:Person>
          <b:Person>
            <b:Last>Rija</b:Last>
            <b:First>Mustakim</b:First>
          </b:Person>
          <b:Person>
            <b:Last>Judijanto</b:Last>
            <b:First>Loso</b:First>
          </b:Person>
          <b:Person>
            <b:First>Haryani</b:First>
          </b:Person>
        </b:NameList>
      </b:Author>
    </b:Author>
    <b:RefOrder>7</b:RefOrder>
  </b:Source>
  <b:Source>
    <b:Tag>Jud25</b:Tag>
    <b:SourceType>Book</b:SourceType>
    <b:Guid>{B5A371E9-44FF-472F-A229-C1379D0ACBFF}</b:Guid>
    <b:Title>English Grammar In Use</b:Title>
    <b:Year>2025</b:Year>
    <b:City>Jambi</b:City>
    <b:Publisher>PT. Sunpedia Publishing Indonesia </b:Publisher>
    <b:Author>
      <b:Author>
        <b:NameList>
          <b:Person>
            <b:Last>Judijanto</b:Last>
            <b:First>Loso </b:First>
          </b:Person>
          <b:Person>
            <b:First>Roinah</b:First>
          </b:Person>
          <b:Person>
            <b:First>Yuliah</b:First>
          </b:Person>
          <b:Person>
            <b:Last>Ayu</b:Last>
            <b:First>Laras </b:First>
          </b:Person>
          <b:Person>
            <b:Last>Rija</b:Last>
            <b:First>Mustakim</b:First>
          </b:Person>
          <b:Person>
            <b:Last>Tabuni</b:Last>
            <b:First>Demmy</b:First>
          </b:Person>
          <b:Person>
            <b:Last>Sari</b:Last>
            <b:Middle>Kuemala</b:Middle>
            <b:First>Bungsu </b:First>
          </b:Person>
          <b:Person>
            <b:Last>Bewafa</b:Last>
            <b:First>Sakilah</b:First>
          </b:Person>
        </b:NameList>
      </b:Author>
    </b:Author>
    <b:RefOrder>8</b:RefOrder>
  </b:Source>
  <b:Source>
    <b:Tag>Les25</b:Tag>
    <b:SourceType>Book</b:SourceType>
    <b:Guid>{5DF162BE-46A2-4C90-8217-BD00E6B21895}</b:Guid>
    <b:Title>Buku Ajar Bahasa Inggris</b:Title>
    <b:Year>2025</b:Year>
    <b:City>Jambi</b:City>
    <b:Publisher>PT. Sonpedia Publishing Indonesia </b:Publisher>
    <b:Author>
      <b:Author>
        <b:NameList>
          <b:Person>
            <b:Last>Lestari</b:Last>
            <b:First>Denok</b:First>
          </b:Person>
          <b:Person>
            <b:Last>Permatasari </b:Last>
            <b:First>Armita</b:First>
          </b:Person>
          <b:Person>
            <b:Last>Suwadnyana</b:Last>
            <b:Middle>Wayan </b:Middle>
            <b:First>I</b:First>
          </b:Person>
          <b:Person>
            <b:First>Yulia </b:First>
          </b:Person>
          <b:Person>
            <b:Last>Purwaningsih</b:Last>
            <b:Middle>Komang</b:Middle>
            <b:First>Ni </b:First>
          </b:Person>
          <b:Person>
            <b:Last>Juniati</b:Last>
            <b:Middle>Rahayu</b:Middle>
            <b:First>Sri </b:First>
          </b:Person>
          <b:Person>
            <b:Last>Tabuni</b:Last>
            <b:First>Demmy</b:First>
          </b:Person>
          <b:Person>
            <b:Last>Merizawati</b:Last>
            <b:First>Henny</b:First>
          </b:Person>
          <b:Person>
            <b:Last>Susilowati</b:Last>
            <b:First>Palupi</b:First>
          </b:Person>
          <b:Person>
            <b:Last>Srisudarso</b:Last>
            <b:First>Mansyur</b:First>
          </b:Person>
        </b:NameList>
      </b:Author>
    </b:Author>
    <b:RefOrder>9</b:RefOrder>
  </b:Source>
  <b:Source>
    <b:Tag>Ari14</b:Tag>
    <b:SourceType>Book</b:SourceType>
    <b:Guid>{61784908-C544-4476-8FD1-99DD182626EA}</b:Guid>
    <b:Title>English Grammar and Tense</b:Title>
    <b:Year>2014</b:Year>
    <b:City>Yoyakarta </b:City>
    <b:Publisher>C.V Andi Offset</b:Publisher>
    <b:Author>
      <b:Author>
        <b:NameList>
          <b:Person>
            <b:Last>Arindri</b:Last>
            <b:Middle>Fletianti </b:Middle>
            <b:First>Regina</b:First>
          </b:Person>
        </b:NameList>
      </b:Author>
    </b:Author>
    <b:RefOrder>10</b:RefOrder>
  </b:Source>
</b:Sources>
</file>

<file path=customXml/itemProps1.xml><?xml version="1.0" encoding="utf-8"?>
<ds:datastoreItem xmlns:ds="http://schemas.openxmlformats.org/officeDocument/2006/customXml" ds:itemID="{193DB757-EE60-4A67-BC5A-A9EFA523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4532</Words>
  <Characters>25835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2</cp:revision>
  <cp:lastPrinted>2025-06-09T15:43:00Z</cp:lastPrinted>
  <dcterms:created xsi:type="dcterms:W3CDTF">2025-06-20T14:16:00Z</dcterms:created>
  <dcterms:modified xsi:type="dcterms:W3CDTF">2025-06-20T14:16:00Z</dcterms:modified>
</cp:coreProperties>
</file>