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EA54" w14:textId="77777777" w:rsidR="003D6CBE" w:rsidRPr="003D6CBE" w:rsidRDefault="003D6CBE" w:rsidP="003D6CBE">
      <w:pPr>
        <w:spacing w:after="0" w:line="240" w:lineRule="auto"/>
        <w:jc w:val="both"/>
        <w:rPr>
          <w:rFonts w:ascii="Times New Roman" w:hAnsi="Times New Roman" w:cs="Times New Roman"/>
          <w:b/>
          <w:sz w:val="28"/>
          <w:szCs w:val="28"/>
        </w:rPr>
      </w:pPr>
      <w:r w:rsidRPr="003D6CBE">
        <w:rPr>
          <w:rFonts w:ascii="Times New Roman" w:hAnsi="Times New Roman" w:cs="Times New Roman"/>
          <w:b/>
          <w:sz w:val="28"/>
          <w:szCs w:val="28"/>
        </w:rPr>
        <w:t>Edukasi Peran Hutan Mangrove Dalam Menjaga Ekosistem Pesisir di Desa Tani Baru Kecamatan Anggana Kab. Kutai Kartanegara</w:t>
      </w:r>
    </w:p>
    <w:p w14:paraId="53B16192" w14:textId="77777777" w:rsidR="003D6CBE" w:rsidRPr="003D6CBE" w:rsidRDefault="003D6CBE" w:rsidP="003D6CBE">
      <w:pPr>
        <w:spacing w:after="0" w:line="240" w:lineRule="auto"/>
        <w:jc w:val="both"/>
        <w:rPr>
          <w:rFonts w:ascii="Times New Roman" w:hAnsi="Times New Roman" w:cs="Times New Roman"/>
          <w:b/>
          <w:bCs/>
        </w:rPr>
      </w:pPr>
    </w:p>
    <w:p w14:paraId="56F8FBB3" w14:textId="77777777" w:rsidR="003D6CBE" w:rsidRPr="003D6CBE" w:rsidRDefault="003D6CBE" w:rsidP="003D6CBE">
      <w:pPr>
        <w:spacing w:after="0" w:line="240" w:lineRule="auto"/>
        <w:jc w:val="both"/>
        <w:rPr>
          <w:rFonts w:ascii="Times New Roman" w:hAnsi="Times New Roman" w:cs="Times New Roman"/>
          <w:b/>
          <w:bCs/>
          <w:vertAlign w:val="superscript"/>
        </w:rPr>
      </w:pPr>
      <w:r w:rsidRPr="003D6CBE">
        <w:rPr>
          <w:rFonts w:ascii="Times New Roman" w:hAnsi="Times New Roman" w:cs="Times New Roman"/>
          <w:b/>
          <w:bCs/>
        </w:rPr>
        <w:t>Anisah Azizah</w:t>
      </w:r>
      <w:r w:rsidRPr="003D6CBE">
        <w:rPr>
          <w:rFonts w:ascii="Times New Roman" w:hAnsi="Times New Roman" w:cs="Times New Roman"/>
          <w:b/>
          <w:bCs/>
          <w:vertAlign w:val="superscript"/>
        </w:rPr>
        <w:t>1*</w:t>
      </w:r>
      <w:r w:rsidRPr="003D6CBE">
        <w:rPr>
          <w:rFonts w:ascii="Times New Roman" w:hAnsi="Times New Roman" w:cs="Times New Roman"/>
          <w:b/>
          <w:bCs/>
        </w:rPr>
        <w:t xml:space="preserve"> Khairunnisa Adibah</w:t>
      </w:r>
      <w:r w:rsidRPr="003D6CBE">
        <w:rPr>
          <w:rFonts w:ascii="Times New Roman" w:hAnsi="Times New Roman" w:cs="Times New Roman"/>
          <w:b/>
          <w:bCs/>
          <w:vertAlign w:val="superscript"/>
        </w:rPr>
        <w:t>2</w:t>
      </w:r>
    </w:p>
    <w:p w14:paraId="28DCDDD1" w14:textId="77777777" w:rsidR="003D6CBE" w:rsidRPr="003D6CBE" w:rsidRDefault="003D6CBE" w:rsidP="003D6CBE">
      <w:pPr>
        <w:spacing w:after="0" w:line="240" w:lineRule="auto"/>
        <w:jc w:val="both"/>
        <w:rPr>
          <w:rFonts w:ascii="Times New Roman" w:hAnsi="Times New Roman" w:cs="Times New Roman"/>
          <w:sz w:val="20"/>
          <w:szCs w:val="20"/>
        </w:rPr>
      </w:pPr>
      <w:r w:rsidRPr="003D6CBE">
        <w:rPr>
          <w:rFonts w:ascii="Times New Roman" w:hAnsi="Times New Roman" w:cs="Times New Roman"/>
          <w:sz w:val="20"/>
          <w:szCs w:val="20"/>
          <w:vertAlign w:val="superscript"/>
          <w:lang w:val="id-ID"/>
        </w:rPr>
        <w:t>1</w:t>
      </w:r>
      <w:r w:rsidRPr="003D6CBE">
        <w:rPr>
          <w:rFonts w:ascii="Times New Roman" w:hAnsi="Times New Roman" w:cs="Times New Roman"/>
          <w:sz w:val="20"/>
          <w:szCs w:val="20"/>
        </w:rPr>
        <w:t>Dosen Program Studi Arsitektur Universitas Mulawarman</w:t>
      </w:r>
    </w:p>
    <w:p w14:paraId="3C3661F5" w14:textId="77777777" w:rsidR="003D6CBE" w:rsidRPr="003D6CBE" w:rsidRDefault="003D6CBE" w:rsidP="003D6CBE">
      <w:pPr>
        <w:spacing w:after="0" w:line="240" w:lineRule="auto"/>
        <w:jc w:val="both"/>
        <w:rPr>
          <w:rFonts w:ascii="Times New Roman" w:hAnsi="Times New Roman" w:cs="Times New Roman"/>
          <w:sz w:val="20"/>
          <w:szCs w:val="20"/>
        </w:rPr>
      </w:pPr>
      <w:r w:rsidRPr="003D6CBE">
        <w:rPr>
          <w:rFonts w:ascii="Times New Roman" w:hAnsi="Times New Roman" w:cs="Times New Roman"/>
          <w:sz w:val="20"/>
          <w:szCs w:val="20"/>
          <w:vertAlign w:val="superscript"/>
        </w:rPr>
        <w:t>2</w:t>
      </w:r>
      <w:r w:rsidRPr="003D6CBE">
        <w:rPr>
          <w:rFonts w:ascii="Times New Roman" w:hAnsi="Times New Roman" w:cs="Times New Roman"/>
          <w:sz w:val="20"/>
          <w:szCs w:val="20"/>
        </w:rPr>
        <w:t>Mahasiswa Program Studi Arsitektur Universitas Mulawarman</w:t>
      </w:r>
    </w:p>
    <w:p w14:paraId="0D58D557" w14:textId="77777777" w:rsidR="003D6CBE" w:rsidRPr="003D6CBE" w:rsidRDefault="003D6CBE" w:rsidP="003D6CBE">
      <w:pPr>
        <w:spacing w:after="0" w:line="240" w:lineRule="auto"/>
        <w:jc w:val="both"/>
        <w:rPr>
          <w:rFonts w:ascii="Times New Roman" w:hAnsi="Times New Roman" w:cs="Times New Roman"/>
          <w:sz w:val="20"/>
          <w:szCs w:val="20"/>
        </w:rPr>
      </w:pPr>
      <w:r w:rsidRPr="003D6CBE">
        <w:rPr>
          <w:rFonts w:ascii="Times New Roman" w:hAnsi="Times New Roman" w:cs="Times New Roman"/>
          <w:sz w:val="20"/>
          <w:szCs w:val="20"/>
        </w:rPr>
        <w:t>E-</w:t>
      </w:r>
      <w:r w:rsidRPr="003D6CBE">
        <w:rPr>
          <w:rFonts w:ascii="Times New Roman" w:hAnsi="Times New Roman" w:cs="Times New Roman"/>
          <w:sz w:val="20"/>
          <w:szCs w:val="20"/>
          <w:lang w:val="id-ID"/>
        </w:rPr>
        <w:t>mail</w:t>
      </w:r>
      <w:r w:rsidRPr="003D6CBE">
        <w:rPr>
          <w:rFonts w:ascii="Times New Roman" w:hAnsi="Times New Roman" w:cs="Times New Roman"/>
          <w:sz w:val="20"/>
          <w:szCs w:val="20"/>
        </w:rPr>
        <w:t xml:space="preserve">: </w:t>
      </w:r>
      <w:hyperlink r:id="rId8" w:history="1">
        <w:r w:rsidRPr="003D6CBE">
          <w:rPr>
            <w:rStyle w:val="Hyperlink"/>
            <w:rFonts w:ascii="Times New Roman" w:hAnsi="Times New Roman" w:cs="Times New Roman"/>
            <w:color w:val="auto"/>
            <w:sz w:val="20"/>
            <w:szCs w:val="20"/>
            <w:u w:val="none"/>
          </w:rPr>
          <w:t>anisahazizah@ft.unmul.ac.id</w:t>
        </w:r>
      </w:hyperlink>
      <w:r w:rsidRPr="003D6CBE">
        <w:rPr>
          <w:rFonts w:ascii="Times New Roman" w:hAnsi="Times New Roman" w:cs="Times New Roman"/>
          <w:sz w:val="20"/>
          <w:szCs w:val="20"/>
        </w:rPr>
        <w:t xml:space="preserve"> </w:t>
      </w:r>
    </w:p>
    <w:p w14:paraId="36096391" w14:textId="686D683A" w:rsidR="00692441" w:rsidRPr="00B45E0A" w:rsidRDefault="001B5074" w:rsidP="001B5074">
      <w:pPr>
        <w:spacing w:after="0" w:line="240" w:lineRule="auto"/>
        <w:jc w:val="both"/>
        <w:rPr>
          <w:rFonts w:ascii="Times New Roman" w:hAnsi="Times New Roman" w:cs="Times New Roman"/>
          <w:color w:val="000000"/>
          <w:sz w:val="20"/>
          <w:szCs w:val="20"/>
        </w:rPr>
      </w:pPr>
      <w:r w:rsidRPr="003D6CBE">
        <w:rPr>
          <w:rFonts w:ascii="Times New Roman" w:hAnsi="Times New Roman" w:cs="Times New Roman"/>
        </w:rPr>
        <w:t xml:space="preserve">  </w:t>
      </w:r>
      <w:r w:rsidR="00371DC2">
        <w:rPr>
          <w:rFonts w:ascii="Times New Roman" w:hAnsi="Times New Roman" w:cs="Times New Roman"/>
          <w:color w:val="000000"/>
          <w:sz w:val="20"/>
          <w:szCs w:val="20"/>
        </w:rPr>
        <w:t>*</w:t>
      </w:r>
      <w:r w:rsidR="00692441" w:rsidRPr="00B45E0A">
        <w:rPr>
          <w:rFonts w:ascii="Times New Roman" w:hAnsi="Times New Roman" w:cs="Times New Roman"/>
          <w:color w:val="000000"/>
          <w:sz w:val="20"/>
          <w:szCs w:val="20"/>
        </w:rPr>
        <w:t xml:space="preserve">Corresponding Author              </w:t>
      </w:r>
    </w:p>
    <w:p w14:paraId="213D70FE" w14:textId="6E8F9A69" w:rsidR="00692441" w:rsidRPr="00B73A24" w:rsidRDefault="00692441" w:rsidP="00692441">
      <w:pPr>
        <w:pBdr>
          <w:top w:val="nil"/>
          <w:left w:val="nil"/>
          <w:bottom w:val="nil"/>
          <w:right w:val="nil"/>
          <w:between w:val="nil"/>
        </w:pBdr>
        <w:spacing w:after="0" w:line="240" w:lineRule="auto"/>
        <w:jc w:val="both"/>
        <w:rPr>
          <w:rFonts w:ascii="Times New Roman" w:hAnsi="Times New Roman" w:cs="Times New Roman"/>
          <w:color w:val="0000FF"/>
          <w:sz w:val="20"/>
        </w:rPr>
      </w:pPr>
      <w:r w:rsidRPr="00B73A24">
        <w:rPr>
          <w:rFonts w:ascii="Times New Roman" w:hAnsi="Times New Roman" w:cs="Times New Roman"/>
          <w:noProof/>
        </w:rPr>
        <w:drawing>
          <wp:inline distT="0" distB="0" distL="0" distR="0" wp14:anchorId="62D6F358" wp14:editId="6B425899">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73A24">
        <w:rPr>
          <w:rFonts w:ascii="Times New Roman" w:hAnsi="Times New Roman" w:cs="Times New Roman"/>
          <w:color w:val="0000FF"/>
          <w:sz w:val="20"/>
          <w:highlight w:val="white"/>
          <w:u w:val="single"/>
        </w:rPr>
        <w:t>ht</w:t>
      </w:r>
      <w:r>
        <w:rPr>
          <w:rFonts w:ascii="Times New Roman" w:hAnsi="Times New Roman" w:cs="Times New Roman"/>
          <w:color w:val="0000FF"/>
          <w:sz w:val="20"/>
          <w:highlight w:val="white"/>
          <w:u w:val="single"/>
        </w:rPr>
        <w:t>tps://doi.org/10.31004/jerkin.v4i1</w:t>
      </w:r>
      <w:r w:rsidRPr="00B73A24">
        <w:rPr>
          <w:rFonts w:ascii="Times New Roman" w:hAnsi="Times New Roman" w:cs="Times New Roman"/>
          <w:color w:val="0000FF"/>
          <w:sz w:val="20"/>
          <w:highlight w:val="white"/>
          <w:u w:val="single"/>
        </w:rPr>
        <w:t>.</w:t>
      </w:r>
      <w:r w:rsidR="001A15F8">
        <w:rPr>
          <w:rFonts w:ascii="Times New Roman" w:hAnsi="Times New Roman" w:cs="Times New Roman"/>
          <w:color w:val="0000FF"/>
          <w:sz w:val="20"/>
          <w:u w:val="single"/>
        </w:rPr>
        <w:t>2</w:t>
      </w:r>
      <w:r w:rsidR="005237FA">
        <w:rPr>
          <w:rFonts w:ascii="Times New Roman" w:hAnsi="Times New Roman" w:cs="Times New Roman"/>
          <w:color w:val="0000FF"/>
          <w:sz w:val="20"/>
          <w:u w:val="single"/>
        </w:rPr>
        <w:t>70</w:t>
      </w:r>
      <w:r w:rsidR="003D6CBE">
        <w:rPr>
          <w:rFonts w:ascii="Times New Roman" w:hAnsi="Times New Roman" w:cs="Times New Roman"/>
          <w:color w:val="0000FF"/>
          <w:sz w:val="20"/>
          <w:u w:val="single"/>
        </w:rPr>
        <w:t>8</w:t>
      </w:r>
      <w:r>
        <w:rPr>
          <w:rFonts w:ascii="Times New Roman" w:hAnsi="Times New Roman" w:cs="Times New Roman"/>
          <w:color w:val="0000FF"/>
          <w:sz w:val="20"/>
          <w:u w:val="single"/>
        </w:rPr>
        <w:t xml:space="preserve"> </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358"/>
        <w:gridCol w:w="6704"/>
      </w:tblGrid>
      <w:tr w:rsidR="00692441" w:rsidRPr="004B685B" w14:paraId="2FA52D66" w14:textId="77777777" w:rsidTr="00013E04">
        <w:tc>
          <w:tcPr>
            <w:tcW w:w="2358" w:type="dxa"/>
            <w:tcBorders>
              <w:top w:val="single" w:sz="12" w:space="0" w:color="9BBB59"/>
              <w:bottom w:val="single" w:sz="12" w:space="0" w:color="9BBB59"/>
            </w:tcBorders>
          </w:tcPr>
          <w:p w14:paraId="4D248668" w14:textId="77777777" w:rsidR="00692441" w:rsidRPr="004B685B" w:rsidRDefault="00692441" w:rsidP="006641DD">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ARTICLE INFO</w:t>
            </w:r>
          </w:p>
        </w:tc>
        <w:tc>
          <w:tcPr>
            <w:tcW w:w="6704" w:type="dxa"/>
            <w:tcBorders>
              <w:top w:val="single" w:sz="12" w:space="0" w:color="9BBB59"/>
              <w:bottom w:val="single" w:sz="12" w:space="0" w:color="9BBB59"/>
            </w:tcBorders>
          </w:tcPr>
          <w:p w14:paraId="0D451E39" w14:textId="77777777" w:rsidR="00692441" w:rsidRPr="004B685B" w:rsidRDefault="00692441" w:rsidP="006641DD">
            <w:pPr>
              <w:pBdr>
                <w:top w:val="nil"/>
                <w:left w:val="nil"/>
                <w:bottom w:val="nil"/>
                <w:right w:val="nil"/>
                <w:between w:val="nil"/>
              </w:pBdr>
              <w:spacing w:before="120" w:after="120" w:line="240" w:lineRule="auto"/>
              <w:rPr>
                <w:rFonts w:ascii="Times New Roman" w:eastAsia="Times New Roman" w:hAnsi="Times New Roman" w:cs="Times New Roman"/>
                <w:b/>
                <w:sz w:val="20"/>
                <w:szCs w:val="20"/>
              </w:rPr>
            </w:pPr>
            <w:r w:rsidRPr="004B685B">
              <w:rPr>
                <w:rFonts w:ascii="Times New Roman" w:eastAsia="Times New Roman" w:hAnsi="Times New Roman" w:cs="Times New Roman"/>
                <w:b/>
                <w:color w:val="000000"/>
                <w:sz w:val="20"/>
                <w:szCs w:val="20"/>
              </w:rPr>
              <w:t>ABSTRACT</w:t>
            </w:r>
          </w:p>
        </w:tc>
      </w:tr>
      <w:tr w:rsidR="00692441" w:rsidRPr="004B685B" w14:paraId="77270997" w14:textId="77777777" w:rsidTr="00013E04">
        <w:trPr>
          <w:trHeight w:val="628"/>
        </w:trPr>
        <w:tc>
          <w:tcPr>
            <w:tcW w:w="2358" w:type="dxa"/>
            <w:vMerge w:val="restart"/>
            <w:tcBorders>
              <w:top w:val="single" w:sz="12" w:space="0" w:color="9BBB59"/>
            </w:tcBorders>
          </w:tcPr>
          <w:p w14:paraId="6ECB80D6" w14:textId="77777777" w:rsidR="00692441" w:rsidRPr="00B91048" w:rsidRDefault="00692441" w:rsidP="006641DD">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B91048">
              <w:rPr>
                <w:rFonts w:ascii="Times New Roman" w:eastAsia="Times New Roman" w:hAnsi="Times New Roman" w:cs="Times New Roman"/>
                <w:b/>
                <w:color w:val="000000"/>
                <w:sz w:val="20"/>
                <w:szCs w:val="20"/>
              </w:rPr>
              <w:t xml:space="preserve">Article history </w:t>
            </w:r>
          </w:p>
          <w:p w14:paraId="101A8955" w14:textId="77777777" w:rsidR="00692441" w:rsidRPr="00B91048" w:rsidRDefault="00692441" w:rsidP="006641DD">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B91048">
              <w:rPr>
                <w:rFonts w:ascii="Times New Roman" w:eastAsia="Times New Roman" w:hAnsi="Times New Roman" w:cs="Times New Roman"/>
                <w:i/>
                <w:color w:val="000000"/>
                <w:sz w:val="20"/>
                <w:szCs w:val="20"/>
              </w:rPr>
              <w:t>Received: 10 August 2025</w:t>
            </w:r>
          </w:p>
          <w:p w14:paraId="65133175" w14:textId="77777777" w:rsidR="00692441" w:rsidRPr="00B91048" w:rsidRDefault="00692441" w:rsidP="006641DD">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B91048">
              <w:rPr>
                <w:rFonts w:ascii="Times New Roman" w:eastAsia="Times New Roman" w:hAnsi="Times New Roman" w:cs="Times New Roman"/>
                <w:i/>
                <w:color w:val="000000"/>
                <w:sz w:val="20"/>
                <w:szCs w:val="20"/>
              </w:rPr>
              <w:t>Revised: 26 August 2025</w:t>
            </w:r>
          </w:p>
          <w:p w14:paraId="2C5D3C75" w14:textId="579EED36" w:rsidR="00692441" w:rsidRPr="00B91048" w:rsidRDefault="00692441" w:rsidP="006641DD">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sidRPr="00B91048">
              <w:rPr>
                <w:rFonts w:ascii="Times New Roman" w:eastAsia="Times New Roman" w:hAnsi="Times New Roman" w:cs="Times New Roman"/>
                <w:i/>
                <w:color w:val="000000"/>
                <w:sz w:val="20"/>
                <w:szCs w:val="20"/>
              </w:rPr>
              <w:t xml:space="preserve">Accepted: </w:t>
            </w:r>
            <w:r w:rsidR="001B39E1" w:rsidRPr="00B91048">
              <w:rPr>
                <w:rFonts w:ascii="Times New Roman" w:eastAsia="Times New Roman" w:hAnsi="Times New Roman" w:cs="Times New Roman"/>
                <w:i/>
                <w:color w:val="000000"/>
                <w:sz w:val="20"/>
                <w:szCs w:val="20"/>
              </w:rPr>
              <w:t>2</w:t>
            </w:r>
            <w:r w:rsidR="00555760">
              <w:rPr>
                <w:rFonts w:ascii="Times New Roman" w:eastAsia="Times New Roman" w:hAnsi="Times New Roman" w:cs="Times New Roman"/>
                <w:i/>
                <w:color w:val="000000"/>
                <w:sz w:val="20"/>
                <w:szCs w:val="20"/>
              </w:rPr>
              <w:t>6</w:t>
            </w:r>
            <w:r w:rsidR="00F3308E" w:rsidRPr="00B91048">
              <w:rPr>
                <w:rFonts w:ascii="Times New Roman" w:eastAsia="Times New Roman" w:hAnsi="Times New Roman" w:cs="Times New Roman"/>
                <w:i/>
                <w:color w:val="000000"/>
                <w:sz w:val="20"/>
                <w:szCs w:val="20"/>
              </w:rPr>
              <w:t xml:space="preserve"> </w:t>
            </w:r>
            <w:r w:rsidRPr="00B91048">
              <w:rPr>
                <w:rFonts w:ascii="Times New Roman" w:eastAsia="Times New Roman" w:hAnsi="Times New Roman" w:cs="Times New Roman"/>
                <w:i/>
                <w:color w:val="000000"/>
                <w:sz w:val="20"/>
                <w:szCs w:val="20"/>
              </w:rPr>
              <w:t xml:space="preserve"> September 2025</w:t>
            </w:r>
          </w:p>
          <w:p w14:paraId="0FE51E03" w14:textId="77777777" w:rsidR="00692441" w:rsidRPr="00B91048" w:rsidRDefault="00692441" w:rsidP="006641DD">
            <w:pPr>
              <w:pBdr>
                <w:top w:val="nil"/>
                <w:left w:val="nil"/>
                <w:bottom w:val="nil"/>
                <w:right w:val="nil"/>
                <w:between w:val="nil"/>
              </w:pBdr>
              <w:spacing w:after="0" w:line="240" w:lineRule="auto"/>
              <w:rPr>
                <w:rFonts w:ascii="Times New Roman" w:eastAsia="Times New Roman" w:hAnsi="Times New Roman" w:cs="Times New Roman"/>
                <w:i/>
                <w:sz w:val="20"/>
                <w:szCs w:val="20"/>
              </w:rPr>
            </w:pPr>
          </w:p>
          <w:p w14:paraId="63BD13D5" w14:textId="77777777" w:rsidR="00692441" w:rsidRPr="003D6CBE" w:rsidRDefault="00692441" w:rsidP="003D6CB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3D6CBE">
              <w:rPr>
                <w:rFonts w:ascii="Times New Roman" w:eastAsia="Times New Roman" w:hAnsi="Times New Roman" w:cs="Times New Roman"/>
                <w:b/>
                <w:color w:val="000000"/>
                <w:sz w:val="20"/>
                <w:szCs w:val="20"/>
              </w:rPr>
              <w:t xml:space="preserve">Kata Kunci: </w:t>
            </w:r>
          </w:p>
          <w:p w14:paraId="36F632EA" w14:textId="1DB0E227" w:rsidR="001B5074" w:rsidRPr="003D6CBE" w:rsidRDefault="003D6CBE" w:rsidP="003D6CB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3D6CBE">
              <w:rPr>
                <w:rFonts w:ascii="Times New Roman" w:hAnsi="Times New Roman" w:cs="Times New Roman"/>
                <w:sz w:val="20"/>
                <w:szCs w:val="20"/>
              </w:rPr>
              <w:t>Edukasi, Mangrove, Ekosistem Pesisir, Desa Tani Baru</w:t>
            </w:r>
            <w:r w:rsidRPr="003D6CBE">
              <w:rPr>
                <w:rFonts w:ascii="Times New Roman" w:eastAsia="Times New Roman" w:hAnsi="Times New Roman" w:cs="Times New Roman"/>
                <w:sz w:val="20"/>
                <w:szCs w:val="20"/>
              </w:rPr>
              <w:t xml:space="preserve"> </w:t>
            </w:r>
          </w:p>
          <w:p w14:paraId="25E0C378" w14:textId="77777777" w:rsidR="003D6CBE" w:rsidRPr="003D6CBE" w:rsidRDefault="003D6CBE" w:rsidP="003D6CB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674E2930" w14:textId="4EF5EBEB" w:rsidR="008E2228" w:rsidRPr="003D6CBE" w:rsidRDefault="008E2228" w:rsidP="003D6CBE">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3D6CBE">
              <w:rPr>
                <w:rFonts w:ascii="Times New Roman" w:eastAsia="Times New Roman" w:hAnsi="Times New Roman" w:cs="Times New Roman"/>
                <w:b/>
                <w:sz w:val="20"/>
                <w:szCs w:val="20"/>
              </w:rPr>
              <w:t>Keywords:</w:t>
            </w:r>
          </w:p>
          <w:p w14:paraId="789D1085" w14:textId="77777777" w:rsidR="003D6CBE" w:rsidRPr="003D6CBE" w:rsidRDefault="003D6CBE" w:rsidP="003D6CBE">
            <w:pPr>
              <w:spacing w:after="0" w:line="240" w:lineRule="auto"/>
              <w:jc w:val="both"/>
              <w:rPr>
                <w:rFonts w:ascii="Times New Roman" w:hAnsi="Times New Roman" w:cs="Times New Roman"/>
                <w:i/>
                <w:sz w:val="20"/>
                <w:szCs w:val="20"/>
              </w:rPr>
            </w:pPr>
            <w:r w:rsidRPr="003D6CBE">
              <w:rPr>
                <w:rFonts w:ascii="Times New Roman" w:hAnsi="Times New Roman" w:cs="Times New Roman"/>
                <w:iCs/>
                <w:sz w:val="20"/>
                <w:szCs w:val="20"/>
              </w:rPr>
              <w:t>Education, Mangrove, Coastal Ecosystem, Tani Baru Village, Conservati</w:t>
            </w:r>
            <w:r w:rsidRPr="003D6CBE">
              <w:rPr>
                <w:rFonts w:ascii="Times New Roman" w:hAnsi="Times New Roman" w:cs="Times New Roman"/>
                <w:i/>
                <w:iCs/>
                <w:sz w:val="20"/>
                <w:szCs w:val="20"/>
              </w:rPr>
              <w:t>on</w:t>
            </w:r>
            <w:r w:rsidRPr="003D6CBE">
              <w:rPr>
                <w:rFonts w:ascii="Times New Roman" w:hAnsi="Times New Roman" w:cs="Times New Roman"/>
                <w:i/>
                <w:sz w:val="20"/>
                <w:szCs w:val="20"/>
              </w:rPr>
              <w:t>.</w:t>
            </w:r>
          </w:p>
          <w:p w14:paraId="51C379D7" w14:textId="5DA935CF" w:rsidR="00692441" w:rsidRPr="00B91048" w:rsidRDefault="00692441" w:rsidP="00013E04">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91048">
              <w:rPr>
                <w:rFonts w:ascii="Times New Roman" w:hAnsi="Times New Roman" w:cs="Times New Roman"/>
                <w:noProof/>
              </w:rPr>
              <w:drawing>
                <wp:inline distT="0" distB="0" distL="0" distR="0" wp14:anchorId="6B4DD96B" wp14:editId="249AD72F">
                  <wp:extent cx="563109" cy="563019"/>
                  <wp:effectExtent l="0" t="0" r="8890" b="889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rotWithShape="1">
                          <a:blip r:embed="rId10">
                            <a:extLst>
                              <a:ext uri="{28A0092B-C50C-407E-A947-70E740481C1C}">
                                <a14:useLocalDpi xmlns:a14="http://schemas.microsoft.com/office/drawing/2010/main" val="0"/>
                              </a:ext>
                            </a:extLst>
                          </a:blip>
                          <a:srcRect l="10550" t="10559" r="10333" b="10336"/>
                          <a:stretch/>
                        </pic:blipFill>
                        <pic:spPr bwMode="auto">
                          <a:xfrm>
                            <a:off x="0" y="0"/>
                            <a:ext cx="563684" cy="563594"/>
                          </a:xfrm>
                          <a:prstGeom prst="rect">
                            <a:avLst/>
                          </a:prstGeom>
                          <a:ln>
                            <a:noFill/>
                          </a:ln>
                          <a:extLst>
                            <a:ext uri="{53640926-AAD7-44D8-BBD7-CCE9431645EC}">
                              <a14:shadowObscured xmlns:a14="http://schemas.microsoft.com/office/drawing/2010/main"/>
                            </a:ext>
                          </a:extLst>
                        </pic:spPr>
                      </pic:pic>
                    </a:graphicData>
                  </a:graphic>
                </wp:inline>
              </w:drawing>
            </w:r>
          </w:p>
        </w:tc>
        <w:tc>
          <w:tcPr>
            <w:tcW w:w="6704" w:type="dxa"/>
            <w:tcBorders>
              <w:top w:val="single" w:sz="12" w:space="0" w:color="9BBB59"/>
              <w:bottom w:val="single" w:sz="12" w:space="0" w:color="9BBB59"/>
            </w:tcBorders>
            <w:shd w:val="clear" w:color="auto" w:fill="F2F2F2"/>
          </w:tcPr>
          <w:p w14:paraId="53261601" w14:textId="29EB43AE" w:rsidR="00692441" w:rsidRPr="003C5FE8" w:rsidRDefault="003D6CBE" w:rsidP="001B5074">
            <w:pPr>
              <w:pStyle w:val="abstrak"/>
              <w:ind w:left="0" w:right="0"/>
              <w:rPr>
                <w:spacing w:val="1"/>
              </w:rPr>
            </w:pPr>
            <w:r w:rsidRPr="00CF2F9D">
              <w:rPr>
                <w:szCs w:val="20"/>
              </w:rPr>
              <w:t>Kegiatan edukasi lingkungan ini bertujuan untuk meningkatkan pemahaman masyarakat Desa Tani Baru mengenai peran dan fungsi ekosistem hutan mangrove dalam menjaga keseimbangan lingkungan pesisir. Metode yang digunakan adalah sosialisasi melalui presentasi, diskusi interaktif, dan tanya jawab. Peserta kegiatan berjumlah 20 orang yang terdiri dari perwakilan masyarakat dan perangkat desa. Hasil evaluasi melalui sesi tanya jawab menunjukkan bahwa seluruh peserta mampu menjawab dengan benar tiga pertanyaan kunci mengenai regulasi perlindungan mangrove dan cara menjaganya, yang mengindikasikan terjadinya peningkatan pemahaman. Kegiatan ini diharapkan dapat mendorong partisipasi aktif masyarakat dalam upaya konservasi mangrove di wilayah pesisir mereka</w:t>
            </w:r>
            <w:r w:rsidR="001B5074" w:rsidRPr="003E609D">
              <w:rPr>
                <w:rFonts w:eastAsia="Times New Roman"/>
                <w:spacing w:val="0"/>
                <w:szCs w:val="20"/>
                <w:lang w:val="en-GB" w:eastAsia="es-ES"/>
                <w14:ligatures w14:val="none"/>
              </w:rPr>
              <w:t>.</w:t>
            </w:r>
          </w:p>
        </w:tc>
      </w:tr>
      <w:tr w:rsidR="00692441" w:rsidRPr="004B685B" w14:paraId="1FC3E18B" w14:textId="77777777" w:rsidTr="00013E04">
        <w:trPr>
          <w:trHeight w:val="152"/>
        </w:trPr>
        <w:tc>
          <w:tcPr>
            <w:tcW w:w="2358" w:type="dxa"/>
            <w:vMerge/>
            <w:tcBorders>
              <w:top w:val="single" w:sz="12" w:space="0" w:color="9BBB59"/>
            </w:tcBorders>
          </w:tcPr>
          <w:p w14:paraId="2FA7CEE8" w14:textId="77777777" w:rsidR="00692441" w:rsidRPr="004B685B" w:rsidRDefault="00692441" w:rsidP="006641DD">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704" w:type="dxa"/>
            <w:tcBorders>
              <w:top w:val="single" w:sz="12" w:space="0" w:color="9BBB59"/>
              <w:bottom w:val="single" w:sz="12" w:space="0" w:color="9BBB59"/>
            </w:tcBorders>
            <w:shd w:val="clear" w:color="auto" w:fill="F2F2F2"/>
          </w:tcPr>
          <w:p w14:paraId="23DDD1C1" w14:textId="77777777" w:rsidR="003D6CBE" w:rsidRPr="003D6CBE" w:rsidRDefault="003D6CBE" w:rsidP="003D6CBE">
            <w:pPr>
              <w:spacing w:after="0" w:line="240" w:lineRule="auto"/>
              <w:jc w:val="both"/>
              <w:rPr>
                <w:rFonts w:ascii="Times New Roman" w:hAnsi="Times New Roman" w:cs="Times New Roman"/>
                <w:sz w:val="20"/>
                <w:szCs w:val="20"/>
              </w:rPr>
            </w:pPr>
            <w:r w:rsidRPr="003D6CBE">
              <w:rPr>
                <w:rFonts w:ascii="Times New Roman" w:hAnsi="Times New Roman" w:cs="Times New Roman"/>
                <w:iCs/>
                <w:sz w:val="20"/>
                <w:szCs w:val="20"/>
              </w:rPr>
              <w:t>This environmental education activity aims to increase the understanding of the community of Tani Baru Village regarding the role and function of mangrove forest ecosystems in maintaining the balance of the coastal environment. The method used was socialization through presentations, interactive discussions, and question-and-answer sessions. The activity participants numbered 20 people, consisting of community representatives and village officials. Evaluation results through the Q&amp;A session showed that all participants were able to answer correctly three key questions regarding mangrove protection regulations and how to protect them, indicating an increase in understanding. This activity is expected to encourage active community participation in mangrove conservation efforts in their coastal area.</w:t>
            </w:r>
          </w:p>
          <w:p w14:paraId="23FD7706" w14:textId="5547D5AC" w:rsidR="00692441" w:rsidRPr="003C5FE8" w:rsidRDefault="00013E04" w:rsidP="00BE4D74">
            <w:pPr>
              <w:spacing w:after="0" w:line="240" w:lineRule="auto"/>
              <w:ind w:right="-64"/>
              <w:jc w:val="both"/>
              <w:rPr>
                <w:rFonts w:ascii="Times New Roman" w:eastAsia="SimSun" w:hAnsi="Times New Roman" w:cs="Times New Roman"/>
                <w:i/>
                <w:iCs/>
                <w:sz w:val="20"/>
                <w:szCs w:val="20"/>
              </w:rPr>
            </w:pPr>
            <w:r w:rsidRPr="003C5FE8">
              <w:rPr>
                <w:rFonts w:ascii="Times New Roman" w:hAnsi="Times New Roman" w:cs="Times New Roman"/>
                <w:i/>
                <w:noProof/>
              </w:rPr>
              <w:t xml:space="preserve"> </w:t>
            </w:r>
            <w:r w:rsidR="00692441" w:rsidRPr="003C5FE8">
              <w:rPr>
                <w:rFonts w:ascii="Times New Roman" w:hAnsi="Times New Roman" w:cs="Times New Roman"/>
                <w:i/>
                <w:noProof/>
              </w:rPr>
              <w:drawing>
                <wp:inline distT="0" distB="0" distL="0" distR="0" wp14:anchorId="633DDC8C" wp14:editId="5742C2B8">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14:paraId="4DCBD554" w14:textId="77777777" w:rsidR="00692441" w:rsidRDefault="00692441" w:rsidP="006641DD">
            <w:pPr>
              <w:pStyle w:val="E-JOURNALAbstractBodyEnglish"/>
              <w:spacing w:before="60" w:after="60"/>
              <w:ind w:firstLine="0"/>
              <w:rPr>
                <w:bCs/>
                <w:sz w:val="20"/>
                <w:szCs w:val="20"/>
                <w:lang w:val="zh-CN"/>
              </w:rPr>
            </w:pPr>
            <w:r w:rsidRPr="004B685B">
              <w:rPr>
                <w:sz w:val="16"/>
                <w:szCs w:val="16"/>
              </w:rPr>
              <w:t xml:space="preserve">This is an open access article under the </w:t>
            </w:r>
            <w:hyperlink r:id="rId12">
              <w:r w:rsidRPr="004B685B">
                <w:rPr>
                  <w:color w:val="0000FF"/>
                  <w:sz w:val="16"/>
                  <w:szCs w:val="16"/>
                  <w:u w:val="single"/>
                </w:rPr>
                <w:t>CC–BY-SA</w:t>
              </w:r>
            </w:hyperlink>
            <w:r w:rsidRPr="004B685B">
              <w:rPr>
                <w:sz w:val="16"/>
                <w:szCs w:val="16"/>
              </w:rPr>
              <w:t xml:space="preserve"> license.</w:t>
            </w:r>
          </w:p>
        </w:tc>
      </w:tr>
    </w:tbl>
    <w:p w14:paraId="38B045CC" w14:textId="2ACE2651" w:rsidR="00692441" w:rsidRPr="003D6CBE" w:rsidRDefault="00692441" w:rsidP="004B10F4">
      <w:pPr>
        <w:spacing w:after="0" w:line="240" w:lineRule="auto"/>
        <w:jc w:val="both"/>
        <w:rPr>
          <w:rFonts w:ascii="Times New Roman" w:eastAsia="Times New Roman" w:hAnsi="Times New Roman" w:cs="Times New Roman"/>
          <w:color w:val="000000"/>
          <w:sz w:val="20"/>
          <w:szCs w:val="20"/>
        </w:rPr>
      </w:pPr>
      <w:r w:rsidRPr="003D6CBE">
        <w:rPr>
          <w:rFonts w:ascii="Times New Roman" w:eastAsia="Times New Roman" w:hAnsi="Times New Roman" w:cs="Times New Roman"/>
          <w:b/>
          <w:color w:val="000000"/>
          <w:sz w:val="20"/>
          <w:szCs w:val="20"/>
        </w:rPr>
        <w:t>How to Cite:</w:t>
      </w:r>
      <w:r w:rsidRPr="003D6CBE">
        <w:rPr>
          <w:rFonts w:ascii="Times New Roman" w:hAnsi="Times New Roman" w:cs="Times New Roman"/>
          <w:sz w:val="20"/>
          <w:szCs w:val="20"/>
        </w:rPr>
        <w:t xml:space="preserve"> </w:t>
      </w:r>
      <w:r w:rsidR="003D6CBE" w:rsidRPr="003D6CBE">
        <w:rPr>
          <w:rFonts w:ascii="Times New Roman" w:hAnsi="Times New Roman" w:cs="Times New Roman"/>
          <w:bCs/>
          <w:sz w:val="20"/>
          <w:szCs w:val="20"/>
        </w:rPr>
        <w:t>Anisah Azizah</w:t>
      </w:r>
      <w:bookmarkStart w:id="0" w:name="_GoBack"/>
      <w:bookmarkEnd w:id="0"/>
      <w:r w:rsidRPr="003D6CBE">
        <w:rPr>
          <w:rFonts w:ascii="Times New Roman" w:eastAsia="Times New Roman" w:hAnsi="Times New Roman" w:cs="Times New Roman"/>
          <w:sz w:val="20"/>
          <w:szCs w:val="20"/>
          <w:lang w:val="en-ID"/>
        </w:rPr>
        <w:t>, et al</w:t>
      </w:r>
      <w:r w:rsidRPr="003D6CBE">
        <w:rPr>
          <w:rFonts w:ascii="Times New Roman" w:eastAsia="Times New Roman" w:hAnsi="Times New Roman" w:cs="Times New Roman"/>
          <w:sz w:val="20"/>
          <w:szCs w:val="20"/>
        </w:rPr>
        <w:t xml:space="preserve"> (2025).</w:t>
      </w:r>
      <w:r w:rsidRPr="003D6CBE">
        <w:rPr>
          <w:rFonts w:ascii="Times New Roman" w:hAnsi="Times New Roman" w:cs="Times New Roman"/>
          <w:sz w:val="20"/>
          <w:szCs w:val="20"/>
        </w:rPr>
        <w:t xml:space="preserve"> </w:t>
      </w:r>
      <w:sdt>
        <w:sdtPr>
          <w:rPr>
            <w:rFonts w:ascii="Times New Roman" w:hAnsi="Times New Roman" w:cs="Times New Roman"/>
            <w:sz w:val="20"/>
            <w:szCs w:val="20"/>
          </w:rPr>
          <w:tag w:val="goog_rdk_0"/>
          <w:id w:val="-741717856"/>
        </w:sdtPr>
        <w:sdtEndPr/>
        <w:sdtContent>
          <w:sdt>
            <w:sdtPr>
              <w:rPr>
                <w:rFonts w:ascii="Times New Roman" w:hAnsi="Times New Roman" w:cs="Times New Roman"/>
                <w:sz w:val="20"/>
                <w:szCs w:val="20"/>
              </w:rPr>
              <w:tag w:val="goog_rdk_0"/>
              <w:id w:val="1337110754"/>
            </w:sdtPr>
            <w:sdtEndPr/>
            <w:sdtContent>
              <w:sdt>
                <w:sdtPr>
                  <w:rPr>
                    <w:rFonts w:ascii="Times New Roman" w:hAnsi="Times New Roman" w:cs="Times New Roman"/>
                    <w:sz w:val="20"/>
                    <w:szCs w:val="20"/>
                  </w:rPr>
                  <w:tag w:val="goog_rdk_0"/>
                  <w:id w:val="1437783896"/>
                </w:sdtPr>
                <w:sdtEndPr/>
                <w:sdtContent>
                  <w:sdt>
                    <w:sdtPr>
                      <w:rPr>
                        <w:rFonts w:ascii="Times New Roman" w:hAnsi="Times New Roman" w:cs="Times New Roman"/>
                        <w:sz w:val="20"/>
                        <w:szCs w:val="20"/>
                      </w:rPr>
                      <w:tag w:val="goog_rdk_0"/>
                      <w:id w:val="530613356"/>
                    </w:sdtPr>
                    <w:sdtEndPr/>
                    <w:sdtContent>
                      <w:sdt>
                        <w:sdtPr>
                          <w:rPr>
                            <w:rFonts w:ascii="Times New Roman" w:hAnsi="Times New Roman" w:cs="Times New Roman"/>
                            <w:sz w:val="20"/>
                            <w:szCs w:val="20"/>
                          </w:rPr>
                          <w:tag w:val="goog_rdk_0"/>
                          <w:id w:val="1630820093"/>
                        </w:sdtPr>
                        <w:sdtEndPr/>
                        <w:sdtContent>
                          <w:sdt>
                            <w:sdtPr>
                              <w:rPr>
                                <w:rFonts w:ascii="Times New Roman" w:hAnsi="Times New Roman" w:cs="Times New Roman"/>
                                <w:sz w:val="20"/>
                                <w:szCs w:val="20"/>
                              </w:rPr>
                              <w:tag w:val="goog_rdk_0"/>
                              <w:id w:val="1481585108"/>
                            </w:sdtPr>
                            <w:sdtEndPr/>
                            <w:sdtContent>
                              <w:sdt>
                                <w:sdtPr>
                                  <w:rPr>
                                    <w:rFonts w:ascii="Times New Roman" w:hAnsi="Times New Roman" w:cs="Times New Roman"/>
                                  </w:rPr>
                                  <w:tag w:val="goog_rdk_0"/>
                                  <w:id w:val="-545222439"/>
                                </w:sdtPr>
                                <w:sdtEndPr>
                                  <w:rPr>
                                    <w:sz w:val="20"/>
                                    <w:szCs w:val="20"/>
                                  </w:rPr>
                                </w:sdtEndPr>
                                <w:sdtContent>
                                  <w:sdt>
                                    <w:sdtPr>
                                      <w:rPr>
                                        <w:rFonts w:ascii="Times New Roman" w:hAnsi="Times New Roman" w:cs="Times New Roman"/>
                                        <w:sz w:val="20"/>
                                        <w:szCs w:val="20"/>
                                      </w:rPr>
                                      <w:tag w:val="goog_rdk_0"/>
                                      <w:id w:val="-1449160719"/>
                                    </w:sdtPr>
                                    <w:sdtContent>
                                      <w:r w:rsidR="003D6CBE" w:rsidRPr="003D6CBE">
                                        <w:rPr>
                                          <w:rFonts w:ascii="Times New Roman" w:hAnsi="Times New Roman" w:cs="Times New Roman"/>
                                          <w:bCs/>
                                          <w:sz w:val="20"/>
                                          <w:szCs w:val="20"/>
                                        </w:rPr>
                                        <w:t>Edukasi Peran Hutan Mangrove Dalam Menjaga Ekosistem Pesisir di Desa Tani Baru Kecamatan Anggana</w:t>
                                      </w:r>
                                      <w:r w:rsidR="003D6CBE" w:rsidRPr="003D6CBE">
                                        <w:rPr>
                                          <w:rFonts w:ascii="Times New Roman" w:hAnsi="Times New Roman" w:cs="Times New Roman"/>
                                          <w:sz w:val="20"/>
                                          <w:szCs w:val="20"/>
                                        </w:rPr>
                                        <w:t xml:space="preserve"> </w:t>
                                      </w:r>
                                      <w:r w:rsidR="003D6CBE" w:rsidRPr="003D6CBE">
                                        <w:rPr>
                                          <w:rFonts w:ascii="Times New Roman" w:hAnsi="Times New Roman" w:cs="Times New Roman"/>
                                          <w:bCs/>
                                          <w:sz w:val="20"/>
                                          <w:szCs w:val="20"/>
                                        </w:rPr>
                                        <w:t>Kab. Kutai Kartanegara</w:t>
                                      </w:r>
                                    </w:sdtContent>
                                  </w:sdt>
                                </w:sdtContent>
                              </w:sdt>
                            </w:sdtContent>
                          </w:sdt>
                        </w:sdtContent>
                      </w:sdt>
                    </w:sdtContent>
                  </w:sdt>
                </w:sdtContent>
              </w:sdt>
            </w:sdtContent>
          </w:sdt>
          <w:r w:rsidRPr="003D6CBE">
            <w:rPr>
              <w:rFonts w:ascii="Times New Roman" w:eastAsia="Times New Roman" w:hAnsi="Times New Roman" w:cs="Times New Roman"/>
              <w:sz w:val="20"/>
              <w:szCs w:val="20"/>
            </w:rPr>
            <w:t>, 4 (1)</w:t>
          </w:r>
          <w:r w:rsidRPr="003D6CBE">
            <w:rPr>
              <w:rFonts w:ascii="Times New Roman" w:hAnsi="Times New Roman" w:cs="Times New Roman"/>
              <w:sz w:val="20"/>
              <w:szCs w:val="20"/>
            </w:rPr>
            <w:t xml:space="preserve"> </w:t>
          </w:r>
          <w:r w:rsidR="003D6CBE" w:rsidRPr="003D6CBE">
            <w:rPr>
              <w:rFonts w:ascii="Times New Roman" w:hAnsi="Times New Roman" w:cs="Times New Roman"/>
              <w:sz w:val="20"/>
              <w:szCs w:val="20"/>
            </w:rPr>
            <w:t>6787-6792</w:t>
          </w:r>
          <w:r w:rsidRPr="003D6CBE">
            <w:rPr>
              <w:rFonts w:ascii="Times New Roman" w:eastAsia="Times New Roman" w:hAnsi="Times New Roman" w:cs="Times New Roman"/>
              <w:sz w:val="20"/>
              <w:szCs w:val="20"/>
            </w:rPr>
            <w:t xml:space="preserve">. </w:t>
          </w:r>
          <w:hyperlink r:id="rId13" w:history="1">
            <w:r w:rsidR="003D6CBE" w:rsidRPr="002479EC">
              <w:rPr>
                <w:rStyle w:val="Hyperlink"/>
                <w:rFonts w:ascii="Times New Roman" w:eastAsia="Times New Roman" w:hAnsi="Times New Roman" w:cs="Times New Roman"/>
                <w:sz w:val="20"/>
                <w:szCs w:val="20"/>
              </w:rPr>
              <w:t>https://doi.org/10.31004/jerkin.v4i1.2708</w:t>
            </w:r>
          </w:hyperlink>
          <w:r w:rsidR="006B23EC" w:rsidRPr="003D6CBE">
            <w:rPr>
              <w:rFonts w:ascii="Times New Roman" w:eastAsia="Times New Roman" w:hAnsi="Times New Roman" w:cs="Times New Roman"/>
              <w:sz w:val="20"/>
              <w:szCs w:val="20"/>
            </w:rPr>
            <w:t xml:space="preserve"> </w:t>
          </w:r>
        </w:sdtContent>
      </w:sdt>
    </w:p>
    <w:p w14:paraId="09F2022D" w14:textId="77777777" w:rsidR="00555760" w:rsidRPr="003C5FE8" w:rsidRDefault="00555760" w:rsidP="00555760">
      <w:pPr>
        <w:spacing w:before="120" w:after="240" w:line="240" w:lineRule="auto"/>
        <w:jc w:val="center"/>
        <w:rPr>
          <w:rFonts w:ascii="Times New Roman" w:eastAsia="Times New Roman" w:hAnsi="Times New Roman" w:cs="Times New Roman"/>
          <w:b/>
        </w:rPr>
      </w:pPr>
      <w:r w:rsidRPr="003C5FE8">
        <w:rPr>
          <w:rFonts w:ascii="Times New Roman" w:eastAsia="Times New Roman" w:hAnsi="Times New Roman" w:cs="Times New Roman"/>
          <w:b/>
        </w:rPr>
        <w:t>PENDAHULUAN</w:t>
      </w:r>
    </w:p>
    <w:p w14:paraId="2FF8D913" w14:textId="77777777" w:rsidR="003D6CBE" w:rsidRPr="00CF2F9D" w:rsidRDefault="003D6CBE" w:rsidP="003D6CBE">
      <w:pPr>
        <w:spacing w:after="0" w:line="240" w:lineRule="auto"/>
        <w:ind w:firstLine="567"/>
        <w:jc w:val="both"/>
        <w:rPr>
          <w:rFonts w:ascii="Times New Roman" w:hAnsi="Times New Roman" w:cs="Times New Roman"/>
          <w:lang w:val="en-ID"/>
        </w:rPr>
      </w:pPr>
      <w:r w:rsidRPr="00CF2F9D">
        <w:rPr>
          <w:rFonts w:ascii="Times New Roman" w:hAnsi="Times New Roman" w:cs="Times New Roman"/>
          <w:lang w:val="en-ID"/>
        </w:rPr>
        <w:t>Ekosistem hutan mangrove merupakan salah satu ekosistem pesisir yang memiliki fungsi vital bagi keberlanjutan lingkungan dan kehidupan masyarakat. Mangrove berperan sebagai penahan abrasi, penyerap karbon, pengendali intrusi air laut, serta habitat penting bagi berbagai jenis biota laut, termasuk ikan, udang, dan kepiting yang bernilai ekonomis tinggi (Odum dalam Mulyadi, 2009). Selain fungsi ekologis, hutan mangrove juga memberikan manfaat sosial-ekonomi bagi masyarakat pesisir, khususnya melalui sektor perikanan, budidaya tambak, hingga potensi ekowisata berbasis lingkungan (Srihermanto, Rispawati, &amp; Iswan, 2023). Meskipun demikian, ekosistem mangrove terus menghadapi tekanan akibat aktivitas antropogenik. Alih fungsi lahan menjadi tambak, penebangan liar untuk kayu bakar, serta perluasan permukiman mengakibatkan degradasi mangrove yang signifikan di berbagai wilayah pesisir Indonesia (Maitindom et al., 2022). Desa Tani Baru di Kecamatan Anggana, Kabupaten Kutai Kartanegara, merupakan salah satu contoh kawasan pesisir yang rentan. Terletak di Delta Mahakam, desa ini memiliki kondisi geografis berupa rawa dan perairan tanpa daratan padat, sehingga seluruh bangunan berdiri di atas tiang kayu ulin. Kondisi tersebut menjadikan masyarakat sangat bergantung pada keberadaan mangrove, baik sebagai pelindung fisik dari gelombang dan abrasi, maupun sebagai penopang utama mata pencaharian melalui sektor perikanan (Widodasih, Rochayata, &amp; Kurniadi, 2023).</w:t>
      </w:r>
    </w:p>
    <w:p w14:paraId="78AC6FD6" w14:textId="77777777" w:rsidR="003D6CBE" w:rsidRPr="00CF2F9D" w:rsidRDefault="003D6CBE" w:rsidP="003D6CBE">
      <w:pPr>
        <w:spacing w:after="0" w:line="240" w:lineRule="auto"/>
        <w:ind w:firstLine="567"/>
        <w:jc w:val="both"/>
        <w:rPr>
          <w:rFonts w:ascii="Times New Roman" w:hAnsi="Times New Roman" w:cs="Times New Roman"/>
          <w:lang w:val="en-ID"/>
        </w:rPr>
      </w:pPr>
      <w:r w:rsidRPr="00CF2F9D">
        <w:rPr>
          <w:rFonts w:ascii="Times New Roman" w:hAnsi="Times New Roman" w:cs="Times New Roman"/>
          <w:lang w:val="en-ID"/>
        </w:rPr>
        <w:t>Wawancara awal dengan Kepala Desa Tani Baru menunjukkan bahwa masih rendahnya pemahaman masyarakat mengenai fungsi ekologis mangrove menjadi penyebab utama terjadinya eksploitasi liar. Hal ini menimbulkan kerentanan ekologis sekaligus mengancam keberlanjutan ekonomi warga. Oleh karena itu, kegiatan edukasi lingkungan menjadi strategi penting untuk meningkatkan kesadaran dan membangun partisipasi masyarakat dalam menjaga kelestarian mangrove (Srihermanto et al., 2023).</w:t>
      </w:r>
    </w:p>
    <w:p w14:paraId="08867403" w14:textId="64DCB07C" w:rsidR="003D6CBE" w:rsidRPr="00CF2F9D" w:rsidRDefault="003D6CBE" w:rsidP="003D6CBE">
      <w:pPr>
        <w:spacing w:after="0" w:line="240" w:lineRule="auto"/>
        <w:ind w:firstLine="567"/>
        <w:jc w:val="both"/>
        <w:rPr>
          <w:rFonts w:ascii="Times New Roman" w:hAnsi="Times New Roman" w:cs="Times New Roman"/>
        </w:rPr>
      </w:pPr>
      <w:r w:rsidRPr="00CF2F9D">
        <w:rPr>
          <w:rFonts w:ascii="Times New Roman" w:hAnsi="Times New Roman" w:cs="Times New Roman"/>
          <w:lang w:val="en-ID"/>
        </w:rPr>
        <w:t>Secara regulatif, upaya pelestarian mangrove telah diatur dalam Undang-Undang Nomor 32 Tahun 2009 tentang Perlindungan dan Pengelolaan Lingkungan Hidup serta Peraturan Menteri LHK Nomor 12 Tahun 2021 tentang Rehabilitasi Mangrove dan Kawasan Pesisir. Kedua regulasi ini menekankan pentingnya keterlibatan masyarakat dalam konservasi mangrove. Dengan dasar tersebut, kegiatan edukasi di Desa Tani Baru diarahkan untuk meningkatkan pemahaman, menumbuhkan kepedulian, dan mendorong tindakan nyata masyarakat dalam menjaga kelestarian ekosistem mangrove. Sosialisasi dalam bentuk edukasi ini bertujuan untuk menumbuhkan pemahaman dan kesadaran masyarakat mengenai arti penting pelestarian mangrove serta mendorong partisipasi aktif mereka dalam berbagai aksi konservasi, guna mewujudkan pengelolaan ekosistem pesisir yang berkelanjutan di Desa Tani Baru.</w:t>
      </w:r>
    </w:p>
    <w:p w14:paraId="291D4180" w14:textId="77777777" w:rsidR="003D6CBE" w:rsidRPr="00CF2F9D" w:rsidRDefault="003D6CBE" w:rsidP="003D6CBE">
      <w:pPr>
        <w:spacing w:before="120" w:after="240" w:line="240" w:lineRule="auto"/>
        <w:jc w:val="center"/>
        <w:rPr>
          <w:rFonts w:ascii="Times New Roman" w:hAnsi="Times New Roman" w:cs="Times New Roman"/>
          <w:b/>
          <w:bCs/>
        </w:rPr>
      </w:pPr>
      <w:r w:rsidRPr="00CF2F9D">
        <w:rPr>
          <w:rFonts w:ascii="Times New Roman" w:hAnsi="Times New Roman" w:cs="Times New Roman"/>
          <w:b/>
          <w:bCs/>
        </w:rPr>
        <w:t>METODE</w:t>
      </w:r>
    </w:p>
    <w:p w14:paraId="62669DFF" w14:textId="77777777" w:rsidR="003D6CBE" w:rsidRPr="00CF2F9D" w:rsidRDefault="003D6CBE" w:rsidP="003D6CBE">
      <w:pPr>
        <w:spacing w:after="0" w:line="240" w:lineRule="auto"/>
        <w:ind w:firstLine="567"/>
        <w:jc w:val="both"/>
        <w:rPr>
          <w:rFonts w:ascii="Times New Roman" w:hAnsi="Times New Roman" w:cs="Times New Roman"/>
          <w:shd w:val="clear" w:color="auto" w:fill="FFFFFF"/>
        </w:rPr>
      </w:pPr>
      <w:r w:rsidRPr="00CF2F9D">
        <w:rPr>
          <w:rFonts w:ascii="Times New Roman" w:hAnsi="Times New Roman" w:cs="Times New Roman"/>
          <w:shd w:val="clear" w:color="auto" w:fill="FFFFFF"/>
        </w:rPr>
        <w:t xml:space="preserve">Kegiatan edukasi lingkungan ini dilaksanakan di Desa Tani Baru, Kecamatan Anggana. Metode yang digunakan dalam kegiatan edukasi ini terdiri dari beberapa tahapan yang dirancang untuk memastikan efektivitas penyampaian materi dan keterlibatan aktif masyarakat. Pengabdian kepda masyarakat ini menggunakan pendekatan deskriptif partisipatif yang menekankan pada peran aktif warga dalam setiap tahap kegiatan. Metode pelaksanaan kegiatan terdiri dari beberapa tahap sebagai berikut: </w:t>
      </w:r>
    </w:p>
    <w:p w14:paraId="15C818F4" w14:textId="77777777" w:rsidR="003D6CBE" w:rsidRPr="00CF2F9D" w:rsidRDefault="003D6CBE" w:rsidP="003D6CBE">
      <w:pPr>
        <w:numPr>
          <w:ilvl w:val="0"/>
          <w:numId w:val="1"/>
        </w:numPr>
        <w:spacing w:after="0" w:line="240" w:lineRule="auto"/>
        <w:ind w:left="284" w:hanging="284"/>
        <w:jc w:val="both"/>
        <w:rPr>
          <w:rFonts w:ascii="Times New Roman" w:hAnsi="Times New Roman" w:cs="Times New Roman"/>
          <w:shd w:val="clear" w:color="auto" w:fill="FFFFFF"/>
        </w:rPr>
      </w:pPr>
      <w:r w:rsidRPr="00CF2F9D">
        <w:rPr>
          <w:rFonts w:ascii="Times New Roman" w:hAnsi="Times New Roman" w:cs="Times New Roman"/>
          <w:shd w:val="clear" w:color="auto" w:fill="FFFFFF"/>
        </w:rPr>
        <w:t>Observasi awal dan wawancara, dilakukan wawancara dengan Kepala Desa Tani Baru serta beberapa perangkat desa untuk mengidentifikasi permasalahan dan tingkat pemahaman masyarakat mengenai mangrove.</w:t>
      </w:r>
    </w:p>
    <w:p w14:paraId="38720FE6" w14:textId="77777777" w:rsidR="003D6CBE" w:rsidRPr="00CF2F9D" w:rsidRDefault="003D6CBE" w:rsidP="003D6CBE">
      <w:pPr>
        <w:numPr>
          <w:ilvl w:val="0"/>
          <w:numId w:val="1"/>
        </w:numPr>
        <w:spacing w:after="0" w:line="240" w:lineRule="auto"/>
        <w:ind w:left="284" w:hanging="284"/>
        <w:jc w:val="both"/>
        <w:rPr>
          <w:rFonts w:ascii="Times New Roman" w:hAnsi="Times New Roman" w:cs="Times New Roman"/>
          <w:shd w:val="clear" w:color="auto" w:fill="FFFFFF"/>
        </w:rPr>
      </w:pPr>
      <w:r w:rsidRPr="00CF2F9D">
        <w:rPr>
          <w:rFonts w:ascii="Times New Roman" w:hAnsi="Times New Roman" w:cs="Times New Roman"/>
          <w:shd w:val="clear" w:color="auto" w:fill="FFFFFF"/>
        </w:rPr>
        <w:t>Persiapan materi, penyusunan materi presentasi yang komprehensif namun disajikan dengan bahasa yang sederhana dan mudah dipahami, meliputi pengertian mangrove, manfaat ekologis dan ekonomis, ancaman, regulasi perlindungan, serta cara pelestarian.</w:t>
      </w:r>
    </w:p>
    <w:p w14:paraId="0AD8BA6F" w14:textId="77777777" w:rsidR="003D6CBE" w:rsidRPr="00CF2F9D" w:rsidRDefault="003D6CBE" w:rsidP="003D6CBE">
      <w:pPr>
        <w:numPr>
          <w:ilvl w:val="0"/>
          <w:numId w:val="1"/>
        </w:numPr>
        <w:spacing w:after="0" w:line="240" w:lineRule="auto"/>
        <w:ind w:left="284" w:hanging="284"/>
        <w:jc w:val="both"/>
        <w:rPr>
          <w:rFonts w:ascii="Times New Roman" w:hAnsi="Times New Roman" w:cs="Times New Roman"/>
          <w:shd w:val="clear" w:color="auto" w:fill="FFFFFF"/>
        </w:rPr>
      </w:pPr>
      <w:r w:rsidRPr="00CF2F9D">
        <w:rPr>
          <w:rFonts w:ascii="Times New Roman" w:hAnsi="Times New Roman" w:cs="Times New Roman"/>
          <w:shd w:val="clear" w:color="auto" w:fill="FFFFFF"/>
        </w:rPr>
        <w:t xml:space="preserve">Sosialisasi dan edukasi, kegiatan diawali dengan pemaparan materi, dilanjutkan dengan sesi diskusi dan tanya jawab yang interaktif, serta diakhiri dengan sesi evaluasi pemahaman melalui tiga pertanyaan kunci. Sosialisasi dilaksanakan selama 1 hari, yaitu tanggal 3 Agustus 2025 dengan peserta sosialisasi sebanyak 20 orang terdiri dari ibu-ibu, bapak-bapak, pemuda, dan perwakilan pemerintah desa (Kepala Desa). </w:t>
      </w:r>
    </w:p>
    <w:p w14:paraId="18CB4DB8" w14:textId="325BA814" w:rsidR="003D6CBE" w:rsidRPr="003D6CBE" w:rsidRDefault="003D6CBE" w:rsidP="000C27E6">
      <w:pPr>
        <w:numPr>
          <w:ilvl w:val="0"/>
          <w:numId w:val="1"/>
        </w:numPr>
        <w:spacing w:after="0" w:line="240" w:lineRule="auto"/>
        <w:ind w:left="284" w:hanging="284"/>
        <w:jc w:val="both"/>
        <w:rPr>
          <w:rFonts w:ascii="Times New Roman" w:hAnsi="Times New Roman" w:cs="Times New Roman"/>
          <w:shd w:val="clear" w:color="auto" w:fill="FFFFFF"/>
        </w:rPr>
      </w:pPr>
      <w:r w:rsidRPr="003D6CBE">
        <w:rPr>
          <w:rFonts w:ascii="Times New Roman" w:hAnsi="Times New Roman" w:cs="Times New Roman"/>
          <w:shd w:val="clear" w:color="auto" w:fill="FFFFFF"/>
        </w:rPr>
        <w:t>Evaluasi pemahaman, untuk mengukur efektivitas kegiatan, dilakukan evaluasi dengan tiga pertanyaan kunci mengenai: (a) regulasi perlindungan mangrove, (b) cara praktis merawat mangrove, dan (c) alasan pentingnya mencegah penebangan liar. Evaluasi ini dilakukan secara lisan guna menilai tingkat pemahaman masyarakat pasca sosialisasi.</w:t>
      </w:r>
    </w:p>
    <w:p w14:paraId="4A714E9B" w14:textId="77777777" w:rsidR="003D6CBE" w:rsidRPr="00CF2F9D" w:rsidRDefault="003D6CBE" w:rsidP="003D6CBE">
      <w:pPr>
        <w:spacing w:before="120" w:after="240" w:line="240" w:lineRule="auto"/>
        <w:jc w:val="center"/>
        <w:rPr>
          <w:rFonts w:ascii="Times New Roman" w:hAnsi="Times New Roman" w:cs="Times New Roman"/>
          <w:b/>
        </w:rPr>
      </w:pPr>
      <w:r w:rsidRPr="00CF2F9D">
        <w:rPr>
          <w:rFonts w:ascii="Times New Roman" w:hAnsi="Times New Roman" w:cs="Times New Roman"/>
          <w:b/>
        </w:rPr>
        <w:t>HASIL DAN PEMBAHASAN</w:t>
      </w:r>
    </w:p>
    <w:p w14:paraId="77E16413"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Kegiatan edukasi mengenai peran hutan mangrove di Desa Tani Baru, Kecamatan Anggana, Kabupaten Kutai Kartanegara, memberikan dampak yang signifikan terhadap peningkatan pemahaman masyarakat. Sosialisasi terkait edukasi yang dilakukan melalui metode presentasi, diskusi interaktif, dan evaluasi tanya jawab berhasil menarik partisipasi aktif masyarakat. Total peserta kegiatan berjumlah 20 orang yang terdiri atas ibu rumah tangga, bapak-bapak nelayan, pemuda, serta perangkat desa. Keberagaman peserta ini memungkinkan terjadinya interaksi lintas generasi dan peran sosial yang memperkuat pemahaman bersama.</w:t>
      </w:r>
    </w:p>
    <w:p w14:paraId="1CC92FF4"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Pelaksanaan kegiatan diawali dengan kunjungan dari rumah ke rumah (</w:t>
      </w:r>
      <w:r w:rsidRPr="00CF2F9D">
        <w:rPr>
          <w:rStyle w:val="Strong"/>
          <w:i/>
          <w:iCs/>
          <w:sz w:val="22"/>
          <w:szCs w:val="22"/>
        </w:rPr>
        <w:t>door-to-door</w:t>
      </w:r>
      <w:r w:rsidRPr="00CF2F9D">
        <w:rPr>
          <w:sz w:val="22"/>
          <w:szCs w:val="22"/>
        </w:rPr>
        <w:t xml:space="preserve">) oleh tim untuk mengundang dan mengajak warga berpartisipasi dalam sosialisasi. Pendekatan awal berupa undangan </w:t>
      </w:r>
      <w:r w:rsidRPr="00CF2F9D">
        <w:rPr>
          <w:i/>
          <w:iCs/>
          <w:sz w:val="22"/>
          <w:szCs w:val="22"/>
        </w:rPr>
        <w:t>door-to-door</w:t>
      </w:r>
      <w:r w:rsidRPr="00CF2F9D">
        <w:rPr>
          <w:sz w:val="22"/>
          <w:szCs w:val="22"/>
        </w:rPr>
        <w:t xml:space="preserve"> menjadi strategi efektif dalam meningkatkan jumlah partisipan. Pendekatan langsung ini mendapatkan respon positif dari masyarakat, terlihat dari antusiasme mereka yang hadir cukup memenuhi lokasi kegiatan. Kondisi tersebut dapat dilihat secara jelas pada Gambar 1. </w:t>
      </w:r>
    </w:p>
    <w:p w14:paraId="6D4171A3" w14:textId="2269C0F3" w:rsidR="003D6CBE" w:rsidRPr="00CF2F9D" w:rsidRDefault="003D6CBE" w:rsidP="003D6CBE">
      <w:pPr>
        <w:spacing w:after="0" w:line="240" w:lineRule="auto"/>
        <w:ind w:firstLine="567"/>
        <w:jc w:val="center"/>
        <w:rPr>
          <w:rFonts w:ascii="Times New Roman" w:hAnsi="Times New Roman" w:cs="Times New Roman"/>
        </w:rPr>
      </w:pPr>
      <w:r w:rsidRPr="003D6CBE">
        <w:rPr>
          <w:rFonts w:ascii="Times New Roman" w:hAnsi="Times New Roman" w:cs="Times New Roman"/>
        </w:rPr>
        <w:drawing>
          <wp:inline distT="0" distB="0" distL="0" distR="0" wp14:anchorId="4E1BEC83" wp14:editId="0984394A">
            <wp:extent cx="2343150" cy="174671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46409" cy="1749142"/>
                    </a:xfrm>
                    <a:prstGeom prst="rect">
                      <a:avLst/>
                    </a:prstGeom>
                  </pic:spPr>
                </pic:pic>
              </a:graphicData>
            </a:graphic>
          </wp:inline>
        </w:drawing>
      </w:r>
    </w:p>
    <w:p w14:paraId="02B17DCB" w14:textId="77777777" w:rsidR="003D6CBE" w:rsidRPr="003D6CBE" w:rsidRDefault="003D6CBE" w:rsidP="003D6CBE">
      <w:pPr>
        <w:spacing w:after="0" w:line="240" w:lineRule="auto"/>
        <w:ind w:firstLine="567"/>
        <w:jc w:val="center"/>
        <w:rPr>
          <w:rFonts w:ascii="Times New Roman" w:hAnsi="Times New Roman" w:cs="Times New Roman"/>
        </w:rPr>
      </w:pPr>
      <w:r w:rsidRPr="003D6CBE">
        <w:rPr>
          <w:rFonts w:ascii="Times New Roman" w:hAnsi="Times New Roman" w:cs="Times New Roman"/>
          <w:bCs/>
        </w:rPr>
        <w:t>Gambar 1.</w:t>
      </w:r>
      <w:r w:rsidRPr="003D6CBE">
        <w:rPr>
          <w:rFonts w:ascii="Times New Roman" w:hAnsi="Times New Roman" w:cs="Times New Roman"/>
        </w:rPr>
        <w:t xml:space="preserve"> Suasana Kegiatan </w:t>
      </w:r>
    </w:p>
    <w:p w14:paraId="49C446F8"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 xml:space="preserve">Secara berurutan, rangkaian kegiatan sosialisasi berlangsung dengan diawali sesi pemaparan materi dimana tim mempresentasikan berbagai aspek penting tentang tanaman mangrove. Selama kegiatan, materi yang disampaikan meliputi lima pokok utama: </w:t>
      </w:r>
    </w:p>
    <w:p w14:paraId="52E6544B" w14:textId="53811EE6" w:rsidR="003D6CBE" w:rsidRDefault="003D6CBE" w:rsidP="003D6CBE">
      <w:pPr>
        <w:pStyle w:val="NormalWeb"/>
        <w:numPr>
          <w:ilvl w:val="0"/>
          <w:numId w:val="3"/>
        </w:numPr>
        <w:spacing w:before="0" w:beforeAutospacing="0" w:after="0" w:afterAutospacing="0"/>
        <w:jc w:val="both"/>
        <w:rPr>
          <w:sz w:val="22"/>
          <w:szCs w:val="22"/>
        </w:rPr>
      </w:pPr>
      <w:r w:rsidRPr="00CF2F9D">
        <w:rPr>
          <w:sz w:val="22"/>
          <w:szCs w:val="22"/>
        </w:rPr>
        <w:t>pengertian dan karakteristik hutan mangrove;</w:t>
      </w:r>
    </w:p>
    <w:p w14:paraId="2F733ABF" w14:textId="77777777" w:rsidR="003D6CBE" w:rsidRDefault="003D6CBE" w:rsidP="003D6CBE">
      <w:pPr>
        <w:pStyle w:val="NormalWeb"/>
        <w:numPr>
          <w:ilvl w:val="0"/>
          <w:numId w:val="3"/>
        </w:numPr>
        <w:spacing w:before="0" w:beforeAutospacing="0" w:after="0" w:afterAutospacing="0"/>
        <w:jc w:val="both"/>
        <w:rPr>
          <w:sz w:val="22"/>
          <w:szCs w:val="22"/>
        </w:rPr>
      </w:pPr>
      <w:r w:rsidRPr="00CF2F9D">
        <w:rPr>
          <w:sz w:val="22"/>
          <w:szCs w:val="22"/>
        </w:rPr>
        <w:t>manfaat ekologis dan ekonomis;</w:t>
      </w:r>
    </w:p>
    <w:p w14:paraId="317B150B" w14:textId="77777777" w:rsidR="003D6CBE" w:rsidRDefault="003D6CBE" w:rsidP="003D6CBE">
      <w:pPr>
        <w:pStyle w:val="NormalWeb"/>
        <w:numPr>
          <w:ilvl w:val="0"/>
          <w:numId w:val="3"/>
        </w:numPr>
        <w:spacing w:before="0" w:beforeAutospacing="0" w:after="0" w:afterAutospacing="0"/>
        <w:jc w:val="both"/>
        <w:rPr>
          <w:sz w:val="22"/>
          <w:szCs w:val="22"/>
        </w:rPr>
      </w:pPr>
      <w:r w:rsidRPr="003D6CBE">
        <w:rPr>
          <w:sz w:val="22"/>
          <w:szCs w:val="22"/>
        </w:rPr>
        <w:t>ancaman yang dihadapi;</w:t>
      </w:r>
    </w:p>
    <w:p w14:paraId="5724AE32" w14:textId="77777777" w:rsidR="003D6CBE" w:rsidRDefault="003D6CBE" w:rsidP="003D6CBE">
      <w:pPr>
        <w:pStyle w:val="NormalWeb"/>
        <w:numPr>
          <w:ilvl w:val="0"/>
          <w:numId w:val="3"/>
        </w:numPr>
        <w:spacing w:before="0" w:beforeAutospacing="0" w:after="0" w:afterAutospacing="0"/>
        <w:jc w:val="both"/>
        <w:rPr>
          <w:sz w:val="22"/>
          <w:szCs w:val="22"/>
        </w:rPr>
      </w:pPr>
      <w:r w:rsidRPr="003D6CBE">
        <w:rPr>
          <w:sz w:val="22"/>
          <w:szCs w:val="22"/>
        </w:rPr>
        <w:t>regulasi perlindungan;</w:t>
      </w:r>
    </w:p>
    <w:p w14:paraId="5B0DA051" w14:textId="353B88C2" w:rsidR="003D6CBE" w:rsidRPr="003D6CBE" w:rsidRDefault="003D6CBE" w:rsidP="003D6CBE">
      <w:pPr>
        <w:pStyle w:val="NormalWeb"/>
        <w:numPr>
          <w:ilvl w:val="0"/>
          <w:numId w:val="3"/>
        </w:numPr>
        <w:spacing w:before="0" w:beforeAutospacing="0" w:after="0" w:afterAutospacing="0"/>
        <w:jc w:val="both"/>
        <w:rPr>
          <w:sz w:val="22"/>
          <w:szCs w:val="22"/>
        </w:rPr>
      </w:pPr>
      <w:r w:rsidRPr="003D6CBE">
        <w:rPr>
          <w:sz w:val="22"/>
          <w:szCs w:val="22"/>
        </w:rPr>
        <w:t xml:space="preserve">cara praktis perawatan dan pelestarian mangrove (Srihermanto et al., 2023). </w:t>
      </w:r>
    </w:p>
    <w:p w14:paraId="34CC3791"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Pertama, pemaparan mengenai pengertian dan karakteristik hutan mangrove bertujuan untuk memberikan pemahaman dasar kepada masyarakat mengenai jenis-jenis tanaman mangrove yang umumnya tumbuh di wilayah pesisir. Peserta diperkenalkan dengan ciri khas mangrove, seperti akar tunjang dan pneumatofor yang berfungsi sebagai adaptasi terhadap kondisi tanah berlumpur dan salinitas tinggi. Pemahaman ini penting agar masyarakat dapat membedakan antara vegetasi pesisir lainnya dan mangrove, sehingga mereka lebih mampu mengenali serta menjaga keberadaan ekosistem tersebut di sekitar lingkungan mereka (Maitindom et al., 2022).</w:t>
      </w:r>
    </w:p>
    <w:p w14:paraId="197C7DFC"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Kedua, dalam sesi manfaat ekologis dan ekonomis, masyarakat diperlihatkan hubungan erat antara mangrove dengan kehidupan sehari-hari. Dari sisi ekologi, mangrove berfungsi sebagai penahan abrasi, penahan intrusi air laut, serta penyedia tempat hidup bagi berbagai biota laut. Dari sisi ekonomi, mangrove mendukung hasil tangkapan nelayan serta budidaya tambak udang dan ikan yang menjadi mata pencaharian utama warga Desa Tani Baru. Penjelasan ini dikemas dengan contoh nyata yang dekat dengan pengalaman masyarakat, sehingga mereka dapat melihat langsung kaitan antara kelestarian mangrove dengan keberlanjutan ekonomi keluarga mereka (Srihermanto et al., 2023).</w:t>
      </w:r>
    </w:p>
    <w:p w14:paraId="57F9EAE3"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Ketiga, pembahasan mengenai ancaman yang dihadapi ekosistem mangrove menyoroti dampak dari aktivitas penebangan liar, alih fungsi lahan, dan pencemaran lingkungan. Masyarakat diajak untuk memahami bahwa kerusakan mangrove tidak hanya berdampak pada lingkungan, tetapi juga pada ketahanan ekonomi mereka sendiri. Misalnya, abrasi yang semakin parah dapat mengancam rumah-rumah di atas air, sementara berkurangnya vegetasi mangrove dapat mengurangi populasi ikan dan udang yang menjadi sumber pendapatan utama. Dengan demikian, masyarakat diharapkan mampu mengidentifikasi perilaku berisiko yang harus dihindari untuk menjaga keberlanjutan hidup mereka (Widodasih et al., 2023).</w:t>
      </w:r>
    </w:p>
    <w:p w14:paraId="29B4E51A"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Keempat, penjelasan tentang regulasi perlindungan dan langkah praktis pelestarian memberikan masyarakat dasar hukum serta arahan konkret untuk berpartisipasi aktif dalam konservasi. Regulasi seperti UU No. 32 Tahun 2009 dan Peraturan Menteri LHK No. 12 Tahun 2021 menjadi pijakan yang kuat bahwa pelestarian mangrove bukan hanya pilihan moral, tetapi juga kewajiban hukum. Sementara itu, langkah praktis seperti tidak menebang pohon mangrove, melakukan penanaman kembali, serta menjaga kebersihan kawasan pesisir dijelaskan sebagai tindakan sederhana namun berdampak besar. Dengan pendekatan ini, masyarakat diberdayakan untuk menjadi pelaku utama dalam menjaga kelestarian lingkungan mereka (Maitindom et al., 2022).</w:t>
      </w:r>
    </w:p>
    <w:p w14:paraId="1BC5D9BC"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Penyampaian materi dilakukan menggunakan bahasa sederhana, visual yang menarik, serta contoh konkret yang relevan dengan kondisi kehidupan masyarakat pesisir (Gambar 2).</w:t>
      </w:r>
    </w:p>
    <w:p w14:paraId="103EB91F" w14:textId="77777777" w:rsidR="003D6CBE" w:rsidRPr="00CF2F9D" w:rsidRDefault="003D6CBE" w:rsidP="003D6CBE">
      <w:pPr>
        <w:pStyle w:val="NormalWeb"/>
        <w:spacing w:before="0" w:beforeAutospacing="0" w:after="0" w:afterAutospacing="0"/>
        <w:jc w:val="both"/>
        <w:rPr>
          <w:sz w:val="22"/>
          <w:szCs w:val="22"/>
        </w:rPr>
      </w:pPr>
    </w:p>
    <w:p w14:paraId="51509A1A" w14:textId="434A44DF" w:rsidR="003D6CBE" w:rsidRPr="00CF2F9D" w:rsidRDefault="003D6CBE" w:rsidP="003D6CBE">
      <w:pPr>
        <w:spacing w:after="0" w:line="240" w:lineRule="auto"/>
        <w:jc w:val="center"/>
        <w:rPr>
          <w:rFonts w:ascii="Times New Roman" w:hAnsi="Times New Roman" w:cs="Times New Roman"/>
          <w:noProof/>
        </w:rPr>
      </w:pPr>
      <w:r w:rsidRPr="003D6CBE">
        <w:rPr>
          <w:rFonts w:ascii="Times New Roman" w:hAnsi="Times New Roman" w:cs="Times New Roman"/>
          <w:noProof/>
        </w:rPr>
        <w:drawing>
          <wp:inline distT="0" distB="0" distL="0" distR="0" wp14:anchorId="1340EC44" wp14:editId="1B5CE979">
            <wp:extent cx="2381250" cy="1793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86535" cy="1797731"/>
                    </a:xfrm>
                    <a:prstGeom prst="rect">
                      <a:avLst/>
                    </a:prstGeom>
                  </pic:spPr>
                </pic:pic>
              </a:graphicData>
            </a:graphic>
          </wp:inline>
        </w:drawing>
      </w:r>
    </w:p>
    <w:p w14:paraId="1C34A7FF" w14:textId="77777777" w:rsidR="003D6CBE" w:rsidRPr="003D6CBE" w:rsidRDefault="003D6CBE" w:rsidP="003D6CBE">
      <w:pPr>
        <w:spacing w:after="0" w:line="240" w:lineRule="auto"/>
        <w:jc w:val="center"/>
        <w:rPr>
          <w:rFonts w:ascii="Times New Roman" w:hAnsi="Times New Roman" w:cs="Times New Roman"/>
        </w:rPr>
      </w:pPr>
      <w:r w:rsidRPr="003D6CBE">
        <w:rPr>
          <w:rFonts w:ascii="Times New Roman" w:hAnsi="Times New Roman" w:cs="Times New Roman"/>
          <w:bCs/>
        </w:rPr>
        <w:t>Gambar 2</w:t>
      </w:r>
      <w:r w:rsidRPr="003D6CBE">
        <w:rPr>
          <w:rFonts w:ascii="Times New Roman" w:hAnsi="Times New Roman" w:cs="Times New Roman"/>
        </w:rPr>
        <w:t xml:space="preserve"> Penyampaian Materi oleh Tim</w:t>
      </w:r>
    </w:p>
    <w:p w14:paraId="2A7259C0"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 xml:space="preserve">Setelah penyampaian materi selesai, kegiatan dilanjutkan dengan sesi diskusi interaktif yang diisi dengan dialog dua arah antara tim dengan peserta dapat dilihat pada Gambar 3. Pada sesi ini, Kepala Desa secara aktif menyampaikan pandangan dan dukungannya terhadap materi yang telah disampaikan. Beliau menegaskan pentingnya komitmen bersama untuk menjaga kelestarian mangrove dengan tidak melakukan penebangan, pencabutan, atau pemangkasan secara liar. Pernyataan dukungan ini mendapatkan sambutan dan respons positif dari seluruh peserta yang hadir. </w:t>
      </w:r>
      <w:r w:rsidRPr="00CF2F9D">
        <w:rPr>
          <w:sz w:val="22"/>
          <w:szCs w:val="22"/>
          <w:lang w:val="en-ID"/>
        </w:rPr>
        <w:t xml:space="preserve">Dukungan verbal yang disampaikan oleh Kepala Desa selama sesi diskusi menjadi faktor kunci keberhasilan lainnya. </w:t>
      </w:r>
      <w:r w:rsidRPr="00CF2F9D">
        <w:rPr>
          <w:sz w:val="22"/>
          <w:szCs w:val="22"/>
        </w:rPr>
        <w:t xml:space="preserve">Dukungan tokoh lokal ini menjadi faktor kunci karena berfungsi sebagai legitimasi pesan yang disampaikan dan memperkuat penerimaan masyarakat (Widodasih et al., 2023). </w:t>
      </w:r>
    </w:p>
    <w:p w14:paraId="7FE9E0E1" w14:textId="77777777" w:rsidR="003D6CBE" w:rsidRPr="00CF2F9D" w:rsidRDefault="003D6CBE" w:rsidP="003D6CBE">
      <w:pPr>
        <w:pStyle w:val="NormalWeb"/>
        <w:spacing w:before="0" w:beforeAutospacing="0" w:after="0" w:afterAutospacing="0"/>
        <w:ind w:firstLine="567"/>
        <w:jc w:val="both"/>
        <w:rPr>
          <w:sz w:val="22"/>
          <w:szCs w:val="22"/>
        </w:rPr>
      </w:pPr>
      <w:r w:rsidRPr="00CF2F9D">
        <w:rPr>
          <w:sz w:val="22"/>
          <w:szCs w:val="22"/>
        </w:rPr>
        <w:t xml:space="preserve">Rangkaian kegiatan diakhiri dengan tahapan evaluasi, yaitu untuk mengetahui tingkat penerimaan masyarakat terhadap informasi edukasi yang diberikan, yaitu dilakukan melalui tiga pertanyaan kunci: </w:t>
      </w:r>
    </w:p>
    <w:p w14:paraId="4A65188A" w14:textId="04F8A59F" w:rsidR="003D6CBE" w:rsidRPr="00CF2F9D" w:rsidRDefault="003D6CBE" w:rsidP="003D6CBE">
      <w:pPr>
        <w:pStyle w:val="NormalWeb"/>
        <w:numPr>
          <w:ilvl w:val="0"/>
          <w:numId w:val="2"/>
        </w:numPr>
        <w:spacing w:before="0" w:beforeAutospacing="0" w:after="0" w:afterAutospacing="0"/>
        <w:ind w:left="567" w:hanging="283"/>
        <w:jc w:val="both"/>
        <w:rPr>
          <w:sz w:val="22"/>
          <w:szCs w:val="22"/>
        </w:rPr>
      </w:pPr>
      <w:r w:rsidRPr="00CF2F9D">
        <w:rPr>
          <w:sz w:val="22"/>
          <w:szCs w:val="22"/>
        </w:rPr>
        <w:t>menyebutkan regulasi yang melindungi mangrove</w:t>
      </w:r>
    </w:p>
    <w:p w14:paraId="236B4944" w14:textId="77777777" w:rsidR="003D6CBE" w:rsidRPr="00CF2F9D" w:rsidRDefault="003D6CBE" w:rsidP="003D6CBE">
      <w:pPr>
        <w:pStyle w:val="NormalWeb"/>
        <w:numPr>
          <w:ilvl w:val="0"/>
          <w:numId w:val="2"/>
        </w:numPr>
        <w:spacing w:before="0" w:beforeAutospacing="0" w:after="0" w:afterAutospacing="0"/>
        <w:ind w:left="567" w:hanging="283"/>
        <w:jc w:val="both"/>
        <w:rPr>
          <w:sz w:val="22"/>
          <w:szCs w:val="22"/>
        </w:rPr>
      </w:pPr>
      <w:r w:rsidRPr="00CF2F9D">
        <w:rPr>
          <w:sz w:val="22"/>
          <w:szCs w:val="22"/>
        </w:rPr>
        <w:t>cara praktis merawat mangrove</w:t>
      </w:r>
    </w:p>
    <w:p w14:paraId="65E67517" w14:textId="77777777" w:rsidR="003D6CBE" w:rsidRPr="00CF2F9D" w:rsidRDefault="003D6CBE" w:rsidP="003D6CBE">
      <w:pPr>
        <w:pStyle w:val="NormalWeb"/>
        <w:numPr>
          <w:ilvl w:val="0"/>
          <w:numId w:val="2"/>
        </w:numPr>
        <w:spacing w:before="0" w:beforeAutospacing="0" w:after="0" w:afterAutospacing="0"/>
        <w:ind w:left="567" w:hanging="283"/>
        <w:jc w:val="both"/>
        <w:rPr>
          <w:sz w:val="22"/>
          <w:szCs w:val="22"/>
        </w:rPr>
      </w:pPr>
      <w:r w:rsidRPr="00CF2F9D">
        <w:rPr>
          <w:sz w:val="22"/>
          <w:szCs w:val="22"/>
        </w:rPr>
        <w:t xml:space="preserve">alasan pentingnya mencegah penebangan liar. </w:t>
      </w:r>
    </w:p>
    <w:p w14:paraId="5526E6D2" w14:textId="77777777" w:rsidR="003D6CBE" w:rsidRPr="00CF2F9D" w:rsidRDefault="003D6CBE" w:rsidP="003D6CBE">
      <w:pPr>
        <w:pStyle w:val="NormalWeb"/>
        <w:spacing w:before="0" w:beforeAutospacing="0" w:after="0" w:afterAutospacing="0"/>
        <w:jc w:val="both"/>
        <w:rPr>
          <w:sz w:val="22"/>
          <w:szCs w:val="22"/>
        </w:rPr>
      </w:pPr>
      <w:r w:rsidRPr="00CF2F9D">
        <w:rPr>
          <w:sz w:val="22"/>
          <w:szCs w:val="22"/>
        </w:rPr>
        <w:t xml:space="preserve">Hasil evaluasi menunjukkan seluruh peserta mampu menjawab dengan tepat. </w:t>
      </w:r>
      <w:r w:rsidRPr="00CF2F9D">
        <w:rPr>
          <w:sz w:val="22"/>
          <w:szCs w:val="22"/>
          <w:lang w:val="en-ID"/>
        </w:rPr>
        <w:t xml:space="preserve">Jawaban yang diberikan merujuk pada materi yang telah dipaparkan, seperti menyebutkan UU No. 32 Tahun 2009 dan pentingnya tidak menebang mangrove secara ilegal serta terlibat dalam penanaman kembali. </w:t>
      </w:r>
      <w:r w:rsidRPr="00CF2F9D">
        <w:rPr>
          <w:sz w:val="22"/>
          <w:szCs w:val="22"/>
        </w:rPr>
        <w:t>Peserta menjawab pertanyaan dengan antusias dan percaya diri, yang menunjukkan bahwa materi telah diserap dengan baik</w:t>
      </w:r>
      <w:r w:rsidRPr="00CF2F9D">
        <w:rPr>
          <w:sz w:val="22"/>
          <w:szCs w:val="22"/>
          <w:lang w:val="en-ID"/>
        </w:rPr>
        <w:t xml:space="preserve">. </w:t>
      </w:r>
      <w:r w:rsidRPr="00CF2F9D">
        <w:rPr>
          <w:sz w:val="22"/>
          <w:szCs w:val="22"/>
        </w:rPr>
        <w:t xml:space="preserve">Hal ini mengindikasikan adanya peningkatan pemahaman yang signifikan jika dibandingkan dengan kondisi sebelum sosialisasi, di mana wawancara dengan Kepala Desa menunjukkan rendahnya pemahaman masyarakat terkait fungsi ekologis mangrove. Selain itu, sesi diskusi interaktif memberikan ruang bagi masyarakat untuk berbagi pengalaman langsung terkait manfaat maupun tantangan dalam menjaga hutan mangrove. Dengan demikian, pengetahuan yang diperoleh bukan hanya teoritis, tetapi juga kontekstual sesuai dengan kehidupan sehari-hari warga Desa Tani Baru. </w:t>
      </w:r>
    </w:p>
    <w:p w14:paraId="5071DC9B" w14:textId="79CC93C8" w:rsidR="003D6CBE" w:rsidRPr="003D6CBE" w:rsidRDefault="003D6CBE" w:rsidP="003D6CBE">
      <w:pPr>
        <w:spacing w:after="0" w:line="240" w:lineRule="auto"/>
        <w:jc w:val="center"/>
        <w:rPr>
          <w:rFonts w:ascii="Times New Roman" w:hAnsi="Times New Roman" w:cs="Times New Roman"/>
          <w:lang w:val="en-ID"/>
        </w:rPr>
      </w:pPr>
      <w:r w:rsidRPr="003D6CBE">
        <w:rPr>
          <w:rFonts w:ascii="Times New Roman" w:hAnsi="Times New Roman" w:cs="Times New Roman"/>
          <w:lang w:val="en-ID"/>
        </w:rPr>
        <w:drawing>
          <wp:inline distT="0" distB="0" distL="0" distR="0" wp14:anchorId="384E699A" wp14:editId="263385AA">
            <wp:extent cx="2453180" cy="184785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6504" cy="1850354"/>
                    </a:xfrm>
                    <a:prstGeom prst="rect">
                      <a:avLst/>
                    </a:prstGeom>
                  </pic:spPr>
                </pic:pic>
              </a:graphicData>
            </a:graphic>
          </wp:inline>
        </w:drawing>
      </w:r>
    </w:p>
    <w:p w14:paraId="0BB0AAB8" w14:textId="77777777" w:rsidR="003D6CBE" w:rsidRPr="003D6CBE" w:rsidRDefault="003D6CBE" w:rsidP="003D6CBE">
      <w:pPr>
        <w:spacing w:after="0" w:line="240" w:lineRule="auto"/>
        <w:jc w:val="center"/>
        <w:rPr>
          <w:rFonts w:ascii="Times New Roman" w:hAnsi="Times New Roman" w:cs="Times New Roman"/>
        </w:rPr>
      </w:pPr>
      <w:r w:rsidRPr="003D6CBE">
        <w:rPr>
          <w:rFonts w:ascii="Times New Roman" w:hAnsi="Times New Roman" w:cs="Times New Roman"/>
          <w:bCs/>
        </w:rPr>
        <w:t>Gambar 3</w:t>
      </w:r>
      <w:r w:rsidRPr="003D6CBE">
        <w:rPr>
          <w:rFonts w:ascii="Times New Roman" w:hAnsi="Times New Roman" w:cs="Times New Roman"/>
        </w:rPr>
        <w:t xml:space="preserve"> Diskusi dan Tanya Jawab dengan Warga</w:t>
      </w:r>
    </w:p>
    <w:p w14:paraId="640866F3" w14:textId="77777777" w:rsidR="003D6CBE" w:rsidRPr="00CF2F9D" w:rsidRDefault="003D6CBE" w:rsidP="003D6CBE">
      <w:pPr>
        <w:spacing w:after="0" w:line="240" w:lineRule="auto"/>
        <w:ind w:firstLine="567"/>
        <w:jc w:val="both"/>
        <w:rPr>
          <w:rFonts w:ascii="Times New Roman" w:hAnsi="Times New Roman" w:cs="Times New Roman"/>
        </w:rPr>
      </w:pPr>
      <w:r w:rsidRPr="00CF2F9D">
        <w:rPr>
          <w:rFonts w:ascii="Times New Roman" w:hAnsi="Times New Roman" w:cs="Times New Roman"/>
          <w:lang w:val="en-ID"/>
        </w:rPr>
        <w:t>Keberhasilan kegiatan edukasi ini tidak terlepas dari strategi komunikasi dan partisipatif yang diterapkan. Metode </w:t>
      </w:r>
      <w:r w:rsidRPr="00CF2F9D">
        <w:rPr>
          <w:rFonts w:ascii="Times New Roman" w:hAnsi="Times New Roman" w:cs="Times New Roman"/>
          <w:i/>
          <w:iCs/>
          <w:lang w:val="en-ID"/>
        </w:rPr>
        <w:t>door-to-door</w:t>
      </w:r>
      <w:r w:rsidRPr="00CF2F9D">
        <w:rPr>
          <w:rFonts w:ascii="Times New Roman" w:hAnsi="Times New Roman" w:cs="Times New Roman"/>
          <w:lang w:val="en-ID"/>
        </w:rPr>
        <w:t xml:space="preserve"> sebelum acara terbukti efektif dalam membangun kedekatan dan meningkatkan angka partisipasi. Tantangan utama adalah mengubah kebiasaan dan pola pikir masyarakat yang telah lama terbentuk serta kurangnya pengetahuan awal mengenai pentingnya mangrove. Untuk mengatasi hal ini, tim memastikan materi yang disampaikan bersifat 'ringan', menggunakan bahasa yang sederhana dan mudah dipahami, serta dikemas secara visual menarik. Pendekatan ini terbukti efektif untuk memudahkan penerimaan informasi baru oleh warga. </w:t>
      </w:r>
      <w:r w:rsidRPr="00CF2F9D">
        <w:rPr>
          <w:rFonts w:ascii="Times New Roman" w:hAnsi="Times New Roman" w:cs="Times New Roman"/>
        </w:rPr>
        <w:t>Kegiatan ini berhasil menumbuhkan kesadaran kolektif masyarakat bahwa keberlanjutan ekosistem mangrove sangat terkait dengan kelangsungan mata pencaharian mereka. Mangrove tidak hanya berfungsi sebagai habitat biota laut, tetapi juga sebagai pelindung fisik dari abrasi serta penopang ekonomi masyarakat melalui sektor perikanan dan tambak (Srihermanto et al., 2023).</w:t>
      </w:r>
    </w:p>
    <w:p w14:paraId="31627436" w14:textId="77777777" w:rsidR="003D6CBE" w:rsidRPr="00CF2F9D" w:rsidRDefault="003D6CBE" w:rsidP="003D6CBE">
      <w:pPr>
        <w:spacing w:after="0" w:line="240" w:lineRule="auto"/>
        <w:ind w:firstLine="567"/>
        <w:jc w:val="both"/>
        <w:rPr>
          <w:rFonts w:ascii="Times New Roman" w:hAnsi="Times New Roman" w:cs="Times New Roman"/>
          <w:lang w:val="en-ID"/>
        </w:rPr>
      </w:pPr>
      <w:r w:rsidRPr="00CF2F9D">
        <w:rPr>
          <w:rFonts w:ascii="Times New Roman" w:hAnsi="Times New Roman" w:cs="Times New Roman"/>
          <w:lang w:val="en-ID"/>
        </w:rPr>
        <w:t>Namun, pemahaman saja tidak cukup. Perlu adanya tindak lanjut berupa aksi nyata, seperti program penanaman bersama atau pembentukan kelompok masyarakat peduli mangrove (</w:t>
      </w:r>
      <w:r w:rsidRPr="00CF2F9D">
        <w:rPr>
          <w:rFonts w:ascii="Times New Roman" w:hAnsi="Times New Roman" w:cs="Times New Roman"/>
          <w:i/>
          <w:iCs/>
          <w:lang w:val="en-ID"/>
        </w:rPr>
        <w:t>community-based conservation</w:t>
      </w:r>
      <w:r w:rsidRPr="00CF2F9D">
        <w:rPr>
          <w:rFonts w:ascii="Times New Roman" w:hAnsi="Times New Roman" w:cs="Times New Roman"/>
          <w:lang w:val="en-ID"/>
        </w:rPr>
        <w:t xml:space="preserve">) untuk memastikan keberlanjutan upaya pelestarian. Tindak lanjut berupa program penanaman bersama menjadi salah satu strategi konkret untuk menjaga keberlanjutan konservasi. Kegiatan ini tidak hanya berfungsi untuk mengganti mangrove yang telah ditebang atau rusak, tetapi juga memberikan pengalaman langsung kepada masyarakat mengenai pentingnya menanam dan merawat mangrove. Dengan melibatkan berbagai kelompok masyarakat seperti pemuda, ibu rumah tangga, dan nelayan, penanaman bersama dapat membangun rasa tanggung jawab kolektif. Kegiatan ini juga dapat dijadikan agenda rutin desa yang tidak hanya berorientasi pada lingkungan, tetapi juga memperkuat kebersamaan sosial di tengah masyarakat (Srihermanto et al., 2023). Pembentukan kelompok masyarakat peduli mangrove atau </w:t>
      </w:r>
      <w:r w:rsidRPr="00CF2F9D">
        <w:rPr>
          <w:rFonts w:ascii="Times New Roman" w:hAnsi="Times New Roman" w:cs="Times New Roman"/>
          <w:i/>
          <w:iCs/>
          <w:lang w:val="en-ID"/>
        </w:rPr>
        <w:t xml:space="preserve">community-based conservation </w:t>
      </w:r>
      <w:r w:rsidRPr="00CF2F9D">
        <w:rPr>
          <w:rFonts w:ascii="Times New Roman" w:hAnsi="Times New Roman" w:cs="Times New Roman"/>
          <w:lang w:val="en-ID"/>
        </w:rPr>
        <w:t>sangat penting sebagai wadah kelembagaan lokal. Kelompok ini dapat berperan sebagai pengawas, pelaksana penanaman, serta penggerak edukasi lanjutan bagi generasi muda. Keberadaan kelompok peduli lingkungan juga memperkuat keberlanjutan program, karena kegiatan konservasi tidak lagi bergantung pada proyek jangka pendek, melainkan dijalankan secara mandiri oleh masyarakat. Widodasih et al. (2023) menunjukkan bahwa ketika masyarakat memiliki wadah organisasi sendiri, kepatuhan terhadap aturan lokal meningkat, dan kesadaran lingkungan lebih mudah dijaga dalam jangka panjang. Kemudian melalui peningkatan rasa kepemilikan (</w:t>
      </w:r>
      <w:r w:rsidRPr="00CF2F9D">
        <w:rPr>
          <w:rFonts w:ascii="Times New Roman" w:hAnsi="Times New Roman" w:cs="Times New Roman"/>
          <w:i/>
          <w:iCs/>
          <w:lang w:val="en-ID"/>
        </w:rPr>
        <w:t>sense of belonging</w:t>
      </w:r>
      <w:r w:rsidRPr="00CF2F9D">
        <w:rPr>
          <w:rFonts w:ascii="Times New Roman" w:hAnsi="Times New Roman" w:cs="Times New Roman"/>
          <w:lang w:val="en-ID"/>
        </w:rPr>
        <w:t>) yang timbul dari partisipasi aktif dalam konservasi akan menjadi kunci kesuksesan jangka panjang. Rasa kepemilikan (</w:t>
      </w:r>
      <w:r w:rsidRPr="00CF2F9D">
        <w:rPr>
          <w:rFonts w:ascii="Times New Roman" w:hAnsi="Times New Roman" w:cs="Times New Roman"/>
          <w:i/>
          <w:iCs/>
          <w:lang w:val="en-ID"/>
        </w:rPr>
        <w:t>sense of belonging</w:t>
      </w:r>
      <w:r w:rsidRPr="00CF2F9D">
        <w:rPr>
          <w:rFonts w:ascii="Times New Roman" w:hAnsi="Times New Roman" w:cs="Times New Roman"/>
          <w:lang w:val="en-ID"/>
        </w:rPr>
        <w:t>) merupakan faktor kunci dalam mendorong partisipasi masyarakat secara berkelanjutan. Ketika warga merasa bahwa ekosistem mangrove adalah bagian dari identitas dan keberlangsungan hidup mereka, maka upaya pelestarian akan dilakukan dengan kesadaran, bukan hanya karena adanya arahan dari pihak luar. Rasa kepemilikan ini dapat tumbuh melalui keterlibatan aktif dalam setiap tahap, mulai dari perencanaan, pelaksanaan, hingga evaluasi kegiatan konservasi. Dengan demikian, keberhasilan jangka panjang dalam menjaga ekosistem pesisir sangat bergantung pada seberapa jauh masyarakat merasa memiliki dan bertanggung jawab atas kelestarian hutan mangrove di lingkungannya (Maitindom et al., 2022).</w:t>
      </w:r>
    </w:p>
    <w:p w14:paraId="0C2F60AF" w14:textId="53EAAAA4" w:rsidR="003D6CBE" w:rsidRPr="00CF2F9D" w:rsidRDefault="003D6CBE" w:rsidP="003D6CBE">
      <w:pPr>
        <w:spacing w:before="120" w:after="240" w:line="240" w:lineRule="auto"/>
        <w:jc w:val="center"/>
        <w:rPr>
          <w:rFonts w:ascii="Times New Roman" w:hAnsi="Times New Roman" w:cs="Times New Roman"/>
          <w:b/>
          <w:bCs/>
        </w:rPr>
      </w:pPr>
      <w:r w:rsidRPr="00CF2F9D">
        <w:rPr>
          <w:rFonts w:ascii="Times New Roman" w:hAnsi="Times New Roman" w:cs="Times New Roman"/>
          <w:b/>
          <w:bCs/>
        </w:rPr>
        <w:t>KESIMPULAN</w:t>
      </w:r>
    </w:p>
    <w:p w14:paraId="65D4ED35" w14:textId="40F136CA" w:rsidR="003D6CBE" w:rsidRPr="00CF2F9D" w:rsidRDefault="003D6CBE" w:rsidP="003D6CBE">
      <w:pPr>
        <w:spacing w:after="0" w:line="240" w:lineRule="auto"/>
        <w:ind w:firstLine="567"/>
        <w:jc w:val="both"/>
        <w:rPr>
          <w:rFonts w:ascii="Times New Roman" w:hAnsi="Times New Roman" w:cs="Times New Roman"/>
          <w:b/>
          <w:bCs/>
        </w:rPr>
      </w:pPr>
      <w:r w:rsidRPr="00CF2F9D">
        <w:rPr>
          <w:rFonts w:ascii="Times New Roman" w:hAnsi="Times New Roman" w:cs="Times New Roman"/>
        </w:rPr>
        <w:t>Berdasarkan pelaksanaan kegiatan di Desa Tani Baru, dapat disimpulkan bahwa edukasi melalui sosialisasi interaktif dengan pendekatan bahasa yang sederhana dan materi yang 'ringan' terbukti efektif dalam meningkatkan pemahaman masyarakat mengenai peran dan pentingnya konservasi hutan mangrove, meskipun dihadapkan pada tantangan berupa kebiasaan masyarakat yang telah mengakar. Masyarakat menunjukkan respon yang positif dan antusias, yang ditandai dengan keaktifan dalam diskusi dan kemampuan menjawab pertanyaan evaluasi dengan tepat. Pemahaman tentang regulasi perlindungan mangrove dan cara pelestariannya merupakan langkah awal yang krusial untuk mendorong partisipasi aktif masyarakat. Kegiatan ini telah berhasil menanamkan kesadaran awal, namun diperlukan komitmen berkelanjutan dan sinergi dari semua pihak untuk memastikan dampak jangka panjang dalam pelestarian ekosistem pesisir Desa Tani Baru.</w:t>
      </w:r>
    </w:p>
    <w:p w14:paraId="349CF387" w14:textId="77777777" w:rsidR="003D6CBE" w:rsidRPr="00CF2F9D" w:rsidRDefault="003D6CBE" w:rsidP="003D6CBE">
      <w:pPr>
        <w:spacing w:after="0" w:line="240" w:lineRule="auto"/>
        <w:ind w:firstLine="567"/>
        <w:jc w:val="both"/>
        <w:rPr>
          <w:rFonts w:ascii="Times New Roman" w:hAnsi="Times New Roman" w:cs="Times New Roman"/>
        </w:rPr>
      </w:pPr>
      <w:r w:rsidRPr="00CF2F9D">
        <w:rPr>
          <w:rFonts w:ascii="Times New Roman" w:hAnsi="Times New Roman" w:cs="Times New Roman"/>
        </w:rPr>
        <w:t>Berdasarkan hasil dan temuan selama kegiatan, maka disarankan agar masyarakat Desa Tani Baru dapat mengimplementasikan pengetahuan yang didapat dengan tidak lagi menebang mangrove secara liar dan turut serta secara aktif dalam kegiatan penanaman dan pemeliharaan mangrove. Untuk Pemerintah Desa, diharapkan dapat membuat peraturan desa yang lebih spesifik mengatur tentang perlindungan dan pengelolaan ekosistem mangrove di wilayah pesisir, serta mendukung program keberlanjutan seperti ekowisata mangrove. Bagi pihak pelaksana kegiatan selanjutnya, kiranya dapat melakukan program pendampingan lanjutan dan monitoring untuk memastikan dampak jangka panjang dari kegiatan edukasi ini, serta membantu dalam membentuk dan memberdayakan kelompok masyarakat peduli mangrove agar upaya konservasi dapat berjalan secara mandiri dan berkelanjutan.</w:t>
      </w:r>
    </w:p>
    <w:p w14:paraId="5BFA9131" w14:textId="77777777" w:rsidR="003D6CBE" w:rsidRPr="003D6CBE" w:rsidRDefault="003D6CBE" w:rsidP="003D6CBE">
      <w:pPr>
        <w:pStyle w:val="Heading1"/>
        <w:spacing w:before="120" w:after="240" w:line="240" w:lineRule="auto"/>
        <w:jc w:val="center"/>
        <w:rPr>
          <w:rFonts w:ascii="Times New Roman" w:hAnsi="Times New Roman" w:cs="Times New Roman"/>
          <w:color w:val="auto"/>
          <w:sz w:val="22"/>
          <w:szCs w:val="22"/>
        </w:rPr>
      </w:pPr>
      <w:r w:rsidRPr="003D6CBE">
        <w:rPr>
          <w:rFonts w:ascii="Times New Roman" w:hAnsi="Times New Roman" w:cs="Times New Roman"/>
          <w:color w:val="auto"/>
          <w:sz w:val="22"/>
          <w:szCs w:val="22"/>
        </w:rPr>
        <w:t>UCAPAN TERIMA KASIH</w:t>
      </w:r>
    </w:p>
    <w:p w14:paraId="36A0F9D7" w14:textId="77777777" w:rsidR="003D6CBE" w:rsidRPr="00CF2F9D" w:rsidRDefault="003D6CBE" w:rsidP="003D6CBE">
      <w:pPr>
        <w:spacing w:after="0" w:line="240" w:lineRule="auto"/>
        <w:ind w:firstLine="709"/>
        <w:jc w:val="both"/>
        <w:rPr>
          <w:rFonts w:ascii="Times New Roman" w:hAnsi="Times New Roman" w:cs="Times New Roman"/>
          <w:lang w:eastAsia="id-ID"/>
        </w:rPr>
      </w:pPr>
      <w:r w:rsidRPr="00CF2F9D">
        <w:rPr>
          <w:rFonts w:ascii="Times New Roman" w:hAnsi="Times New Roman" w:cs="Times New Roman"/>
          <w:lang w:eastAsia="id-ID"/>
        </w:rPr>
        <w:t xml:space="preserve">Penulis mengucapkan terima kasih kepada Kepala Desa Tani Baru, Ketua RT 014, serta seluruh peserta yang telah berpartisipasi aktif sehingga kegiatan ini dapat terselenggara dengan baik. </w:t>
      </w:r>
    </w:p>
    <w:p w14:paraId="2CB695F4" w14:textId="77777777" w:rsidR="003D6CBE" w:rsidRPr="00CF2F9D" w:rsidRDefault="003D6CBE" w:rsidP="003D6CBE">
      <w:pPr>
        <w:spacing w:before="120" w:after="240" w:line="240" w:lineRule="auto"/>
        <w:jc w:val="center"/>
        <w:rPr>
          <w:rFonts w:ascii="Times New Roman" w:hAnsi="Times New Roman" w:cs="Times New Roman"/>
          <w:b/>
          <w:bCs/>
        </w:rPr>
      </w:pPr>
      <w:r w:rsidRPr="00CF2F9D">
        <w:rPr>
          <w:rFonts w:ascii="Times New Roman" w:hAnsi="Times New Roman" w:cs="Times New Roman"/>
          <w:b/>
          <w:bCs/>
        </w:rPr>
        <w:t>DAFTAR PUSTAKA</w:t>
      </w:r>
    </w:p>
    <w:p w14:paraId="73A36E68" w14:textId="77777777" w:rsidR="003D6CBE" w:rsidRPr="00CF2F9D" w:rsidRDefault="003D6CBE" w:rsidP="003D6CBE">
      <w:pPr>
        <w:pStyle w:val="NormalWeb"/>
        <w:spacing w:before="0" w:beforeAutospacing="0" w:after="0" w:afterAutospacing="0"/>
        <w:ind w:left="567" w:hanging="567"/>
        <w:jc w:val="both"/>
        <w:rPr>
          <w:sz w:val="22"/>
          <w:szCs w:val="22"/>
        </w:rPr>
      </w:pPr>
      <w:r w:rsidRPr="00CF2F9D">
        <w:rPr>
          <w:sz w:val="22"/>
          <w:szCs w:val="22"/>
        </w:rPr>
        <w:t>Bengen, D. G. (dalam Mulyadi, E.). (2009). Ekologi dan Pengelolaan Ekosistem Pesisir dan Laut Tropis. Jakarta: Pusat Kajian Sumberdaya Pesisir dan Lautan IPB.</w:t>
      </w:r>
    </w:p>
    <w:p w14:paraId="5FCF7188" w14:textId="77777777" w:rsidR="003D6CBE" w:rsidRPr="00CF2F9D" w:rsidRDefault="003D6CBE" w:rsidP="003D6CBE">
      <w:pPr>
        <w:pStyle w:val="NormalWeb"/>
        <w:spacing w:before="0" w:beforeAutospacing="0" w:after="0" w:afterAutospacing="0"/>
        <w:ind w:left="567" w:hanging="567"/>
        <w:jc w:val="both"/>
        <w:rPr>
          <w:sz w:val="22"/>
          <w:szCs w:val="22"/>
        </w:rPr>
      </w:pPr>
      <w:r w:rsidRPr="00CF2F9D">
        <w:rPr>
          <w:sz w:val="22"/>
          <w:szCs w:val="22"/>
        </w:rPr>
        <w:t>Kementerian Lingkungan Hidup dan Kehutanan Republik Indonesia. (2021). Peraturan Menteri LHK No. 12 Tahun 2021 tentang Rehabilitasi Mangrove dan Kawasan Pesisir.</w:t>
      </w:r>
    </w:p>
    <w:p w14:paraId="34436206" w14:textId="77777777" w:rsidR="003D6CBE" w:rsidRPr="00CF2F9D" w:rsidRDefault="003D6CBE" w:rsidP="003D6CBE">
      <w:pPr>
        <w:pStyle w:val="NormalWeb"/>
        <w:spacing w:before="0" w:beforeAutospacing="0" w:after="0" w:afterAutospacing="0"/>
        <w:ind w:left="567" w:hanging="567"/>
        <w:jc w:val="both"/>
        <w:rPr>
          <w:sz w:val="22"/>
          <w:szCs w:val="22"/>
        </w:rPr>
      </w:pPr>
      <w:r w:rsidRPr="00CF2F9D">
        <w:rPr>
          <w:sz w:val="22"/>
          <w:szCs w:val="22"/>
        </w:rPr>
        <w:t>Maitindom, F. A., Maruanaya, Y., Tampubolon, I., &amp; Marei, S. (2022). Sosialisasi Keberadaan Mangrove Bagi Masyarakat Kampung Boratei Distrik Teluk Kimi Kabupaten Nabire. Jurnal Pengabdian kepada Masyarakat Nusantara (JPkMN), 951–955.</w:t>
      </w:r>
    </w:p>
    <w:p w14:paraId="18143E13" w14:textId="77777777" w:rsidR="003D6CBE" w:rsidRPr="00CF2F9D" w:rsidRDefault="003D6CBE" w:rsidP="003D6CBE">
      <w:pPr>
        <w:pStyle w:val="NormalWeb"/>
        <w:spacing w:before="0" w:beforeAutospacing="0" w:after="0" w:afterAutospacing="0"/>
        <w:ind w:left="567" w:hanging="567"/>
        <w:jc w:val="both"/>
        <w:rPr>
          <w:sz w:val="22"/>
          <w:szCs w:val="22"/>
        </w:rPr>
      </w:pPr>
      <w:r w:rsidRPr="00CF2F9D">
        <w:rPr>
          <w:sz w:val="22"/>
          <w:szCs w:val="22"/>
        </w:rPr>
        <w:t>Mulyadi, E. (2009). Ekosistem Mangrove: Peran, Fungsi, dan Permasalahannya. Jakarta: Penerbit Universitas Terbuka.</w:t>
      </w:r>
    </w:p>
    <w:p w14:paraId="5B9E13BA" w14:textId="77777777" w:rsidR="003D6CBE" w:rsidRPr="00CF2F9D" w:rsidRDefault="003D6CBE" w:rsidP="003D6CBE">
      <w:pPr>
        <w:pStyle w:val="NormalWeb"/>
        <w:spacing w:before="0" w:beforeAutospacing="0" w:after="0" w:afterAutospacing="0"/>
        <w:ind w:left="567" w:hanging="567"/>
        <w:jc w:val="both"/>
        <w:rPr>
          <w:sz w:val="22"/>
          <w:szCs w:val="22"/>
        </w:rPr>
      </w:pPr>
      <w:r w:rsidRPr="00CF2F9D">
        <w:rPr>
          <w:sz w:val="22"/>
          <w:szCs w:val="22"/>
        </w:rPr>
        <w:t>Srihermanto, B., Rispawati, D., &amp; Iswan. (2023). Sosialisasi Manfaat Mangrove dan Penanaman Pohon Mangrove Guna Menjaga Kelestarian Lingkungan Pesisir di Sekitar Pantai Wisata Lawata Bima. Jurnal Pengabdian Mandiri, 1593–1598.</w:t>
      </w:r>
    </w:p>
    <w:p w14:paraId="5A67A295" w14:textId="77777777" w:rsidR="003D6CBE" w:rsidRPr="00CF2F9D" w:rsidRDefault="003D6CBE" w:rsidP="003D6CBE">
      <w:pPr>
        <w:pStyle w:val="NormalWeb"/>
        <w:spacing w:before="0" w:beforeAutospacing="0" w:after="0" w:afterAutospacing="0"/>
        <w:ind w:left="567" w:hanging="567"/>
        <w:jc w:val="both"/>
        <w:rPr>
          <w:sz w:val="22"/>
          <w:szCs w:val="22"/>
        </w:rPr>
      </w:pPr>
      <w:r w:rsidRPr="00CF2F9D">
        <w:rPr>
          <w:sz w:val="22"/>
          <w:szCs w:val="22"/>
        </w:rPr>
        <w:t>Undang-Undang Republik Indonesia Nomor 32 Tahun 2009 tentang Perlindungan dan Pengelolaan Lingkungan Hidup.</w:t>
      </w:r>
    </w:p>
    <w:p w14:paraId="1223FED7" w14:textId="3B3449AA" w:rsidR="006353EF" w:rsidRPr="00692441" w:rsidRDefault="003D6CBE" w:rsidP="003D6CBE">
      <w:pPr>
        <w:pStyle w:val="NormalWeb"/>
        <w:spacing w:before="0" w:beforeAutospacing="0" w:after="0" w:afterAutospacing="0"/>
        <w:ind w:left="567" w:hanging="567"/>
        <w:jc w:val="both"/>
      </w:pPr>
      <w:r w:rsidRPr="00CF2F9D">
        <w:rPr>
          <w:sz w:val="22"/>
          <w:szCs w:val="22"/>
        </w:rPr>
        <w:t>Widodasih, W. K., Rochayata, K. S., &amp; Kurniadi, N. T. (2023). Penanaman Mangrove sebagai Upaya Pencegahan Abrasi di Pesisir Pantai Bahagia Cabang Bungin Muara Gembong. Jurnal Lentera Pengabdian, 53–63.Kementerian Lingkungan Hidup dan Kehutanan Republik Indonesia. 2021. </w:t>
      </w:r>
      <w:r w:rsidRPr="00CF2F9D">
        <w:rPr>
          <w:i/>
          <w:iCs/>
          <w:sz w:val="22"/>
          <w:szCs w:val="22"/>
        </w:rPr>
        <w:t>Peraturan Menteri LHK No. 12 Tahun 2021 tentang Rehabilitation Mangrove dan Kawasan Pesisir</w:t>
      </w:r>
      <w:r w:rsidRPr="00CF2F9D">
        <w:rPr>
          <w:sz w:val="22"/>
          <w:szCs w:val="22"/>
        </w:rPr>
        <w:t>.</w:t>
      </w:r>
    </w:p>
    <w:sectPr w:rsidR="006353EF" w:rsidRPr="00692441" w:rsidSect="003D6CBE">
      <w:headerReference w:type="even" r:id="rId17"/>
      <w:headerReference w:type="default" r:id="rId18"/>
      <w:footerReference w:type="even" r:id="rId19"/>
      <w:headerReference w:type="first" r:id="rId20"/>
      <w:footerReference w:type="first" r:id="rId21"/>
      <w:pgSz w:w="11909" w:h="16834" w:code="9"/>
      <w:pgMar w:top="1699" w:right="1123" w:bottom="1123" w:left="1701" w:header="720" w:footer="720" w:gutter="0"/>
      <w:pgNumType w:start="67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D2C33" w14:textId="77777777" w:rsidR="007870A9" w:rsidRDefault="007870A9" w:rsidP="00C94866">
      <w:pPr>
        <w:spacing w:after="0" w:line="240" w:lineRule="auto"/>
      </w:pPr>
      <w:r>
        <w:separator/>
      </w:r>
    </w:p>
  </w:endnote>
  <w:endnote w:type="continuationSeparator" w:id="0">
    <w:p w14:paraId="0E913EFF" w14:textId="77777777" w:rsidR="007870A9" w:rsidRDefault="007870A9"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rdo">
    <w:altName w:val="Calibri"/>
    <w:charset w:val="00"/>
    <w:family w:val="auto"/>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6415BD" w:rsidRPr="00EC376E" w:rsidRDefault="006415BD"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Jurnal</w:t>
    </w:r>
    <w:r>
      <w:rPr>
        <w:rFonts w:ascii="Georgia" w:hAnsi="Georgia" w:cs="Vani"/>
        <w:sz w:val="18"/>
        <w:szCs w:val="20"/>
      </w:rPr>
      <w:t xml:space="preserve"> Pengabdian Masyarakat dan Riset Pendidikan</w:t>
    </w:r>
  </w:p>
  <w:p w14:paraId="4BBF3D07" w14:textId="77777777" w:rsidR="006415BD" w:rsidRDefault="006415BD"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8"/>
      </w:rPr>
      <w:id w:val="725039237"/>
      <w:docPartObj>
        <w:docPartGallery w:val="Page Numbers (Bottom of Page)"/>
        <w:docPartUnique/>
      </w:docPartObj>
    </w:sdtPr>
    <w:sdtEndPr>
      <w:rPr>
        <w:rFonts w:ascii="Georgia" w:hAnsi="Georgia"/>
        <w:noProof/>
        <w:sz w:val="20"/>
        <w:szCs w:val="22"/>
      </w:rPr>
    </w:sdtEndPr>
    <w:sdtContent>
      <w:p w14:paraId="0D2661BC" w14:textId="3A41D206" w:rsidR="006415BD" w:rsidRPr="00607D70" w:rsidRDefault="006415BD" w:rsidP="00607D70">
        <w:pPr>
          <w:pStyle w:val="Footer"/>
          <w:tabs>
            <w:tab w:val="left" w:pos="4270"/>
            <w:tab w:val="center" w:pos="4543"/>
          </w:tabs>
          <w:rPr>
            <w:rFonts w:ascii="Georgia" w:hAnsi="Georgia" w:cs="Times New Roman"/>
            <w:noProof/>
            <w:sz w:val="20"/>
          </w:rPr>
        </w:pPr>
        <w:r>
          <w:rPr>
            <w:rFonts w:ascii="Times New Roman" w:hAnsi="Times New Roman" w:cs="Times New Roman"/>
            <w:sz w:val="16"/>
            <w:szCs w:val="18"/>
          </w:rPr>
          <w:tab/>
        </w:r>
        <w:r>
          <w:rPr>
            <w:rFonts w:ascii="Times New Roman" w:hAnsi="Times New Roman" w:cs="Times New Roman"/>
            <w:sz w:val="16"/>
            <w:szCs w:val="18"/>
          </w:rPr>
          <w:tab/>
        </w:r>
        <w:r w:rsidRPr="00733D4B">
          <w:rPr>
            <w:rFonts w:ascii="Georgia" w:hAnsi="Georgia" w:cs="Times New Roman"/>
            <w:noProof/>
            <w:sz w:val="20"/>
          </w:rPr>
          <w:fldChar w:fldCharType="begin"/>
        </w:r>
        <w:r w:rsidRPr="00733D4B">
          <w:rPr>
            <w:rFonts w:ascii="Georgia" w:hAnsi="Georgia" w:cs="Times New Roman"/>
            <w:noProof/>
            <w:sz w:val="20"/>
          </w:rPr>
          <w:instrText xml:space="preserve"> PAGE   \* MERGEFORMAT </w:instrText>
        </w:r>
        <w:r w:rsidRPr="00733D4B">
          <w:rPr>
            <w:rFonts w:ascii="Georgia" w:hAnsi="Georgia" w:cs="Times New Roman"/>
            <w:noProof/>
            <w:sz w:val="20"/>
          </w:rPr>
          <w:fldChar w:fldCharType="separate"/>
        </w:r>
        <w:r w:rsidR="003D6CBE">
          <w:rPr>
            <w:rFonts w:ascii="Georgia" w:hAnsi="Georgia" w:cs="Times New Roman"/>
            <w:noProof/>
            <w:sz w:val="20"/>
          </w:rPr>
          <w:t>6787</w:t>
        </w:r>
        <w:r w:rsidRPr="00733D4B">
          <w:rPr>
            <w:rFonts w:ascii="Georgia" w:hAnsi="Georgia" w:cs="Times New Roman"/>
            <w:noProof/>
            <w:sz w:val="20"/>
          </w:rPr>
          <w:fldChar w:fldCharType="end"/>
        </w:r>
      </w:p>
    </w:sdtContent>
  </w:sdt>
  <w:p w14:paraId="547F6B27" w14:textId="77777777" w:rsidR="006415BD" w:rsidRDefault="006415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155FE" w14:textId="77777777" w:rsidR="007870A9" w:rsidRDefault="007870A9" w:rsidP="00C94866">
      <w:pPr>
        <w:spacing w:after="0" w:line="240" w:lineRule="auto"/>
      </w:pPr>
      <w:r>
        <w:separator/>
      </w:r>
    </w:p>
  </w:footnote>
  <w:footnote w:type="continuationSeparator" w:id="0">
    <w:p w14:paraId="47BA5E58" w14:textId="77777777" w:rsidR="007870A9" w:rsidRDefault="007870A9"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819622969"/>
      <w:docPartObj>
        <w:docPartGallery w:val="Page Numbers (Top of Page)"/>
        <w:docPartUnique/>
      </w:docPartObj>
    </w:sdtPr>
    <w:sdtEndPr>
      <w:rPr>
        <w:b w:val="0"/>
      </w:rPr>
    </w:sdtEndPr>
    <w:sdtContent>
      <w:p w14:paraId="2B3BA2C3" w14:textId="47602874" w:rsidR="006415BD" w:rsidRPr="0077799C" w:rsidRDefault="003D6CBE"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62640611"/>
            <w:docPartObj>
              <w:docPartGallery w:val="Page Numbers (Top of Page)"/>
              <w:docPartUnique/>
            </w:docPartObj>
          </w:sdtPr>
          <w:sdtEndPr>
            <w:rPr>
              <w:rFonts w:eastAsia="Times New Roman"/>
              <w:i/>
            </w:rPr>
          </w:sdtEndPr>
          <w:sdtContent>
            <w:r w:rsidR="006415BD" w:rsidRPr="00016DFD">
              <w:rPr>
                <w:rFonts w:ascii="Georgia" w:eastAsia="Times New Roman" w:hAnsi="Georgia" w:cs="Times New Roman"/>
                <w:b/>
                <w:i/>
                <w:sz w:val="20"/>
                <w:szCs w:val="20"/>
              </w:rPr>
              <w:t>Jurnal Pengabdian Masyarakat dan Riset Pendidikan</w:t>
            </w:r>
            <w:r w:rsidR="006415BD" w:rsidRPr="00016DFD">
              <w:rPr>
                <w:rFonts w:ascii="Georgia" w:eastAsia="Times New Roman" w:hAnsi="Georgia" w:cs="Times New Roman"/>
                <w:i/>
                <w:sz w:val="20"/>
                <w:szCs w:val="20"/>
              </w:rPr>
              <w:t xml:space="preserve">, </w:t>
            </w:r>
            <w:r w:rsidR="006415BD" w:rsidRPr="00016DFD">
              <w:rPr>
                <w:rFonts w:ascii="Georgia" w:eastAsia="Times New Roman" w:hAnsi="Georgia" w:cs="Times New Roman"/>
                <w:i/>
                <w:sz w:val="20"/>
                <w:szCs w:val="20"/>
              </w:rPr>
              <w:br/>
            </w:r>
            <w:r w:rsidR="006415BD">
              <w:rPr>
                <w:rFonts w:ascii="Georgia" w:eastAsia="Times New Roman" w:hAnsi="Georgia" w:cs="Times New Roman"/>
                <w:i/>
                <w:sz w:val="20"/>
                <w:szCs w:val="20"/>
              </w:rPr>
              <w:t>Volume 4, No. 1</w:t>
            </w:r>
            <w:r w:rsidR="006415BD" w:rsidRPr="00016DFD">
              <w:rPr>
                <w:rFonts w:ascii="Georgia" w:eastAsia="Times New Roman" w:hAnsi="Georgia" w:cs="Times New Roman"/>
                <w:i/>
                <w:sz w:val="20"/>
                <w:szCs w:val="20"/>
              </w:rPr>
              <w:t xml:space="preserve">, </w:t>
            </w:r>
            <w:r w:rsidR="006415BD">
              <w:rPr>
                <w:rFonts w:ascii="Georgia" w:eastAsia="Times New Roman" w:hAnsi="Georgia" w:cs="Times New Roman"/>
                <w:i/>
                <w:sz w:val="20"/>
                <w:szCs w:val="20"/>
              </w:rPr>
              <w:t>Juli-September 2025, hal</w:t>
            </w:r>
            <w:r w:rsidR="006415BD" w:rsidRPr="003C5FE8">
              <w:rPr>
                <w:rFonts w:ascii="Georgia" w:eastAsia="Times New Roman" w:hAnsi="Georgia" w:cs="Times New Roman"/>
                <w:i/>
                <w:sz w:val="20"/>
                <w:szCs w:val="20"/>
              </w:rPr>
              <w:t xml:space="preserve">. </w:t>
            </w:r>
            <w:r w:rsidRPr="003D6CBE">
              <w:rPr>
                <w:rFonts w:ascii="Georgia" w:hAnsi="Georgia" w:cs="Vani"/>
                <w:sz w:val="20"/>
                <w:szCs w:val="20"/>
              </w:rPr>
              <w:t>6787-6792</w:t>
            </w:r>
          </w:sdtContent>
        </w:sdt>
        <w:r w:rsidR="006415BD" w:rsidRPr="00016DFD">
          <w:rPr>
            <w:rFonts w:ascii="Georgia" w:hAnsi="Georgia" w:cs="Times New Roman"/>
            <w:noProof/>
            <w:sz w:val="20"/>
            <w:szCs w:val="20"/>
          </w:rPr>
          <w:tab/>
        </w:r>
        <w:r w:rsidR="006415BD">
          <w:rPr>
            <w:rFonts w:ascii="Georgia" w:hAnsi="Georgia" w:cs="Times New Roman"/>
            <w:noProof/>
            <w:sz w:val="20"/>
            <w:szCs w:val="20"/>
          </w:rPr>
          <w:t xml:space="preserve">  </w:t>
        </w:r>
        <w:r w:rsidR="006415BD" w:rsidRPr="008F559F">
          <w:rPr>
            <w:rFonts w:ascii="Georgia" w:hAnsi="Georgia" w:cs="Times New Roman"/>
            <w:noProof/>
            <w:sz w:val="20"/>
          </w:rPr>
          <w:t xml:space="preserve"> </w:t>
        </w:r>
        <w:r w:rsidR="006415BD" w:rsidRPr="008F559F">
          <w:rPr>
            <w:rFonts w:ascii="Georgia" w:hAnsi="Georgia" w:cs="Times New Roman"/>
            <w:noProof/>
            <w:sz w:val="20"/>
          </w:rPr>
          <w:fldChar w:fldCharType="begin"/>
        </w:r>
        <w:r w:rsidR="006415BD" w:rsidRPr="008F559F">
          <w:rPr>
            <w:rFonts w:ascii="Georgia" w:hAnsi="Georgia" w:cs="Times New Roman"/>
            <w:noProof/>
            <w:sz w:val="20"/>
          </w:rPr>
          <w:instrText xml:space="preserve"> PAGE   \* MERGEFORMAT </w:instrText>
        </w:r>
        <w:r w:rsidR="006415BD" w:rsidRPr="008F559F">
          <w:rPr>
            <w:rFonts w:ascii="Georgia" w:hAnsi="Georgia" w:cs="Times New Roman"/>
            <w:noProof/>
            <w:sz w:val="20"/>
          </w:rPr>
          <w:fldChar w:fldCharType="separate"/>
        </w:r>
        <w:r>
          <w:rPr>
            <w:rFonts w:ascii="Georgia" w:hAnsi="Georgia" w:cs="Times New Roman"/>
            <w:noProof/>
            <w:sz w:val="20"/>
          </w:rPr>
          <w:t>6788</w:t>
        </w:r>
        <w:r w:rsidR="006415BD"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5BACA0C9" w:rsidR="006415BD" w:rsidRPr="0059015D" w:rsidRDefault="003D6CBE" w:rsidP="00423B2B">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1605538979"/>
      </w:sdtPr>
      <w:sdtEndPr/>
      <w:sdtContent>
        <w:sdt>
          <w:sdtPr>
            <w:rPr>
              <w:rFonts w:ascii="Georgia" w:hAnsi="Georgia" w:cs="Times New Roman"/>
              <w:b/>
              <w:i/>
              <w:iCs/>
              <w:sz w:val="20"/>
              <w:szCs w:val="20"/>
              <w:lang w:val="id-ID"/>
            </w:rPr>
            <w:tag w:val="goog_rdk_0"/>
            <w:id w:val="-1823261114"/>
          </w:sdtPr>
          <w:sdtEndPr>
            <w:rPr>
              <w:bCs/>
            </w:rPr>
          </w:sdtEndPr>
          <w:sdtContent>
            <w:bookmarkStart w:id="1" w:name="_heading=h.6y4wrb5e8p3h" w:colFirst="0" w:colLast="0"/>
            <w:bookmarkEnd w:id="1"/>
            <w:sdt>
              <w:sdtPr>
                <w:rPr>
                  <w:rFonts w:ascii="Times New Roman" w:hAnsi="Times New Roman" w:cs="Times New Roman"/>
                  <w:sz w:val="20"/>
                  <w:szCs w:val="20"/>
                </w:rPr>
                <w:tag w:val="goog_rdk_0"/>
                <w:id w:val="1259402413"/>
              </w:sdtPr>
              <w:sdtEndPr>
                <w:rPr>
                  <w:b/>
                </w:rPr>
              </w:sdtEndPr>
              <w:sdtContent>
                <w:sdt>
                  <w:sdtPr>
                    <w:rPr>
                      <w:rFonts w:ascii="Times New Roman" w:hAnsi="Times New Roman" w:cs="Times New Roman"/>
                      <w:b/>
                      <w:noProof/>
                      <w:sz w:val="20"/>
                      <w:szCs w:val="20"/>
                      <w:lang w:val="en-ID"/>
                    </w:rPr>
                    <w:tag w:val="goog_rdk_0"/>
                    <w:id w:val="201056975"/>
                  </w:sdtPr>
                  <w:sdtEndPr/>
                  <w:sdtContent>
                    <w:sdt>
                      <w:sdtPr>
                        <w:rPr>
                          <w:rFonts w:ascii="Times New Roman" w:hAnsi="Times New Roman" w:cs="Times New Roman"/>
                          <w:b/>
                          <w:color w:val="000000" w:themeColor="text1"/>
                          <w:sz w:val="20"/>
                          <w:szCs w:val="20"/>
                        </w:rPr>
                        <w:tag w:val="goog_rdk_0"/>
                        <w:id w:val="-2095696855"/>
                      </w:sdtPr>
                      <w:sdtEndPr>
                        <w:rPr>
                          <w:rFonts w:ascii="Georgia" w:hAnsi="Georgia"/>
                          <w:i/>
                        </w:rPr>
                      </w:sdtEndPr>
                      <w:sdtContent>
                        <w:sdt>
                          <w:sdtPr>
                            <w:rPr>
                              <w:rFonts w:ascii="Times New Roman" w:hAnsi="Times New Roman" w:cs="Times New Roman"/>
                              <w:b/>
                              <w:sz w:val="20"/>
                              <w:szCs w:val="20"/>
                            </w:rPr>
                            <w:tag w:val="goog_rdk_0"/>
                            <w:id w:val="1293019186"/>
                          </w:sdtPr>
                          <w:sdtEndPr/>
                          <w:sdtContent>
                            <w:sdt>
                              <w:sdtPr>
                                <w:rPr>
                                  <w:rFonts w:ascii="Times New Roman" w:hAnsi="Times New Roman" w:cs="Times New Roman"/>
                                  <w:sz w:val="20"/>
                                  <w:szCs w:val="20"/>
                                </w:rPr>
                                <w:tag w:val="goog_rdk_0"/>
                                <w:id w:val="850926448"/>
                              </w:sdtPr>
                              <w:sdtEndPr>
                                <w:rPr>
                                  <w:b/>
                                </w:rPr>
                              </w:sdtEndPr>
                              <w:sdtContent>
                                <w:sdt>
                                  <w:sdtPr>
                                    <w:rPr>
                                      <w:rFonts w:ascii="Times New Roman" w:hAnsi="Times New Roman" w:cs="Times New Roman"/>
                                      <w:b/>
                                      <w:sz w:val="20"/>
                                      <w:szCs w:val="20"/>
                                    </w:rPr>
                                    <w:tag w:val="goog_rdk_0"/>
                                    <w:id w:val="-340938624"/>
                                  </w:sdtPr>
                                  <w:sdtEndPr/>
                                  <w:sdtContent>
                                    <w:sdt>
                                      <w:sdtPr>
                                        <w:rPr>
                                          <w:sz w:val="20"/>
                                          <w:szCs w:val="20"/>
                                        </w:rPr>
                                        <w:tag w:val="goog_rdk_0"/>
                                        <w:id w:val="1928537155"/>
                                      </w:sdtPr>
                                      <w:sdtEndPr>
                                        <w:rPr>
                                          <w:rFonts w:ascii="Georgia" w:hAnsi="Georgia"/>
                                          <w:i/>
                                        </w:rPr>
                                      </w:sdtEndPr>
                                      <w:sdtContent>
                                        <w:sdt>
                                          <w:sdtPr>
                                            <w:rPr>
                                              <w:rFonts w:ascii="Times New Roman" w:hAnsi="Times New Roman" w:cs="Times New Roman"/>
                                              <w:sz w:val="20"/>
                                              <w:szCs w:val="20"/>
                                            </w:rPr>
                                            <w:tag w:val="goog_rdk_0"/>
                                            <w:id w:val="-541140951"/>
                                          </w:sdtPr>
                                          <w:sdtEndPr/>
                                          <w:sdtContent>
                                            <w:sdt>
                                              <w:sdtPr>
                                                <w:rPr>
                                                  <w:rFonts w:ascii="Times New Roman" w:hAnsi="Times New Roman" w:cs="Times New Roman"/>
                                                  <w:b/>
                                                  <w:sz w:val="20"/>
                                                  <w:szCs w:val="20"/>
                                                </w:rPr>
                                                <w:tag w:val="goog_rdk_0"/>
                                                <w:id w:val="-162862797"/>
                                              </w:sdtPr>
                                              <w:sdtEndPr/>
                                              <w:sdtContent>
                                                <w:sdt>
                                                  <w:sdtPr>
                                                    <w:rPr>
                                                      <w:rFonts w:ascii="Times New Roman" w:hAnsi="Times New Roman" w:cs="Times New Roman"/>
                                                      <w:b/>
                                                      <w:sz w:val="20"/>
                                                      <w:szCs w:val="20"/>
                                                    </w:rPr>
                                                    <w:tag w:val="goog_rdk_0"/>
                                                    <w:id w:val="-1471895754"/>
                                                  </w:sdtPr>
                                                  <w:sdtEndPr/>
                                                  <w:sdtContent>
                                                    <w:sdt>
                                                      <w:sdtPr>
                                                        <w:rPr>
                                                          <w:rFonts w:ascii="Times New Roman" w:hAnsi="Times New Roman" w:cs="Times New Roman"/>
                                                          <w:b/>
                                                          <w:sz w:val="20"/>
                                                          <w:szCs w:val="20"/>
                                                        </w:rPr>
                                                        <w:tag w:val="goog_rdk_0"/>
                                                        <w:id w:val="623891171"/>
                                                      </w:sdtPr>
                                                      <w:sdtEndPr>
                                                        <w:rPr>
                                                          <w:rFonts w:ascii="Georgia" w:hAnsi="Georgia"/>
                                                          <w:i/>
                                                        </w:rPr>
                                                      </w:sdtEndPr>
                                                      <w:sdtContent>
                                                        <w:sdt>
                                                          <w:sdtPr>
                                                            <w:rPr>
                                                              <w:rFonts w:ascii="Times New Roman" w:hAnsi="Times New Roman" w:cs="Times New Roman"/>
                                                              <w:b/>
                                                              <w:sz w:val="20"/>
                                                              <w:szCs w:val="20"/>
                                                            </w:rPr>
                                                            <w:tag w:val="goog_rdk_0"/>
                                                            <w:id w:val="-1427799178"/>
                                                          </w:sdtPr>
                                                          <w:sdtEndPr>
                                                            <w:rPr>
                                                              <w:rFonts w:ascii="Georgia" w:hAnsi="Georgia"/>
                                                              <w:i/>
                                                            </w:rPr>
                                                          </w:sdtEndPr>
                                                          <w:sdtContent>
                                                            <w:sdt>
                                                              <w:sdtPr>
                                                                <w:rPr>
                                                                  <w:rFonts w:ascii="Times New Roman" w:hAnsi="Times New Roman" w:cs="Times New Roman"/>
                                                                  <w:b/>
                                                                  <w:sz w:val="20"/>
                                                                  <w:szCs w:val="20"/>
                                                                </w:rPr>
                                                                <w:tag w:val="goog_rdk_0"/>
                                                                <w:id w:val="-1640648844"/>
                                                              </w:sdtPr>
                                                              <w:sdtEndPr/>
                                                              <w:sdtContent>
                                                                <w:sdt>
                                                                  <w:sdtPr>
                                                                    <w:rPr>
                                                                      <w:rFonts w:ascii="Times New Roman" w:hAnsi="Times New Roman" w:cs="Times New Roman"/>
                                                                      <w:sz w:val="20"/>
                                                                      <w:szCs w:val="20"/>
                                                                    </w:rPr>
                                                                    <w:tag w:val="goog_rdk_0"/>
                                                                    <w:id w:val="1750456393"/>
                                                                  </w:sdtPr>
                                                                  <w:sdtEndPr/>
                                                                  <w:sdtContent>
                                                                    <w:sdt>
                                                                      <w:sdtPr>
                                                                        <w:rPr>
                                                                          <w:rFonts w:ascii="Times New Roman" w:hAnsi="Times New Roman" w:cs="Times New Roman"/>
                                                                          <w:b/>
                                                                          <w:sz w:val="20"/>
                                                                          <w:szCs w:val="20"/>
                                                                        </w:rPr>
                                                                        <w:tag w:val="goog_rdk_0"/>
                                                                        <w:id w:val="-464812143"/>
                                                                      </w:sdtPr>
                                                                      <w:sdtEndPr/>
                                                                      <w:sdtContent>
                                                                        <w:sdt>
                                                                          <w:sdtPr>
                                                                            <w:rPr>
                                                                              <w:rFonts w:ascii="Times New Roman" w:hAnsi="Times New Roman" w:cs="Times New Roman"/>
                                                                              <w:b/>
                                                                              <w:sz w:val="20"/>
                                                                              <w:szCs w:val="20"/>
                                                                            </w:rPr>
                                                                            <w:tag w:val="goog_rdk_0"/>
                                                                            <w:id w:val="402267835"/>
                                                                          </w:sdtPr>
                                                                          <w:sdtEndPr/>
                                                                          <w:sdtContent>
                                                                            <w:sdt>
                                                                              <w:sdtPr>
                                                                                <w:rPr>
                                                                                  <w:b/>
                                                                                </w:rPr>
                                                                                <w:tag w:val="goog_rdk_0"/>
                                                                                <w:id w:val="943496818"/>
                                                                              </w:sdtPr>
                                                                              <w:sdtEndPr>
                                                                                <w:rPr>
                                                                                  <w:rFonts w:ascii="Times New Roman" w:hAnsi="Times New Roman" w:cs="Times New Roman"/>
                                                                                  <w:sz w:val="20"/>
                                                                                  <w:szCs w:val="20"/>
                                                                                </w:rPr>
                                                                              </w:sdtEndPr>
                                                                              <w:sdtContent>
                                                                                <w:sdt>
                                                                                  <w:sdtPr>
                                                                                    <w:rPr>
                                                                                      <w:rFonts w:ascii="Times New Roman" w:hAnsi="Times New Roman" w:cs="Times New Roman"/>
                                                                                      <w:b/>
                                                                                      <w:sz w:val="20"/>
                                                                                      <w:szCs w:val="20"/>
                                                                                    </w:rPr>
                                                                                    <w:tag w:val="goog_rdk_0"/>
                                                                                    <w:id w:val="1682082430"/>
                                                                                  </w:sdtPr>
                                                                                  <w:sdtEndPr>
                                                                                    <w:rPr>
                                                                                      <w:rFonts w:ascii="Georgia" w:hAnsi="Georgia"/>
                                                                                      <w:i/>
                                                                                    </w:rPr>
                                                                                  </w:sdtEndPr>
                                                                                  <w:sdtContent>
                                                                                    <w:sdt>
                                                                                      <w:sdtPr>
                                                                                        <w:rPr>
                                                                                          <w:rFonts w:ascii="Times New Roman" w:hAnsi="Times New Roman" w:cs="Times New Roman"/>
                                                                                          <w:b/>
                                                                                          <w:sz w:val="20"/>
                                                                                          <w:szCs w:val="20"/>
                                                                                        </w:rPr>
                                                                                        <w:tag w:val="goog_rdk_0"/>
                                                                                        <w:id w:val="1496926145"/>
                                                                                      </w:sdtPr>
                                                                                      <w:sdtEndPr/>
                                                                                      <w:sdtContent>
                                                                                        <w:sdt>
                                                                                          <w:sdtPr>
                                                                                            <w:rPr>
                                                                                              <w:rFonts w:ascii="Times New Roman" w:hAnsi="Times New Roman" w:cs="Times New Roman"/>
                                                                                              <w:b/>
                                                                                              <w:sz w:val="20"/>
                                                                                              <w:szCs w:val="20"/>
                                                                                            </w:rPr>
                                                                                            <w:tag w:val="goog_rdk_0"/>
                                                                                            <w:id w:val="150645421"/>
                                                                                          </w:sdtPr>
                                                                                          <w:sdtEndPr/>
                                                                                          <w:sdtContent>
                                                                                            <w:sdt>
                                                                                              <w:sdtPr>
                                                                                                <w:rPr>
                                                                                                  <w:rFonts w:ascii="Times New Roman" w:hAnsi="Times New Roman" w:cs="Times New Roman"/>
                                                                                                  <w:b/>
                                                                                                  <w:sz w:val="20"/>
                                                                                                  <w:szCs w:val="20"/>
                                                                                                </w:rPr>
                                                                                                <w:tag w:val="goog_rdk_0"/>
                                                                                                <w:id w:val="1828090716"/>
                                                                                              </w:sdtPr>
                                                                                              <w:sdtEndPr/>
                                                                                              <w:sdtContent>
                                                                                                <w:sdt>
                                                                                                  <w:sdtPr>
                                                                                                    <w:rPr>
                                                                                                      <w:rFonts w:ascii="Times New Roman" w:hAnsi="Times New Roman" w:cs="Times New Roman"/>
                                                                                                      <w:b/>
                                                                                                    </w:rPr>
                                                                                                    <w:tag w:val="goog_rdk_0"/>
                                                                                                    <w:id w:val="1926221397"/>
                                                                                                  </w:sdtPr>
                                                                                                  <w:sdtEndPr>
                                                                                                    <w:rPr>
                                                                                                      <w:sz w:val="20"/>
                                                                                                      <w:szCs w:val="20"/>
                                                                                                    </w:rPr>
                                                                                                  </w:sdtEndPr>
                                                                                                  <w:sdtContent>
                                                                                                    <w:sdt>
                                                                                                      <w:sdtPr>
                                                                                                        <w:rPr>
                                                                                                          <w:sz w:val="20"/>
                                                                                                          <w:szCs w:val="20"/>
                                                                                                        </w:rPr>
                                                                                                        <w:tag w:val="goog_rdk_0"/>
                                                                                                        <w:id w:val="262432016"/>
                                                                                                      </w:sdtPr>
                                                                                                      <w:sdtEndPr>
                                                                                                        <w:rPr>
                                                                                                          <w:b/>
                                                                                                        </w:rPr>
                                                                                                      </w:sdtEndPr>
                                                                                                      <w:sdtContent>
                                                                                                        <w:sdt>
                                                                                                          <w:sdtPr>
                                                                                                            <w:rPr>
                                                                                                              <w:rFonts w:ascii="Times New Roman" w:hAnsi="Times New Roman" w:cs="Times New Roman"/>
                                                                                                              <w:b/>
                                                                                                              <w:sz w:val="20"/>
                                                                                                              <w:szCs w:val="20"/>
                                                                                                            </w:rPr>
                                                                                                            <w:tag w:val="goog_rdk_0"/>
                                                                                                            <w:id w:val="-634264073"/>
                                                                                                          </w:sdtPr>
                                                                                                          <w:sdtEndPr/>
                                                                                                          <w:sdtContent>
                                                                                                            <w:sdt>
                                                                                                              <w:sdtPr>
                                                                                                                <w:rPr>
                                                                                                                  <w:rFonts w:ascii="Times New Roman" w:hAnsi="Times New Roman" w:cs="Times New Roman"/>
                                                                                                                  <w:b/>
                                                                                                                  <w:sz w:val="20"/>
                                                                                                                  <w:szCs w:val="20"/>
                                                                                                                </w:rPr>
                                                                                                                <w:tag w:val="goog_rdk_0"/>
                                                                                                                <w:id w:val="-453560243"/>
                                                                                                              </w:sdtPr>
                                                                                                              <w:sdtEndPr/>
                                                                                                              <w:sdtContent>
                                                                                                                <w:sdt>
                                                                                                                  <w:sdtPr>
                                                                                                                    <w:rPr>
                                                                                                                      <w:rFonts w:ascii="Times New Roman" w:hAnsi="Times New Roman" w:cs="Times New Roman"/>
                                                                                                                      <w:b/>
                                                                                                                      <w:sz w:val="20"/>
                                                                                                                      <w:szCs w:val="20"/>
                                                                                                                    </w:rPr>
                                                                                                                    <w:tag w:val="goog_rdk_0"/>
                                                                                                                    <w:id w:val="99459616"/>
                                                                                                                  </w:sdtPr>
                                                                                                                  <w:sdtEndPr/>
                                                                                                                  <w:sdtContent>
                                                                                                                    <w:r w:rsidRPr="003D6CBE">
                                                                                                                      <w:rPr>
                                                                                                                        <w:rFonts w:ascii="Georgia" w:hAnsi="Georgia"/>
                                                                                                                        <w:b/>
                                                                                                                        <w:bCs/>
                                                                                                                        <w:i/>
                                                                                                                        <w:sz w:val="20"/>
                                                                                                                        <w:szCs w:val="20"/>
                                                                                                                      </w:rPr>
                                                                                                                      <w:t>Edukasi Peran Hutan Mangrove Dalam Menjaga Ekosistem Pesisir di Desa Tani Baru Kecamatan Anggana</w:t>
                                                                                                                    </w:r>
                                                                                                                    <w:r w:rsidRPr="003D6CBE">
                                                                                                                      <w:rPr>
                                                                                                                        <w:rFonts w:ascii="Georgia" w:hAnsi="Georgia"/>
                                                                                                                        <w:b/>
                                                                                                                        <w:i/>
                                                                                                                        <w:sz w:val="20"/>
                                                                                                                        <w:szCs w:val="20"/>
                                                                                                                      </w:rPr>
                                                                                                                      <w:t xml:space="preserve"> </w:t>
                                                                                                                    </w:r>
                                                                                                                    <w:r w:rsidRPr="003D6CBE">
                                                                                                                      <w:rPr>
                                                                                                                        <w:rFonts w:ascii="Georgia" w:hAnsi="Georgia"/>
                                                                                                                        <w:b/>
                                                                                                                        <w:bCs/>
                                                                                                                        <w:i/>
                                                                                                                        <w:sz w:val="20"/>
                                                                                                                        <w:szCs w:val="20"/>
                                                                                                                      </w:rPr>
                                                                                                                      <w:t>Kab. Kutai Kartanegara</w:t>
                                                                                                                    </w:r>
                                                                                                                    <w:r w:rsidRPr="00CF2F9D">
                                                                                                                      <w:rPr>
                                                                                                                        <w:rFonts w:ascii="Georgia" w:hAnsi="Georgia"/>
                                                                                                                        <w:bCs/>
                                                                                                                        <w:i/>
                                                                                                                        <w:sz w:val="20"/>
                                                                                                                        <w:szCs w:val="20"/>
                                                                                                                      </w:rPr>
                                                                                                                      <w:t>, Anisah Azizah</w:t>
                                                                                                                    </w:r>
                                                                                                                    <w:r w:rsidRPr="00CF2F9D">
                                                                                                                      <w:rPr>
                                                                                                                        <w:rFonts w:ascii="Georgia" w:hAnsi="Georgia"/>
                                                                                                                        <w:b/>
                                                                                                                        <w:bCs/>
                                                                                                                        <w:i/>
                                                                                                                        <w:sz w:val="20"/>
                                                                                                                        <w:szCs w:val="20"/>
                                                                                                                      </w:rPr>
                                                                                                                      <w:t>,</w:t>
                                                                                                                    </w:r>
                                                                                                                    <w:r w:rsidRPr="00CF2F9D">
                                                                                                                      <w:rPr>
                                                                                                                        <w:rFonts w:ascii="Georgia" w:hAnsi="Georgia"/>
                                                                                                                        <w:bCs/>
                                                                                                                        <w:i/>
                                                                                                                        <w:sz w:val="20"/>
                                                                                                                        <w:szCs w:val="20"/>
                                                                                                                      </w:rPr>
                                                                                                                      <w:t xml:space="preserve">  Khairunnisa Adibah</w:t>
                                                                                                                    </w:r>
                                                                                                                    <w:r>
                                                                                                                      <w:rPr>
                                                                                                                        <w:rFonts w:ascii="Georgia" w:hAnsi="Georgia"/>
                                                                                                                        <w:bCs/>
                                                                                                                        <w:i/>
                                                                                                                        <w:sz w:val="20"/>
                                                                                                                        <w:szCs w:val="20"/>
                                                                                                                      </w:rPr>
                                                                                                                      <w:t xml:space="preserve"> </w:t>
                                                                                                                    </w:r>
                                                                                                                  </w:sdtContent>
                                                                                                                </w:sdt>
                                                                                                                <w:r w:rsidR="003376C1">
                                                                                                                  <w:rPr>
                                                                                                                    <w:rFonts w:ascii="Times New Roman" w:hAnsi="Times New Roman" w:cs="Times New Roman"/>
                                                                                                                    <w:b/>
                                                                                                                    <w:sz w:val="20"/>
                                                                                                                    <w:szCs w:val="20"/>
                                                                                                                  </w:rPr>
                                                                                                                  <w:t xml:space="preserve"> </w:t>
                                                                                                                </w:r>
                                                                                                              </w:sdtContent>
                                                                                                            </w:sdt>
                                                                                                          </w:sdtContent>
                                                                                                        </w:sdt>
                                                                                                      </w:sdtContent>
                                                                                                    </w:sdt>
                                                                                                    <w:r w:rsidR="0080347E" w:rsidRPr="009D1AC8">
                                                                                                      <w:rPr>
                                                                                                        <w:rFonts w:ascii="Georgia" w:hAnsi="Georgia"/>
                                                                                                        <w:noProof/>
                                                                                                        <w:sz w:val="20"/>
                                                                                                      </w:rPr>
                                                                                                      <w:fldChar w:fldCharType="begin"/>
                                                                                                    </w:r>
                                                                                                    <w:r w:rsidR="0080347E" w:rsidRPr="009D1AC8">
                                                                                                      <w:rPr>
                                                                                                        <w:rFonts w:ascii="Georgia" w:hAnsi="Georgia"/>
                                                                                                        <w:noProof/>
                                                                                                        <w:sz w:val="20"/>
                                                                                                      </w:rPr>
                                                                                                      <w:instrText xml:space="preserve"> PAGE   \* MERGEFORMAT </w:instrText>
                                                                                                    </w:r>
                                                                                                    <w:r w:rsidR="0080347E" w:rsidRPr="009D1AC8">
                                                                                                      <w:rPr>
                                                                                                        <w:rFonts w:ascii="Georgia" w:hAnsi="Georgia"/>
                                                                                                        <w:noProof/>
                                                                                                        <w:sz w:val="20"/>
                                                                                                      </w:rPr>
                                                                                                      <w:fldChar w:fldCharType="separate"/>
                                                                                                    </w:r>
                                                                                                    <w:r>
                                                                                                      <w:rPr>
                                                                                                        <w:rFonts w:ascii="Georgia" w:hAnsi="Georgia"/>
                                                                                                        <w:noProof/>
                                                                                                        <w:sz w:val="20"/>
                                                                                                      </w:rPr>
                                                                                                      <w:t>6791</w:t>
                                                                                                    </w:r>
                                                                                                    <w:r w:rsidR="0080347E" w:rsidRPr="009D1AC8">
                                                                                                      <w:rPr>
                                                                                                        <w:rFonts w:ascii="Georgia" w:hAnsi="Georgia"/>
                                                                                                        <w:noProof/>
                                                                                                        <w:sz w:val="20"/>
                                                                                                      </w:rPr>
                                                                                                      <w:fldChar w:fldCharType="end"/>
                                                                                                    </w:r>
                                                                                                  </w:sdtContent>
                                                                                                </w:sdt>
                                                                                                <w:r w:rsidR="002E18FB">
                                                                                                  <w:rPr>
                                                                                                    <w:rFonts w:ascii="Georgia" w:hAnsi="Georgia" w:cs="Times New Roman"/>
                                                                                                    <w:i/>
                                                                                                    <w:sz w:val="20"/>
                                                                                                    <w:szCs w:val="20"/>
                                                                                                  </w:rPr>
                                                                                                  <w:tab/>
                                                                                                  <w:t xml:space="preserve">             </w:t>
                                                                                                </w:r>
                                                                                                <w:r w:rsidR="00963546">
                                                                                                  <w:rPr>
                                                                                                    <w:rFonts w:ascii="Georgia" w:hAnsi="Georgia" w:cs="Times New Roman"/>
                                                                                                    <w:i/>
                                                                                                    <w:sz w:val="20"/>
                                                                                                    <w:szCs w:val="20"/>
                                                                                                  </w:rPr>
                                                                                                  <w:t xml:space="preserve">                             </w:t>
                                                                                                </w:r>
                                                                                                <w:r w:rsidR="008E2228">
                                                                                                  <w:rPr>
                                                                                                    <w:rFonts w:ascii="Georgia" w:hAnsi="Georgia" w:cs="Times New Roman"/>
                                                                                                    <w:i/>
                                                                                                    <w:sz w:val="20"/>
                                                                                                    <w:szCs w:val="20"/>
                                                                                                  </w:rPr>
                                                                                                  <w:tab/>
                                                                                                </w:r>
                                                                                                <w:r w:rsidR="008E2228">
                                                                                                  <w:rPr>
                                                                                                    <w:rFonts w:ascii="Georgia" w:hAnsi="Georgia" w:cs="Times New Roman"/>
                                                                                                    <w:i/>
                                                                                                    <w:sz w:val="20"/>
                                                                                                    <w:szCs w:val="20"/>
                                                                                                  </w:rPr>
                                                                                                  <w:tab/>
                                                                                                </w:r>
                                                                                                <w:r w:rsidR="008E2228">
                                                                                                  <w:rPr>
                                                                                                    <w:rFonts w:ascii="Georgia" w:hAnsi="Georgia" w:cs="Times New Roman"/>
                                                                                                    <w:i/>
                                                                                                    <w:sz w:val="20"/>
                                                                                                    <w:szCs w:val="20"/>
                                                                                                  </w:rPr>
                                                                                                  <w:tab/>
                                                                                                </w:r>
                                                                                                <w:r w:rsidR="008E2228">
                                                                                                  <w:rPr>
                                                                                                    <w:rFonts w:ascii="Georgia" w:hAnsi="Georgia" w:cs="Times New Roman"/>
                                                                                                    <w:i/>
                                                                                                    <w:sz w:val="20"/>
                                                                                                    <w:szCs w:val="20"/>
                                                                                                  </w:rPr>
                                                                                                  <w:tab/>
                                                                                                </w:r>
                                                                                                <w:r w:rsidR="0080347E">
                                                                                                  <w:rPr>
                                                                                                    <w:rFonts w:ascii="Georgia" w:hAnsi="Georgia" w:cs="Times New Roman"/>
                                                                                                    <w:i/>
                                                                                                    <w:sz w:val="20"/>
                                                                                                    <w:szCs w:val="20"/>
                                                                                                  </w:rPr>
                                                                                                  <w:t xml:space="preserve">                        </w:t>
                                                                                                </w:r>
                                                                                                <w:r w:rsidR="0016211F">
                                                                                                  <w:rPr>
                                                                                                    <w:rFonts w:ascii="Georgia" w:eastAsia="Times New Roman" w:hAnsi="Georgia" w:cs="Times New Roman"/>
                                                                                                    <w:i/>
                                                                                                    <w:color w:val="000000"/>
                                                                                                    <w:sz w:val="20"/>
                                                                                                    <w:szCs w:val="20"/>
                                                                                                  </w:rPr>
                                                                                                  <w:t xml:space="preserve"> </w:t>
                                                                                                </w:r>
                                                                                              </w:sdtContent>
                                                                                            </w:sdt>
                                                                                          </w:sdtContent>
                                                                                        </w:sdt>
                                                                                      </w:sdtContent>
                                                                                    </w:sdt>
                                                                                  </w:sdtContent>
                                                                                </w:sdt>
                                                                              </w:sdtContent>
                                                                            </w:sdt>
                                                                          </w:sdtContent>
                                                                        </w:sdt>
                                                                      </w:sdtContent>
                                                                    </w:sdt>
                                                                  </w:sdtContent>
                                                                </w:sdt>
                                                              </w:sdtContent>
                                                            </w:sdt>
                                                          </w:sdtContent>
                                                        </w:sdt>
                                                      </w:sdtContent>
                                                    </w:sdt>
                                                    <w:r w:rsidR="006415BD">
                                                      <w:rPr>
                                                        <w:rFonts w:ascii="Georgia" w:hAnsi="Georgia" w:cs="Times New Roman"/>
                                                        <w:b/>
                                                        <w:i/>
                                                        <w:sz w:val="20"/>
                                                        <w:szCs w:val="20"/>
                                                      </w:rPr>
                                                      <w:t xml:space="preserve"> </w:t>
                                                    </w:r>
                                                  </w:sdtContent>
                                                </w:sdt>
                                              </w:sdtContent>
                                            </w:sdt>
                                          </w:sdtContent>
                                        </w:sdt>
                                      </w:sdtContent>
                                    </w:sdt>
                                  </w:sdtContent>
                                </w:sdt>
                              </w:sdtContent>
                            </w:sdt>
                          </w:sdtContent>
                        </w:sdt>
                      </w:sdtContent>
                    </w:sdt>
                  </w:sdtContent>
                </w:sdt>
              </w:sdtContent>
            </w:sdt>
          </w:sdtContent>
        </w:sdt>
        <w:r w:rsidR="006415BD">
          <w:rPr>
            <w:rFonts w:ascii="Georgia" w:hAnsi="Georgia"/>
            <w:i/>
            <w:sz w:val="20"/>
            <w:szCs w:val="20"/>
          </w:rPr>
          <w:t xml:space="preserve">   </w:t>
        </w:r>
      </w:sdtContent>
    </w:sdt>
    <w:r w:rsidR="006415BD">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8873" w14:textId="265AB7B2" w:rsidR="006415BD" w:rsidRPr="00016DFD" w:rsidRDefault="006415BD"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9E1">
      <w:rPr>
        <w:rFonts w:ascii="Georgia" w:hAnsi="Georgia"/>
        <w:b/>
        <w:bCs/>
        <w:sz w:val="20"/>
        <w:szCs w:val="20"/>
      </w:rPr>
      <w:t>0</w:t>
    </w:r>
    <w:r w:rsidRPr="00016DFD">
      <w:rPr>
        <w:rFonts w:ascii="Georgia" w:hAnsi="Georgia"/>
        <w:b/>
        <w:bCs/>
        <w:sz w:val="20"/>
        <w:szCs w:val="20"/>
      </w:rPr>
      <w:t xml:space="preserve">p-ISSN: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85"/>
    </w:tblGrid>
    <w:tr w:rsidR="006415BD" w:rsidRPr="00016DFD" w14:paraId="12AA3F0C" w14:textId="77777777" w:rsidTr="003D2399">
      <w:tc>
        <w:tcPr>
          <w:tcW w:w="9282" w:type="dxa"/>
          <w:tcBorders>
            <w:bottom w:val="single" w:sz="12" w:space="0" w:color="9BBB59" w:themeColor="accent3"/>
          </w:tcBorders>
          <w:shd w:val="clear" w:color="auto" w:fill="auto"/>
        </w:tcPr>
        <w:p w14:paraId="1A6E73E1" w14:textId="77777777" w:rsidR="006415BD" w:rsidRPr="00016DFD" w:rsidRDefault="006415BD"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14:paraId="1A604FE3" w14:textId="77777777" w:rsidR="006415BD" w:rsidRPr="00016DFD" w:rsidRDefault="006415BD" w:rsidP="003D2399">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14:paraId="7BE58670" w14:textId="7BF6398C" w:rsidR="006415BD" w:rsidRPr="00016DFD" w:rsidRDefault="006415BD" w:rsidP="003D2399">
          <w:pPr>
            <w:pStyle w:val="Header"/>
            <w:ind w:left="2070" w:right="-18"/>
            <w:jc w:val="center"/>
            <w:rPr>
              <w:rFonts w:ascii="Georgia" w:hAnsi="Georgia" w:cs="Vani"/>
              <w:b/>
              <w:sz w:val="20"/>
              <w:szCs w:val="20"/>
            </w:rPr>
          </w:pPr>
          <w:r>
            <w:rPr>
              <w:rFonts w:ascii="Georgia" w:hAnsi="Georgia" w:cs="Vani"/>
              <w:b/>
              <w:sz w:val="20"/>
              <w:szCs w:val="20"/>
            </w:rPr>
            <w:t>Volume 4 No 1, Juli-September 2025, pp</w:t>
          </w:r>
          <w:r>
            <w:t xml:space="preserve"> </w:t>
          </w:r>
          <w:r w:rsidR="00F7179A" w:rsidRPr="00F7179A">
            <w:rPr>
              <w:rFonts w:ascii="Georgia" w:hAnsi="Georgia" w:cs="Vani"/>
              <w:b/>
              <w:sz w:val="20"/>
              <w:szCs w:val="20"/>
            </w:rPr>
            <w:t>67</w:t>
          </w:r>
          <w:r w:rsidR="003D6CBE">
            <w:rPr>
              <w:rFonts w:ascii="Georgia" w:hAnsi="Georgia" w:cs="Vani"/>
              <w:b/>
              <w:sz w:val="20"/>
              <w:szCs w:val="20"/>
            </w:rPr>
            <w:t>87</w:t>
          </w:r>
          <w:r>
            <w:rPr>
              <w:rFonts w:ascii="Georgia" w:hAnsi="Georgia" w:cs="Vani"/>
              <w:b/>
              <w:sz w:val="20"/>
              <w:szCs w:val="20"/>
            </w:rPr>
            <w:t>-6</w:t>
          </w:r>
          <w:r w:rsidR="00B06F7B">
            <w:rPr>
              <w:rFonts w:ascii="Georgia" w:hAnsi="Georgia" w:cs="Vani"/>
              <w:b/>
              <w:sz w:val="20"/>
              <w:szCs w:val="20"/>
            </w:rPr>
            <w:t>7</w:t>
          </w:r>
          <w:r w:rsidR="003D6CBE">
            <w:rPr>
              <w:rFonts w:ascii="Georgia" w:hAnsi="Georgia" w:cs="Vani"/>
              <w:b/>
              <w:sz w:val="20"/>
              <w:szCs w:val="20"/>
            </w:rPr>
            <w:t>92</w:t>
          </w:r>
        </w:p>
        <w:p w14:paraId="2F6361C3" w14:textId="19F7D918" w:rsidR="006415BD" w:rsidRPr="00016DFD" w:rsidRDefault="006415BD" w:rsidP="00DD0755">
          <w:pPr>
            <w:pStyle w:val="Header"/>
            <w:tabs>
              <w:tab w:val="clear" w:pos="4680"/>
              <w:tab w:val="clear" w:pos="9360"/>
              <w:tab w:val="left" w:pos="7215"/>
            </w:tabs>
            <w:ind w:right="-18"/>
            <w:rPr>
              <w:rFonts w:ascii="Constantia" w:hAnsi="Constantia"/>
              <w:sz w:val="20"/>
              <w:szCs w:val="20"/>
            </w:rPr>
          </w:pPr>
          <w:r>
            <w:rPr>
              <w:rFonts w:ascii="Constantia" w:hAnsi="Constantia"/>
              <w:sz w:val="20"/>
              <w:szCs w:val="20"/>
            </w:rPr>
            <w:tab/>
          </w:r>
        </w:p>
      </w:tc>
    </w:tr>
  </w:tbl>
  <w:p w14:paraId="5EA68B59" w14:textId="77777777" w:rsidR="006415BD" w:rsidRDefault="006415BD" w:rsidP="00D237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B479E"/>
    <w:multiLevelType w:val="hybridMultilevel"/>
    <w:tmpl w:val="D2FA5A5A"/>
    <w:lvl w:ilvl="0" w:tplc="0180D2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8E80E27"/>
    <w:multiLevelType w:val="hybridMultilevel"/>
    <w:tmpl w:val="A3EAF036"/>
    <w:lvl w:ilvl="0" w:tplc="CC42742C">
      <w:start w:val="1"/>
      <w:numFmt w:val="lowerLetter"/>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D091B6C"/>
    <w:multiLevelType w:val="hybridMultilevel"/>
    <w:tmpl w:val="6432617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1CBA"/>
    <w:rsid w:val="00003674"/>
    <w:rsid w:val="000037F1"/>
    <w:rsid w:val="00005838"/>
    <w:rsid w:val="00005A8A"/>
    <w:rsid w:val="000061D6"/>
    <w:rsid w:val="000065EE"/>
    <w:rsid w:val="00012339"/>
    <w:rsid w:val="00013E04"/>
    <w:rsid w:val="00014978"/>
    <w:rsid w:val="000158B3"/>
    <w:rsid w:val="00022435"/>
    <w:rsid w:val="0002399A"/>
    <w:rsid w:val="00027DF9"/>
    <w:rsid w:val="00030001"/>
    <w:rsid w:val="00042576"/>
    <w:rsid w:val="00042B74"/>
    <w:rsid w:val="0004728F"/>
    <w:rsid w:val="00051D1D"/>
    <w:rsid w:val="00052E9D"/>
    <w:rsid w:val="00053CF0"/>
    <w:rsid w:val="000577F4"/>
    <w:rsid w:val="00063A6C"/>
    <w:rsid w:val="0006708B"/>
    <w:rsid w:val="00070F7A"/>
    <w:rsid w:val="000712CE"/>
    <w:rsid w:val="00077862"/>
    <w:rsid w:val="000834A9"/>
    <w:rsid w:val="00087926"/>
    <w:rsid w:val="00094309"/>
    <w:rsid w:val="000A1698"/>
    <w:rsid w:val="000B054A"/>
    <w:rsid w:val="000B3BDC"/>
    <w:rsid w:val="000B4C45"/>
    <w:rsid w:val="000C2C33"/>
    <w:rsid w:val="000C32B7"/>
    <w:rsid w:val="000C4CB1"/>
    <w:rsid w:val="000C6F67"/>
    <w:rsid w:val="000E765B"/>
    <w:rsid w:val="000F070F"/>
    <w:rsid w:val="000F3CA2"/>
    <w:rsid w:val="000F50E9"/>
    <w:rsid w:val="000F6458"/>
    <w:rsid w:val="000F71A5"/>
    <w:rsid w:val="00100F68"/>
    <w:rsid w:val="00101196"/>
    <w:rsid w:val="0010424F"/>
    <w:rsid w:val="00110F43"/>
    <w:rsid w:val="00121125"/>
    <w:rsid w:val="001270C7"/>
    <w:rsid w:val="00133712"/>
    <w:rsid w:val="00134FB6"/>
    <w:rsid w:val="001369A9"/>
    <w:rsid w:val="00137050"/>
    <w:rsid w:val="0014628E"/>
    <w:rsid w:val="00152AA6"/>
    <w:rsid w:val="00153026"/>
    <w:rsid w:val="0015372E"/>
    <w:rsid w:val="0016211F"/>
    <w:rsid w:val="0016512F"/>
    <w:rsid w:val="001658C9"/>
    <w:rsid w:val="001667BE"/>
    <w:rsid w:val="0017086B"/>
    <w:rsid w:val="0017208D"/>
    <w:rsid w:val="00174A54"/>
    <w:rsid w:val="00177729"/>
    <w:rsid w:val="00184343"/>
    <w:rsid w:val="001866A8"/>
    <w:rsid w:val="001871AD"/>
    <w:rsid w:val="0018796C"/>
    <w:rsid w:val="001912E2"/>
    <w:rsid w:val="001940E4"/>
    <w:rsid w:val="001979C8"/>
    <w:rsid w:val="001A15F8"/>
    <w:rsid w:val="001A4DDF"/>
    <w:rsid w:val="001B31B0"/>
    <w:rsid w:val="001B39E1"/>
    <w:rsid w:val="001B5074"/>
    <w:rsid w:val="001C7BB8"/>
    <w:rsid w:val="001D23B7"/>
    <w:rsid w:val="001D329B"/>
    <w:rsid w:val="001E63F0"/>
    <w:rsid w:val="001F56BB"/>
    <w:rsid w:val="001F64F4"/>
    <w:rsid w:val="002067F9"/>
    <w:rsid w:val="00211AAD"/>
    <w:rsid w:val="0021721D"/>
    <w:rsid w:val="00222029"/>
    <w:rsid w:val="00227B51"/>
    <w:rsid w:val="00227C6A"/>
    <w:rsid w:val="00227FD5"/>
    <w:rsid w:val="002458AE"/>
    <w:rsid w:val="00245ABC"/>
    <w:rsid w:val="00246129"/>
    <w:rsid w:val="00247C20"/>
    <w:rsid w:val="00256A49"/>
    <w:rsid w:val="002570F3"/>
    <w:rsid w:val="002606B5"/>
    <w:rsid w:val="00261AFB"/>
    <w:rsid w:val="00261BA6"/>
    <w:rsid w:val="002630D2"/>
    <w:rsid w:val="002673C6"/>
    <w:rsid w:val="002700C0"/>
    <w:rsid w:val="00272E6C"/>
    <w:rsid w:val="0027712F"/>
    <w:rsid w:val="0027735E"/>
    <w:rsid w:val="00280A9B"/>
    <w:rsid w:val="00280CB9"/>
    <w:rsid w:val="00281121"/>
    <w:rsid w:val="00281968"/>
    <w:rsid w:val="00282DCE"/>
    <w:rsid w:val="00285AB5"/>
    <w:rsid w:val="00287919"/>
    <w:rsid w:val="0029427A"/>
    <w:rsid w:val="00294736"/>
    <w:rsid w:val="00295A8F"/>
    <w:rsid w:val="00295F85"/>
    <w:rsid w:val="002A0734"/>
    <w:rsid w:val="002A447B"/>
    <w:rsid w:val="002A5DCC"/>
    <w:rsid w:val="002A7867"/>
    <w:rsid w:val="002B207F"/>
    <w:rsid w:val="002B5935"/>
    <w:rsid w:val="002C571D"/>
    <w:rsid w:val="002C66C6"/>
    <w:rsid w:val="002E18FB"/>
    <w:rsid w:val="002E5624"/>
    <w:rsid w:val="002E7AD9"/>
    <w:rsid w:val="002F4088"/>
    <w:rsid w:val="00300EE3"/>
    <w:rsid w:val="00304A18"/>
    <w:rsid w:val="00304CC4"/>
    <w:rsid w:val="00306B8E"/>
    <w:rsid w:val="00311C03"/>
    <w:rsid w:val="00313B4C"/>
    <w:rsid w:val="0031505B"/>
    <w:rsid w:val="003178A1"/>
    <w:rsid w:val="00321B87"/>
    <w:rsid w:val="00322FD4"/>
    <w:rsid w:val="003230DE"/>
    <w:rsid w:val="003250F1"/>
    <w:rsid w:val="00325480"/>
    <w:rsid w:val="00333D8C"/>
    <w:rsid w:val="003376C1"/>
    <w:rsid w:val="00342336"/>
    <w:rsid w:val="00344DBC"/>
    <w:rsid w:val="003501DE"/>
    <w:rsid w:val="00355C54"/>
    <w:rsid w:val="003603A3"/>
    <w:rsid w:val="00363395"/>
    <w:rsid w:val="00364D1F"/>
    <w:rsid w:val="00364F6A"/>
    <w:rsid w:val="00366DEE"/>
    <w:rsid w:val="00367E8B"/>
    <w:rsid w:val="00371A6D"/>
    <w:rsid w:val="00371DC2"/>
    <w:rsid w:val="00372666"/>
    <w:rsid w:val="00373CEB"/>
    <w:rsid w:val="0037448F"/>
    <w:rsid w:val="003769DA"/>
    <w:rsid w:val="00376F4A"/>
    <w:rsid w:val="00377060"/>
    <w:rsid w:val="00377881"/>
    <w:rsid w:val="00381B5E"/>
    <w:rsid w:val="003833D6"/>
    <w:rsid w:val="0038609D"/>
    <w:rsid w:val="00386169"/>
    <w:rsid w:val="00391A04"/>
    <w:rsid w:val="00394AF7"/>
    <w:rsid w:val="003958B7"/>
    <w:rsid w:val="00395968"/>
    <w:rsid w:val="003A17B7"/>
    <w:rsid w:val="003A1FC3"/>
    <w:rsid w:val="003A3D4C"/>
    <w:rsid w:val="003A6EC0"/>
    <w:rsid w:val="003A74F1"/>
    <w:rsid w:val="003B0856"/>
    <w:rsid w:val="003B08E9"/>
    <w:rsid w:val="003B2532"/>
    <w:rsid w:val="003B35AB"/>
    <w:rsid w:val="003B4E63"/>
    <w:rsid w:val="003C2628"/>
    <w:rsid w:val="003C309A"/>
    <w:rsid w:val="003C5FE8"/>
    <w:rsid w:val="003C6115"/>
    <w:rsid w:val="003C61D0"/>
    <w:rsid w:val="003C6829"/>
    <w:rsid w:val="003C6913"/>
    <w:rsid w:val="003C70AA"/>
    <w:rsid w:val="003C7721"/>
    <w:rsid w:val="003D1E4B"/>
    <w:rsid w:val="003D2399"/>
    <w:rsid w:val="003D6CBE"/>
    <w:rsid w:val="003E2123"/>
    <w:rsid w:val="003E4AEC"/>
    <w:rsid w:val="003E7C03"/>
    <w:rsid w:val="00400602"/>
    <w:rsid w:val="00400BF8"/>
    <w:rsid w:val="00407DB4"/>
    <w:rsid w:val="0041232D"/>
    <w:rsid w:val="00412437"/>
    <w:rsid w:val="00413D92"/>
    <w:rsid w:val="00420469"/>
    <w:rsid w:val="00421F4A"/>
    <w:rsid w:val="00423953"/>
    <w:rsid w:val="00423B2B"/>
    <w:rsid w:val="004255A2"/>
    <w:rsid w:val="00427644"/>
    <w:rsid w:val="0043271D"/>
    <w:rsid w:val="004338AF"/>
    <w:rsid w:val="004348E2"/>
    <w:rsid w:val="004371F2"/>
    <w:rsid w:val="00440044"/>
    <w:rsid w:val="00441D54"/>
    <w:rsid w:val="00445D99"/>
    <w:rsid w:val="004469C4"/>
    <w:rsid w:val="00454440"/>
    <w:rsid w:val="00454FE3"/>
    <w:rsid w:val="004575BC"/>
    <w:rsid w:val="00457A0E"/>
    <w:rsid w:val="00465399"/>
    <w:rsid w:val="0046542A"/>
    <w:rsid w:val="00465BA3"/>
    <w:rsid w:val="00466474"/>
    <w:rsid w:val="0047502C"/>
    <w:rsid w:val="00476A8D"/>
    <w:rsid w:val="00477AC3"/>
    <w:rsid w:val="00482CB6"/>
    <w:rsid w:val="0048302C"/>
    <w:rsid w:val="00483697"/>
    <w:rsid w:val="00485CE8"/>
    <w:rsid w:val="00491D5A"/>
    <w:rsid w:val="00491D98"/>
    <w:rsid w:val="0049222F"/>
    <w:rsid w:val="0049345F"/>
    <w:rsid w:val="0049443F"/>
    <w:rsid w:val="004968C2"/>
    <w:rsid w:val="004A1167"/>
    <w:rsid w:val="004A4AD0"/>
    <w:rsid w:val="004A54CD"/>
    <w:rsid w:val="004A5F0A"/>
    <w:rsid w:val="004A7033"/>
    <w:rsid w:val="004A77DA"/>
    <w:rsid w:val="004B10F4"/>
    <w:rsid w:val="004C08BD"/>
    <w:rsid w:val="004C1DB2"/>
    <w:rsid w:val="004C24F4"/>
    <w:rsid w:val="004C7BA4"/>
    <w:rsid w:val="004D072A"/>
    <w:rsid w:val="004D0E59"/>
    <w:rsid w:val="004D3F1C"/>
    <w:rsid w:val="004D53CC"/>
    <w:rsid w:val="004D603B"/>
    <w:rsid w:val="004D720C"/>
    <w:rsid w:val="004F1248"/>
    <w:rsid w:val="00500521"/>
    <w:rsid w:val="005022DF"/>
    <w:rsid w:val="00504312"/>
    <w:rsid w:val="00504E91"/>
    <w:rsid w:val="005227D9"/>
    <w:rsid w:val="005237FA"/>
    <w:rsid w:val="00525755"/>
    <w:rsid w:val="00525B55"/>
    <w:rsid w:val="00526A53"/>
    <w:rsid w:val="0054073F"/>
    <w:rsid w:val="005436A5"/>
    <w:rsid w:val="005469EC"/>
    <w:rsid w:val="00547883"/>
    <w:rsid w:val="00555760"/>
    <w:rsid w:val="005559C9"/>
    <w:rsid w:val="00555D0E"/>
    <w:rsid w:val="0056191E"/>
    <w:rsid w:val="00567736"/>
    <w:rsid w:val="00572A6D"/>
    <w:rsid w:val="00572DCA"/>
    <w:rsid w:val="005759DB"/>
    <w:rsid w:val="00576239"/>
    <w:rsid w:val="00581504"/>
    <w:rsid w:val="00581517"/>
    <w:rsid w:val="00586DAC"/>
    <w:rsid w:val="0059015D"/>
    <w:rsid w:val="00590479"/>
    <w:rsid w:val="00592C4E"/>
    <w:rsid w:val="005953B1"/>
    <w:rsid w:val="005A3EBD"/>
    <w:rsid w:val="005A4E5C"/>
    <w:rsid w:val="005B0264"/>
    <w:rsid w:val="005B76A5"/>
    <w:rsid w:val="005B7B56"/>
    <w:rsid w:val="005C282B"/>
    <w:rsid w:val="005C6830"/>
    <w:rsid w:val="005D20FF"/>
    <w:rsid w:val="005D4EF0"/>
    <w:rsid w:val="005D719F"/>
    <w:rsid w:val="005D74A7"/>
    <w:rsid w:val="005D7505"/>
    <w:rsid w:val="005E2B58"/>
    <w:rsid w:val="005E3F75"/>
    <w:rsid w:val="005E4A6F"/>
    <w:rsid w:val="005E6461"/>
    <w:rsid w:val="005E7CAE"/>
    <w:rsid w:val="005F00FC"/>
    <w:rsid w:val="005F07E3"/>
    <w:rsid w:val="005F275E"/>
    <w:rsid w:val="005F5622"/>
    <w:rsid w:val="005F6B1F"/>
    <w:rsid w:val="006039DB"/>
    <w:rsid w:val="0060584F"/>
    <w:rsid w:val="00607D70"/>
    <w:rsid w:val="00613A3F"/>
    <w:rsid w:val="0062107A"/>
    <w:rsid w:val="00621916"/>
    <w:rsid w:val="00625BEA"/>
    <w:rsid w:val="006353EF"/>
    <w:rsid w:val="006415BD"/>
    <w:rsid w:val="00642CEC"/>
    <w:rsid w:val="00645C22"/>
    <w:rsid w:val="0064700B"/>
    <w:rsid w:val="006474F4"/>
    <w:rsid w:val="00663791"/>
    <w:rsid w:val="006641DD"/>
    <w:rsid w:val="006723D5"/>
    <w:rsid w:val="0067263A"/>
    <w:rsid w:val="00673B82"/>
    <w:rsid w:val="00673E7C"/>
    <w:rsid w:val="006740A4"/>
    <w:rsid w:val="00686C69"/>
    <w:rsid w:val="00692441"/>
    <w:rsid w:val="006A0878"/>
    <w:rsid w:val="006A36AC"/>
    <w:rsid w:val="006A4835"/>
    <w:rsid w:val="006A561E"/>
    <w:rsid w:val="006B1F04"/>
    <w:rsid w:val="006B1F77"/>
    <w:rsid w:val="006B23EC"/>
    <w:rsid w:val="006B7F18"/>
    <w:rsid w:val="006C04E7"/>
    <w:rsid w:val="006C2F37"/>
    <w:rsid w:val="006D4D70"/>
    <w:rsid w:val="006D525D"/>
    <w:rsid w:val="006D5F8E"/>
    <w:rsid w:val="006D7037"/>
    <w:rsid w:val="006E0AB4"/>
    <w:rsid w:val="006E3000"/>
    <w:rsid w:val="006E5B56"/>
    <w:rsid w:val="006E7679"/>
    <w:rsid w:val="006F269C"/>
    <w:rsid w:val="007004A0"/>
    <w:rsid w:val="0070172B"/>
    <w:rsid w:val="00707BFD"/>
    <w:rsid w:val="00710E60"/>
    <w:rsid w:val="0071142D"/>
    <w:rsid w:val="007128AC"/>
    <w:rsid w:val="00713343"/>
    <w:rsid w:val="00714CF8"/>
    <w:rsid w:val="00715052"/>
    <w:rsid w:val="00715D01"/>
    <w:rsid w:val="0072038A"/>
    <w:rsid w:val="00730615"/>
    <w:rsid w:val="007324B3"/>
    <w:rsid w:val="00737909"/>
    <w:rsid w:val="00737B91"/>
    <w:rsid w:val="00751630"/>
    <w:rsid w:val="007528F2"/>
    <w:rsid w:val="007538BD"/>
    <w:rsid w:val="00754636"/>
    <w:rsid w:val="007557DE"/>
    <w:rsid w:val="00755B60"/>
    <w:rsid w:val="0075750E"/>
    <w:rsid w:val="007624F2"/>
    <w:rsid w:val="00766C50"/>
    <w:rsid w:val="007730F1"/>
    <w:rsid w:val="00773913"/>
    <w:rsid w:val="00776639"/>
    <w:rsid w:val="00781A2A"/>
    <w:rsid w:val="00781EF4"/>
    <w:rsid w:val="0078225E"/>
    <w:rsid w:val="007864DB"/>
    <w:rsid w:val="007870A9"/>
    <w:rsid w:val="007923AF"/>
    <w:rsid w:val="00796167"/>
    <w:rsid w:val="007A4841"/>
    <w:rsid w:val="007A59DA"/>
    <w:rsid w:val="007B2098"/>
    <w:rsid w:val="007B4537"/>
    <w:rsid w:val="007C5AE3"/>
    <w:rsid w:val="007D1155"/>
    <w:rsid w:val="007D1738"/>
    <w:rsid w:val="007D1852"/>
    <w:rsid w:val="007D3179"/>
    <w:rsid w:val="007E695E"/>
    <w:rsid w:val="007E73CF"/>
    <w:rsid w:val="007F07DB"/>
    <w:rsid w:val="007F3327"/>
    <w:rsid w:val="007F5DB1"/>
    <w:rsid w:val="007F7EC6"/>
    <w:rsid w:val="00800FB6"/>
    <w:rsid w:val="008018BE"/>
    <w:rsid w:val="008020C9"/>
    <w:rsid w:val="00802CCE"/>
    <w:rsid w:val="0080347E"/>
    <w:rsid w:val="00820101"/>
    <w:rsid w:val="00820A4F"/>
    <w:rsid w:val="00825A9F"/>
    <w:rsid w:val="00826074"/>
    <w:rsid w:val="008326A5"/>
    <w:rsid w:val="00834959"/>
    <w:rsid w:val="00836D7C"/>
    <w:rsid w:val="00843D74"/>
    <w:rsid w:val="00851FC2"/>
    <w:rsid w:val="008521B9"/>
    <w:rsid w:val="00853361"/>
    <w:rsid w:val="008637DC"/>
    <w:rsid w:val="008643E1"/>
    <w:rsid w:val="00870EA0"/>
    <w:rsid w:val="00874D34"/>
    <w:rsid w:val="00875868"/>
    <w:rsid w:val="00881942"/>
    <w:rsid w:val="00887093"/>
    <w:rsid w:val="008878AE"/>
    <w:rsid w:val="00891386"/>
    <w:rsid w:val="00892E0C"/>
    <w:rsid w:val="008931F0"/>
    <w:rsid w:val="00894713"/>
    <w:rsid w:val="008A7183"/>
    <w:rsid w:val="008B24A7"/>
    <w:rsid w:val="008B5FB2"/>
    <w:rsid w:val="008B62C8"/>
    <w:rsid w:val="008C1358"/>
    <w:rsid w:val="008C2490"/>
    <w:rsid w:val="008C30A2"/>
    <w:rsid w:val="008C6000"/>
    <w:rsid w:val="008C63EE"/>
    <w:rsid w:val="008D4728"/>
    <w:rsid w:val="008D6FDF"/>
    <w:rsid w:val="008E15A1"/>
    <w:rsid w:val="008E1CED"/>
    <w:rsid w:val="008E2228"/>
    <w:rsid w:val="008E3A58"/>
    <w:rsid w:val="008E542D"/>
    <w:rsid w:val="008E5C71"/>
    <w:rsid w:val="008E75AB"/>
    <w:rsid w:val="008F0EAA"/>
    <w:rsid w:val="008F15F8"/>
    <w:rsid w:val="008F4626"/>
    <w:rsid w:val="0090207B"/>
    <w:rsid w:val="00904283"/>
    <w:rsid w:val="0091210A"/>
    <w:rsid w:val="009151B6"/>
    <w:rsid w:val="00916EAC"/>
    <w:rsid w:val="00920732"/>
    <w:rsid w:val="00921BE6"/>
    <w:rsid w:val="00924A14"/>
    <w:rsid w:val="00924FD7"/>
    <w:rsid w:val="00925F9A"/>
    <w:rsid w:val="009302EA"/>
    <w:rsid w:val="00930525"/>
    <w:rsid w:val="00942895"/>
    <w:rsid w:val="00957A16"/>
    <w:rsid w:val="00963546"/>
    <w:rsid w:val="009635B5"/>
    <w:rsid w:val="00965CBC"/>
    <w:rsid w:val="00966FFD"/>
    <w:rsid w:val="00977269"/>
    <w:rsid w:val="00981E93"/>
    <w:rsid w:val="00983FB6"/>
    <w:rsid w:val="00984EEB"/>
    <w:rsid w:val="00985EDC"/>
    <w:rsid w:val="009913C7"/>
    <w:rsid w:val="0099403A"/>
    <w:rsid w:val="009967AD"/>
    <w:rsid w:val="00996E94"/>
    <w:rsid w:val="009A25F5"/>
    <w:rsid w:val="009A3749"/>
    <w:rsid w:val="009A3B80"/>
    <w:rsid w:val="009A4E34"/>
    <w:rsid w:val="009A4E39"/>
    <w:rsid w:val="009A520A"/>
    <w:rsid w:val="009A53A0"/>
    <w:rsid w:val="009B1CEE"/>
    <w:rsid w:val="009B2949"/>
    <w:rsid w:val="009C000A"/>
    <w:rsid w:val="009C50FA"/>
    <w:rsid w:val="009C65E7"/>
    <w:rsid w:val="009C744D"/>
    <w:rsid w:val="009D267F"/>
    <w:rsid w:val="009D5775"/>
    <w:rsid w:val="009D5AF7"/>
    <w:rsid w:val="009E1344"/>
    <w:rsid w:val="009E23A5"/>
    <w:rsid w:val="009E2847"/>
    <w:rsid w:val="009E7A7F"/>
    <w:rsid w:val="009F484E"/>
    <w:rsid w:val="009F6BC2"/>
    <w:rsid w:val="00A04692"/>
    <w:rsid w:val="00A14522"/>
    <w:rsid w:val="00A25962"/>
    <w:rsid w:val="00A2733B"/>
    <w:rsid w:val="00A33067"/>
    <w:rsid w:val="00A3482A"/>
    <w:rsid w:val="00A35B7B"/>
    <w:rsid w:val="00A41DAD"/>
    <w:rsid w:val="00A44207"/>
    <w:rsid w:val="00A5158D"/>
    <w:rsid w:val="00A55B70"/>
    <w:rsid w:val="00A637AE"/>
    <w:rsid w:val="00A67C4F"/>
    <w:rsid w:val="00A7751B"/>
    <w:rsid w:val="00A77B47"/>
    <w:rsid w:val="00A81B2D"/>
    <w:rsid w:val="00A85A37"/>
    <w:rsid w:val="00A92151"/>
    <w:rsid w:val="00A92AEC"/>
    <w:rsid w:val="00AA034E"/>
    <w:rsid w:val="00AA09F9"/>
    <w:rsid w:val="00AA55C8"/>
    <w:rsid w:val="00AA5D99"/>
    <w:rsid w:val="00AA7383"/>
    <w:rsid w:val="00AA76A7"/>
    <w:rsid w:val="00AB391F"/>
    <w:rsid w:val="00AB3B37"/>
    <w:rsid w:val="00AB48E4"/>
    <w:rsid w:val="00AC0A90"/>
    <w:rsid w:val="00AC10C0"/>
    <w:rsid w:val="00AC3C0F"/>
    <w:rsid w:val="00AD20A1"/>
    <w:rsid w:val="00AD2350"/>
    <w:rsid w:val="00AD4D93"/>
    <w:rsid w:val="00AE601A"/>
    <w:rsid w:val="00AE789F"/>
    <w:rsid w:val="00AE7D30"/>
    <w:rsid w:val="00AF1629"/>
    <w:rsid w:val="00AF4649"/>
    <w:rsid w:val="00B01455"/>
    <w:rsid w:val="00B06F7B"/>
    <w:rsid w:val="00B07945"/>
    <w:rsid w:val="00B07E18"/>
    <w:rsid w:val="00B1071F"/>
    <w:rsid w:val="00B11E2E"/>
    <w:rsid w:val="00B126E5"/>
    <w:rsid w:val="00B16BAA"/>
    <w:rsid w:val="00B171FE"/>
    <w:rsid w:val="00B1774A"/>
    <w:rsid w:val="00B21BD6"/>
    <w:rsid w:val="00B25546"/>
    <w:rsid w:val="00B27CED"/>
    <w:rsid w:val="00B31426"/>
    <w:rsid w:val="00B3540B"/>
    <w:rsid w:val="00B361F9"/>
    <w:rsid w:val="00B36FEA"/>
    <w:rsid w:val="00B37DB8"/>
    <w:rsid w:val="00B45E0A"/>
    <w:rsid w:val="00B47CB4"/>
    <w:rsid w:val="00B623C4"/>
    <w:rsid w:val="00B73059"/>
    <w:rsid w:val="00B76C17"/>
    <w:rsid w:val="00B82041"/>
    <w:rsid w:val="00B82500"/>
    <w:rsid w:val="00B91048"/>
    <w:rsid w:val="00B9462A"/>
    <w:rsid w:val="00BA308E"/>
    <w:rsid w:val="00BA43E6"/>
    <w:rsid w:val="00BA572D"/>
    <w:rsid w:val="00BB324F"/>
    <w:rsid w:val="00BB7FB6"/>
    <w:rsid w:val="00BC1BE4"/>
    <w:rsid w:val="00BC56EE"/>
    <w:rsid w:val="00BC62D0"/>
    <w:rsid w:val="00BC65B7"/>
    <w:rsid w:val="00BD2E18"/>
    <w:rsid w:val="00BD3C3C"/>
    <w:rsid w:val="00BD5CF5"/>
    <w:rsid w:val="00BD5E48"/>
    <w:rsid w:val="00BE176A"/>
    <w:rsid w:val="00BE3987"/>
    <w:rsid w:val="00BE4D74"/>
    <w:rsid w:val="00BE5EA3"/>
    <w:rsid w:val="00BE6E70"/>
    <w:rsid w:val="00BE7432"/>
    <w:rsid w:val="00BE76F8"/>
    <w:rsid w:val="00BE7EEA"/>
    <w:rsid w:val="00BF2F8C"/>
    <w:rsid w:val="00BF4A2D"/>
    <w:rsid w:val="00BF60F1"/>
    <w:rsid w:val="00BF6B47"/>
    <w:rsid w:val="00C00C3C"/>
    <w:rsid w:val="00C00DC3"/>
    <w:rsid w:val="00C0268A"/>
    <w:rsid w:val="00C07645"/>
    <w:rsid w:val="00C10D89"/>
    <w:rsid w:val="00C11EDC"/>
    <w:rsid w:val="00C1202A"/>
    <w:rsid w:val="00C1548C"/>
    <w:rsid w:val="00C20A3C"/>
    <w:rsid w:val="00C26152"/>
    <w:rsid w:val="00C30143"/>
    <w:rsid w:val="00C33E0B"/>
    <w:rsid w:val="00C36C28"/>
    <w:rsid w:val="00C51382"/>
    <w:rsid w:val="00C52842"/>
    <w:rsid w:val="00C535C5"/>
    <w:rsid w:val="00C54B94"/>
    <w:rsid w:val="00C56372"/>
    <w:rsid w:val="00C602F2"/>
    <w:rsid w:val="00C6383C"/>
    <w:rsid w:val="00C67EF6"/>
    <w:rsid w:val="00C7211F"/>
    <w:rsid w:val="00C75FAE"/>
    <w:rsid w:val="00C94129"/>
    <w:rsid w:val="00C94866"/>
    <w:rsid w:val="00C96EF6"/>
    <w:rsid w:val="00CA364E"/>
    <w:rsid w:val="00CA6C67"/>
    <w:rsid w:val="00CA6F5B"/>
    <w:rsid w:val="00CA7FC9"/>
    <w:rsid w:val="00CB0AC6"/>
    <w:rsid w:val="00CB4278"/>
    <w:rsid w:val="00CC05C8"/>
    <w:rsid w:val="00CC05CA"/>
    <w:rsid w:val="00CC2B3D"/>
    <w:rsid w:val="00CC6AF5"/>
    <w:rsid w:val="00CD14B4"/>
    <w:rsid w:val="00CD2BEB"/>
    <w:rsid w:val="00CD5E44"/>
    <w:rsid w:val="00CE2E3C"/>
    <w:rsid w:val="00CE40A8"/>
    <w:rsid w:val="00CE4D78"/>
    <w:rsid w:val="00CF43FB"/>
    <w:rsid w:val="00CF475F"/>
    <w:rsid w:val="00CF52C5"/>
    <w:rsid w:val="00D0232C"/>
    <w:rsid w:val="00D07626"/>
    <w:rsid w:val="00D221BF"/>
    <w:rsid w:val="00D22E75"/>
    <w:rsid w:val="00D2372C"/>
    <w:rsid w:val="00D2584B"/>
    <w:rsid w:val="00D30C4E"/>
    <w:rsid w:val="00D43F72"/>
    <w:rsid w:val="00D44E2F"/>
    <w:rsid w:val="00D52047"/>
    <w:rsid w:val="00D56CDD"/>
    <w:rsid w:val="00D63A3C"/>
    <w:rsid w:val="00D7047C"/>
    <w:rsid w:val="00D75C63"/>
    <w:rsid w:val="00D802A2"/>
    <w:rsid w:val="00D832DF"/>
    <w:rsid w:val="00D84FEE"/>
    <w:rsid w:val="00D85122"/>
    <w:rsid w:val="00D86672"/>
    <w:rsid w:val="00D86948"/>
    <w:rsid w:val="00D875E7"/>
    <w:rsid w:val="00D9397E"/>
    <w:rsid w:val="00D94ECC"/>
    <w:rsid w:val="00DA5F0B"/>
    <w:rsid w:val="00DA7BA3"/>
    <w:rsid w:val="00DB008D"/>
    <w:rsid w:val="00DB0604"/>
    <w:rsid w:val="00DB0960"/>
    <w:rsid w:val="00DB327D"/>
    <w:rsid w:val="00DB43C3"/>
    <w:rsid w:val="00DB54F9"/>
    <w:rsid w:val="00DB70FC"/>
    <w:rsid w:val="00DC4A83"/>
    <w:rsid w:val="00DD0755"/>
    <w:rsid w:val="00DD4F4E"/>
    <w:rsid w:val="00DE080E"/>
    <w:rsid w:val="00DE0B6E"/>
    <w:rsid w:val="00E01A2B"/>
    <w:rsid w:val="00E06B55"/>
    <w:rsid w:val="00E11EE2"/>
    <w:rsid w:val="00E14027"/>
    <w:rsid w:val="00E15C31"/>
    <w:rsid w:val="00E17D88"/>
    <w:rsid w:val="00E20681"/>
    <w:rsid w:val="00E20EBE"/>
    <w:rsid w:val="00E215A2"/>
    <w:rsid w:val="00E223D3"/>
    <w:rsid w:val="00E241F3"/>
    <w:rsid w:val="00E26521"/>
    <w:rsid w:val="00E35CAA"/>
    <w:rsid w:val="00E41D02"/>
    <w:rsid w:val="00E535F8"/>
    <w:rsid w:val="00E53635"/>
    <w:rsid w:val="00E60B15"/>
    <w:rsid w:val="00E6604C"/>
    <w:rsid w:val="00E661CF"/>
    <w:rsid w:val="00E83C09"/>
    <w:rsid w:val="00E903E9"/>
    <w:rsid w:val="00E95882"/>
    <w:rsid w:val="00E96353"/>
    <w:rsid w:val="00E969B7"/>
    <w:rsid w:val="00EA05A3"/>
    <w:rsid w:val="00EA32C1"/>
    <w:rsid w:val="00EA7B4F"/>
    <w:rsid w:val="00EB2D29"/>
    <w:rsid w:val="00EB30DA"/>
    <w:rsid w:val="00EB357F"/>
    <w:rsid w:val="00EB3E44"/>
    <w:rsid w:val="00EB48FC"/>
    <w:rsid w:val="00EB612D"/>
    <w:rsid w:val="00EB6F2C"/>
    <w:rsid w:val="00EC1152"/>
    <w:rsid w:val="00EC4AAD"/>
    <w:rsid w:val="00ED1A42"/>
    <w:rsid w:val="00ED23EC"/>
    <w:rsid w:val="00EE2593"/>
    <w:rsid w:val="00EE5AB1"/>
    <w:rsid w:val="00EF3469"/>
    <w:rsid w:val="00EF5BFB"/>
    <w:rsid w:val="00EF7089"/>
    <w:rsid w:val="00EF7372"/>
    <w:rsid w:val="00F0300D"/>
    <w:rsid w:val="00F071BB"/>
    <w:rsid w:val="00F22314"/>
    <w:rsid w:val="00F32BD5"/>
    <w:rsid w:val="00F3308E"/>
    <w:rsid w:val="00F330DA"/>
    <w:rsid w:val="00F34E51"/>
    <w:rsid w:val="00F368D9"/>
    <w:rsid w:val="00F41192"/>
    <w:rsid w:val="00F50673"/>
    <w:rsid w:val="00F51C23"/>
    <w:rsid w:val="00F6270A"/>
    <w:rsid w:val="00F635AC"/>
    <w:rsid w:val="00F65CD7"/>
    <w:rsid w:val="00F7179A"/>
    <w:rsid w:val="00F71B9F"/>
    <w:rsid w:val="00F82364"/>
    <w:rsid w:val="00F90300"/>
    <w:rsid w:val="00F96760"/>
    <w:rsid w:val="00F97BA2"/>
    <w:rsid w:val="00FA3F6B"/>
    <w:rsid w:val="00FA7F3B"/>
    <w:rsid w:val="00FB38F3"/>
    <w:rsid w:val="00FB64BA"/>
    <w:rsid w:val="00FB7246"/>
    <w:rsid w:val="00FB76B3"/>
    <w:rsid w:val="00FB7AA1"/>
    <w:rsid w:val="00FC0A06"/>
    <w:rsid w:val="00FC2621"/>
    <w:rsid w:val="00FC7057"/>
    <w:rsid w:val="00FD2B47"/>
    <w:rsid w:val="00FD2C36"/>
    <w:rsid w:val="00FD4A50"/>
    <w:rsid w:val="00FE383E"/>
    <w:rsid w:val="00FE3B18"/>
    <w:rsid w:val="00FF109F"/>
    <w:rsid w:val="00FF52A6"/>
    <w:rsid w:val="00FF6D2B"/>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5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4866"/>
    <w:rPr>
      <w:rFonts w:ascii="Tahoma" w:hAnsi="Tahoma" w:cs="Tahoma"/>
      <w:sz w:val="16"/>
      <w:szCs w:val="16"/>
    </w:rPr>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Heading2Char">
    <w:name w:val="Heading 2 Char"/>
    <w:basedOn w:val="DefaultParagraphFont"/>
    <w:link w:val="Heading2"/>
    <w:uiPriority w:val="9"/>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461"/>
    <w:rPr>
      <w:rFonts w:eastAsiaTheme="majorEastAsia" w:cstheme="majorBidi"/>
      <w:color w:val="272727" w:themeColor="text1" w:themeTint="D8"/>
    </w:rPr>
  </w:style>
  <w:style w:type="paragraph" w:styleId="Title">
    <w:name w:val="Title"/>
    <w:basedOn w:val="Normal"/>
    <w:next w:val="Normal"/>
    <w:link w:val="TitleChar"/>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semiHidden/>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6353EF"/>
    <w:pPr>
      <w:spacing w:after="0" w:line="360" w:lineRule="auto"/>
      <w:jc w:val="center"/>
    </w:pPr>
    <w:rPr>
      <w:rFonts w:ascii="Times New Roman" w:eastAsia="Times New Roman" w:hAnsi="Times New Roman" w:cs="Times New Roman"/>
      <w:bCs/>
      <w:color w:val="000000" w:themeColor="text1"/>
      <w:lang w:val="id-ID"/>
    </w:rPr>
  </w:style>
  <w:style w:type="paragraph" w:customStyle="1" w:styleId="JRPMPictureCapture">
    <w:name w:val="JRPM_Picture Capture"/>
    <w:basedOn w:val="Normal"/>
    <w:autoRedefine/>
    <w:qFormat/>
    <w:rsid w:val="006353EF"/>
    <w:pPr>
      <w:spacing w:after="0" w:line="360" w:lineRule="auto"/>
      <w:jc w:val="center"/>
    </w:pPr>
    <w:rPr>
      <w:rFonts w:ascii="Times New Roman" w:eastAsia="Times New Roman" w:hAnsi="Times New Roman" w:cs="Times New Roman"/>
      <w:color w:val="000000"/>
      <w:szCs w:val="24"/>
      <w:lang w:val="id-ID"/>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iPriority w:val="99"/>
    <w:unhideWhenUsed/>
    <w:qFormat/>
    <w:rsid w:val="001A4DDF"/>
    <w:rPr>
      <w:color w:val="800080" w:themeColor="followedHyperlink"/>
      <w:u w:val="single"/>
    </w:rPr>
  </w:style>
  <w:style w:type="paragraph" w:styleId="NoSpacing">
    <w:name w:val="No Spacing"/>
    <w:aliases w:val="1"/>
    <w:link w:val="NoSpacingChar"/>
    <w:uiPriority w:val="1"/>
    <w:qFormat/>
    <w:rsid w:val="003A1FC3"/>
    <w:pPr>
      <w:spacing w:after="0" w:line="240" w:lineRule="auto"/>
    </w:pPr>
  </w:style>
  <w:style w:type="character" w:customStyle="1" w:styleId="UnresolvedMention2">
    <w:name w:val="Unresolved Mention2"/>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CaptionChar">
    <w:name w:val="Captio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39"/>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link w:val="IEEEParagraphChar"/>
    <w:qFormat/>
    <w:rsid w:val="0029427A"/>
    <w:pPr>
      <w:adjustRightInd w:val="0"/>
      <w:snapToGrid w:val="0"/>
      <w:spacing w:after="0" w:line="240" w:lineRule="auto"/>
      <w:ind w:firstLine="216"/>
      <w:jc w:val="both"/>
    </w:pPr>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eastAsia="SimSu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39"/>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39"/>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character" w:customStyle="1" w:styleId="UnresolvedMention">
    <w:name w:val="Unresolved Mention"/>
    <w:basedOn w:val="DefaultParagraphFont"/>
    <w:uiPriority w:val="99"/>
    <w:semiHidden/>
    <w:unhideWhenUsed/>
    <w:rsid w:val="004371F2"/>
    <w:rPr>
      <w:color w:val="605E5C"/>
      <w:shd w:val="clear" w:color="auto" w:fill="E1DFDD"/>
    </w:rPr>
  </w:style>
  <w:style w:type="character" w:customStyle="1" w:styleId="ms-1">
    <w:name w:val="ms-1"/>
    <w:rsid w:val="00FC0A06"/>
  </w:style>
  <w:style w:type="character" w:customStyle="1" w:styleId="-me-1">
    <w:name w:val="-me-1"/>
    <w:rsid w:val="00FC0A06"/>
  </w:style>
  <w:style w:type="table" w:customStyle="1" w:styleId="ListTable6Colorful1">
    <w:name w:val="List Table 6 Colorful1"/>
    <w:basedOn w:val="TableNormal"/>
    <w:next w:val="ListTable6Colorful"/>
    <w:uiPriority w:val="51"/>
    <w:rsid w:val="00D939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D9397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aliases w:val="Penulis"/>
    <w:uiPriority w:val="19"/>
    <w:qFormat/>
    <w:rsid w:val="001C7BB8"/>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8Bab">
    <w:name w:val="8. Bab"/>
    <w:basedOn w:val="Heading4"/>
    <w:link w:val="8BabChar"/>
    <w:qFormat/>
    <w:rsid w:val="00D875E7"/>
    <w:pPr>
      <w:keepNext w:val="0"/>
      <w:keepLines w:val="0"/>
      <w:suppressAutoHyphens/>
      <w:autoSpaceDE w:val="0"/>
      <w:autoSpaceDN w:val="0"/>
      <w:adjustRightInd w:val="0"/>
      <w:spacing w:before="0" w:after="0" w:line="276" w:lineRule="auto"/>
      <w:jc w:val="both"/>
      <w:textAlignment w:val="center"/>
    </w:pPr>
    <w:rPr>
      <w:rFonts w:ascii="Cambria" w:eastAsia="Calibri" w:hAnsi="Cambria" w:cs="Times New Roman"/>
      <w:b/>
      <w:i w:val="0"/>
      <w:iCs w:val="0"/>
      <w:color w:val="000000"/>
      <w:szCs w:val="24"/>
    </w:rPr>
  </w:style>
  <w:style w:type="character" w:customStyle="1" w:styleId="8BabChar">
    <w:name w:val="8. Bab Char"/>
    <w:basedOn w:val="DefaultParagraphFont"/>
    <w:link w:val="8Bab"/>
    <w:rsid w:val="00D875E7"/>
    <w:rPr>
      <w:rFonts w:ascii="Cambria" w:eastAsia="Calibri" w:hAnsi="Cambria" w:cs="Times New Roman"/>
      <w:b/>
      <w:color w:val="000000"/>
      <w:szCs w:val="24"/>
    </w:rPr>
  </w:style>
  <w:style w:type="paragraph" w:customStyle="1" w:styleId="KontenIsi">
    <w:name w:val="Konten (Isi)"/>
    <w:basedOn w:val="Heading4"/>
    <w:link w:val="KontenIsiChar"/>
    <w:qFormat/>
    <w:rsid w:val="00D875E7"/>
    <w:pPr>
      <w:keepNext w:val="0"/>
      <w:keepLines w:val="0"/>
      <w:suppressAutoHyphens/>
      <w:autoSpaceDE w:val="0"/>
      <w:autoSpaceDN w:val="0"/>
      <w:adjustRightInd w:val="0"/>
      <w:spacing w:before="0" w:after="0" w:line="276" w:lineRule="auto"/>
      <w:ind w:firstLine="544"/>
      <w:jc w:val="both"/>
      <w:textAlignment w:val="center"/>
    </w:pPr>
    <w:rPr>
      <w:rFonts w:ascii="Cambria" w:eastAsia="Calibri" w:hAnsi="Cambria" w:cs="Times New Roman"/>
      <w:i w:val="0"/>
      <w:iCs w:val="0"/>
      <w:color w:val="000000"/>
      <w:szCs w:val="20"/>
      <w:lang w:val="en-ID"/>
    </w:rPr>
  </w:style>
  <w:style w:type="character" w:customStyle="1" w:styleId="KontenIsiChar">
    <w:name w:val="Konten (Isi) Char"/>
    <w:basedOn w:val="DefaultParagraphFont"/>
    <w:link w:val="KontenIsi"/>
    <w:rsid w:val="00D875E7"/>
    <w:rPr>
      <w:rFonts w:ascii="Cambria" w:eastAsia="Calibri" w:hAnsi="Cambria" w:cs="Times New Roman"/>
      <w:color w:val="000000"/>
      <w:szCs w:val="20"/>
      <w:lang w:val="en-ID"/>
    </w:rPr>
  </w:style>
  <w:style w:type="table" w:customStyle="1" w:styleId="TableGrid0">
    <w:name w:val="TableGrid"/>
    <w:rsid w:val="0049345F"/>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notranslate">
    <w:name w:val="notranslate"/>
    <w:basedOn w:val="DefaultParagraphFont"/>
    <w:rsid w:val="00581517"/>
  </w:style>
  <w:style w:type="table" w:customStyle="1" w:styleId="Style59">
    <w:name w:val="_Style 59"/>
    <w:basedOn w:val="TableNormal"/>
    <w:qFormat/>
    <w:rsid w:val="00BD3C3C"/>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character" w:customStyle="1" w:styleId="mord">
    <w:name w:val="mord"/>
    <w:basedOn w:val="DefaultParagraphFont"/>
    <w:rsid w:val="005022DF"/>
  </w:style>
  <w:style w:type="paragraph" w:customStyle="1" w:styleId="MDPI31text">
    <w:name w:val="MDPI_3.1_text"/>
    <w:qFormat/>
    <w:rsid w:val="00FF6D2B"/>
    <w:pPr>
      <w:adjustRightInd w:val="0"/>
      <w:snapToGrid w:val="0"/>
      <w:spacing w:after="0" w:line="280" w:lineRule="atLeast"/>
      <w:ind w:left="2608" w:firstLine="425"/>
      <w:jc w:val="both"/>
    </w:pPr>
    <w:rPr>
      <w:rFonts w:ascii="Palatino Linotype" w:eastAsia="Times New Roman" w:hAnsi="Palatino Linotype" w:cs="Times New Roman"/>
      <w:color w:val="000000"/>
      <w:sz w:val="20"/>
      <w:lang w:eastAsia="de-DE" w:bidi="en-US"/>
    </w:rPr>
  </w:style>
  <w:style w:type="paragraph" w:customStyle="1" w:styleId="MDPI42tablebody">
    <w:name w:val="MDPI_4.2_table_body"/>
    <w:qFormat/>
    <w:rsid w:val="00FF6D2B"/>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table" w:customStyle="1" w:styleId="MDPI41threelinetable">
    <w:name w:val="MDPI_4.1_three_line_table"/>
    <w:basedOn w:val="TableNormal"/>
    <w:uiPriority w:val="99"/>
    <w:rsid w:val="00FF6D2B"/>
    <w:pPr>
      <w:adjustRightInd w:val="0"/>
      <w:snapToGrid w:val="0"/>
      <w:spacing w:after="0" w:line="280" w:lineRule="atLeast"/>
      <w:jc w:val="center"/>
    </w:pPr>
    <w:rPr>
      <w:rFonts w:ascii="Palatino Linotype" w:eastAsia="SimSun" w:hAnsi="Palatino Linotype" w:cs="Times New Roman"/>
      <w:color w:val="000000"/>
      <w:sz w:val="20"/>
      <w:szCs w:val="20"/>
      <w:lang w:val="id-ID" w:eastAsia="zh-CN"/>
    </w:r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tblStylePr w:type="firstRow">
      <w:rPr>
        <w:rFonts w:ascii="Palatino Linotype" w:hAnsi="Palatino Linotype" w:hint="default"/>
        <w:b/>
        <w:i w:val="0"/>
        <w:sz w:val="20"/>
        <w:szCs w:val="20"/>
      </w:rPr>
      <w:tblPr/>
      <w:tcPr>
        <w:tcBorders>
          <w:bottom w:val="single" w:sz="4" w:space="0" w:color="auto"/>
        </w:tcBorders>
      </w:tcPr>
    </w:tblStylePr>
  </w:style>
  <w:style w:type="table" w:styleId="PlainTable4">
    <w:name w:val="Plain Table 4"/>
    <w:basedOn w:val="TableNormal"/>
    <w:uiPriority w:val="44"/>
    <w:rsid w:val="00B16BAA"/>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iText">
    <w:name w:val="Isi Text"/>
    <w:basedOn w:val="Normal"/>
    <w:link w:val="IsiTextKAR"/>
    <w:qFormat/>
    <w:rsid w:val="00996E94"/>
    <w:pPr>
      <w:spacing w:after="0"/>
      <w:ind w:firstLine="720"/>
      <w:jc w:val="both"/>
    </w:pPr>
    <w:rPr>
      <w:rFonts w:ascii="Book Antiqua" w:hAnsi="Book Antiqua"/>
      <w:color w:val="000000" w:themeColor="text1"/>
      <w:sz w:val="24"/>
    </w:rPr>
  </w:style>
  <w:style w:type="character" w:customStyle="1" w:styleId="IsiTextKAR">
    <w:name w:val="Isi Text KAR"/>
    <w:basedOn w:val="DefaultParagraphFont"/>
    <w:link w:val="IsiText"/>
    <w:rsid w:val="00996E94"/>
    <w:rPr>
      <w:rFonts w:ascii="Book Antiqua" w:hAnsi="Book Antiqua"/>
      <w:color w:val="000000" w:themeColor="text1"/>
      <w:sz w:val="24"/>
    </w:rPr>
  </w:style>
  <w:style w:type="paragraph" w:customStyle="1" w:styleId="ListParagraphBodyoftextListParagraph1">
    <w:name w:val="List Paragraph;Body of text;List Paragraph1"/>
    <w:basedOn w:val="Normal"/>
    <w:rsid w:val="00996E94"/>
    <w:pPr>
      <w:spacing w:after="160" w:line="259" w:lineRule="auto"/>
      <w:ind w:left="720"/>
      <w:contextualSpacing/>
    </w:pPr>
    <w:rPr>
      <w:rFonts w:ascii="Calibri" w:eastAsia="Calibri" w:hAnsi="Calibri" w:cs="Arial"/>
      <w:lang w:val="en-ID"/>
    </w:rPr>
  </w:style>
  <w:style w:type="paragraph" w:customStyle="1" w:styleId="SubJudul1G">
    <w:name w:val="Sub Judul 1G"/>
    <w:basedOn w:val="Normal"/>
    <w:link w:val="SubJudul1GKAR"/>
    <w:qFormat/>
    <w:rsid w:val="00996E94"/>
    <w:pPr>
      <w:spacing w:after="0" w:line="240" w:lineRule="auto"/>
    </w:pPr>
    <w:rPr>
      <w:rFonts w:ascii="Book Antiqua" w:hAnsi="Book Antiqua"/>
      <w:b/>
      <w:color w:val="244061" w:themeColor="accent1" w:themeShade="80"/>
      <w:sz w:val="24"/>
    </w:rPr>
  </w:style>
  <w:style w:type="character" w:customStyle="1" w:styleId="SubJudul1GKAR">
    <w:name w:val="Sub Judul 1G KAR"/>
    <w:basedOn w:val="DefaultParagraphFont"/>
    <w:link w:val="SubJudul1G"/>
    <w:rsid w:val="00996E94"/>
    <w:rPr>
      <w:rFonts w:ascii="Book Antiqua" w:hAnsi="Book Antiqua"/>
      <w:b/>
      <w:color w:val="244061" w:themeColor="accent1" w:themeShade="80"/>
      <w:sz w:val="24"/>
    </w:rPr>
  </w:style>
  <w:style w:type="paragraph" w:customStyle="1" w:styleId="Judul">
    <w:name w:val="Judul"/>
    <w:basedOn w:val="Normal"/>
    <w:rsid w:val="00BC56EE"/>
    <w:pPr>
      <w:spacing w:after="0" w:line="240" w:lineRule="auto"/>
      <w:jc w:val="center"/>
    </w:pPr>
    <w:rPr>
      <w:rFonts w:ascii="Times New Roman" w:eastAsia="Times New Roman" w:hAnsi="Times New Roman" w:cs="Times New Roman"/>
      <w:b/>
      <w:sz w:val="28"/>
      <w:szCs w:val="20"/>
      <w:lang w:val="id-ID"/>
    </w:rPr>
  </w:style>
  <w:style w:type="paragraph" w:customStyle="1" w:styleId="Afiliasi">
    <w:name w:val="Afiliasi"/>
    <w:basedOn w:val="Normal"/>
    <w:qFormat/>
    <w:rsid w:val="00BC56EE"/>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Normal"/>
    <w:rsid w:val="00BC56EE"/>
    <w:pPr>
      <w:spacing w:after="0" w:line="240" w:lineRule="auto"/>
      <w:jc w:val="both"/>
    </w:pPr>
    <w:rPr>
      <w:rFonts w:ascii="Times New Roman" w:eastAsia="Times New Roman" w:hAnsi="Times New Roman" w:cs="Times New Roman"/>
      <w:i/>
      <w:sz w:val="20"/>
      <w:szCs w:val="20"/>
    </w:rPr>
  </w:style>
  <w:style w:type="paragraph" w:customStyle="1" w:styleId="TeksNormal">
    <w:name w:val="Teks Normal"/>
    <w:basedOn w:val="Normal"/>
    <w:rsid w:val="00BC56EE"/>
    <w:pPr>
      <w:spacing w:after="0" w:line="240" w:lineRule="auto"/>
      <w:ind w:firstLine="245"/>
      <w:jc w:val="both"/>
    </w:pPr>
    <w:rPr>
      <w:rFonts w:ascii="Times New Roman" w:eastAsia="Times New Roman" w:hAnsi="Times New Roman" w:cs="Times New Roman"/>
      <w:sz w:val="20"/>
      <w:szCs w:val="20"/>
      <w:lang w:val="fi-FI"/>
    </w:rPr>
  </w:style>
  <w:style w:type="table" w:customStyle="1" w:styleId="TableGrid2">
    <w:name w:val="Table Grid2"/>
    <w:basedOn w:val="TableNormal"/>
    <w:next w:val="TableGrid"/>
    <w:uiPriority w:val="39"/>
    <w:rsid w:val="00D94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121125"/>
  </w:style>
  <w:style w:type="paragraph" w:styleId="BodyTextIndent3">
    <w:name w:val="Body Text Indent 3"/>
    <w:basedOn w:val="Normal"/>
    <w:link w:val="BodyTextIndent3Char"/>
    <w:uiPriority w:val="99"/>
    <w:semiHidden/>
    <w:unhideWhenUsed/>
    <w:rsid w:val="00EA32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32C1"/>
    <w:rPr>
      <w:sz w:val="16"/>
      <w:szCs w:val="16"/>
    </w:rPr>
  </w:style>
  <w:style w:type="paragraph" w:customStyle="1" w:styleId="StyleAuthorBold">
    <w:name w:val="Style Author + Bold"/>
    <w:basedOn w:val="Normal"/>
    <w:rsid w:val="00373CEB"/>
    <w:pPr>
      <w:spacing w:before="240" w:after="40" w:line="240" w:lineRule="auto"/>
      <w:jc w:val="center"/>
    </w:pPr>
    <w:rPr>
      <w:rFonts w:ascii="Times New Roman" w:eastAsia="SimSun" w:hAnsi="Times New Roman" w:cs="Times New Roman"/>
      <w:b/>
      <w:bCs/>
      <w:noProof/>
    </w:rPr>
  </w:style>
  <w:style w:type="paragraph" w:customStyle="1" w:styleId="AParagrafPPM">
    <w:name w:val="AParagraf PPM"/>
    <w:basedOn w:val="ListParagraph"/>
    <w:qFormat/>
    <w:rsid w:val="006B1F77"/>
    <w:pPr>
      <w:suppressAutoHyphens w:val="0"/>
      <w:spacing w:after="0" w:line="360" w:lineRule="auto"/>
      <w:ind w:leftChars="0" w:left="0" w:firstLineChars="0" w:firstLine="720"/>
      <w:jc w:val="both"/>
      <w:textDirection w:val="lrTb"/>
      <w:textAlignment w:val="auto"/>
      <w:outlineLvl w:val="9"/>
    </w:pPr>
    <w:rPr>
      <w:rFonts w:ascii="Times New Roman" w:eastAsia="Times New Roman" w:hAnsi="Times New Roman"/>
      <w:position w:val="0"/>
      <w:sz w:val="24"/>
      <w:szCs w:val="24"/>
    </w:rPr>
  </w:style>
  <w:style w:type="table" w:customStyle="1" w:styleId="PlainTable21">
    <w:name w:val="Plain Table 21"/>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Name">
    <w:name w:val="IEEE Author Name"/>
    <w:basedOn w:val="Normal"/>
    <w:next w:val="Normal"/>
    <w:rsid w:val="00EB30DA"/>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AuthorAffiliation">
    <w:name w:val="IEEE Author Affiliation"/>
    <w:basedOn w:val="Normal"/>
    <w:next w:val="Normal"/>
    <w:qFormat/>
    <w:rsid w:val="00EB30DA"/>
    <w:pPr>
      <w:spacing w:after="60" w:line="240" w:lineRule="auto"/>
      <w:jc w:val="center"/>
    </w:pPr>
    <w:rPr>
      <w:rFonts w:ascii="Times New Roman" w:eastAsia="Times New Roman" w:hAnsi="Times New Roman" w:cs="Times New Roman"/>
      <w:i/>
      <w:sz w:val="20"/>
      <w:szCs w:val="24"/>
      <w:lang w:eastAsia="en-GB"/>
    </w:rPr>
  </w:style>
  <w:style w:type="paragraph" w:customStyle="1" w:styleId="IEEEAbstractHeading">
    <w:name w:val="IEEE Abstract Heading"/>
    <w:basedOn w:val="Normal"/>
    <w:next w:val="Normal"/>
    <w:link w:val="IEEEAbstractHeadingChar"/>
    <w:qFormat/>
    <w:rsid w:val="00EB30DA"/>
    <w:pPr>
      <w:adjustRightInd w:val="0"/>
      <w:snapToGrid w:val="0"/>
      <w:spacing w:after="0" w:line="240" w:lineRule="auto"/>
      <w:jc w:val="both"/>
    </w:pPr>
    <w:rPr>
      <w:rFonts w:ascii="Times New Roman" w:eastAsia="SimSun" w:hAnsi="Times New Roman" w:cs="Times New Roman"/>
      <w:b/>
      <w:i/>
      <w:sz w:val="18"/>
      <w:szCs w:val="24"/>
      <w:lang w:eastAsia="en-GB"/>
    </w:rPr>
  </w:style>
  <w:style w:type="character" w:customStyle="1" w:styleId="IEEEAbstractHeadingChar">
    <w:name w:val="IEEE Abstract Heading Char"/>
    <w:link w:val="IEEEAbstractHeading"/>
    <w:rsid w:val="00EB30DA"/>
    <w:rPr>
      <w:rFonts w:ascii="Times New Roman" w:eastAsia="SimSun" w:hAnsi="Times New Roman" w:cs="Times New Roman"/>
      <w:b/>
      <w:i/>
      <w:sz w:val="18"/>
      <w:szCs w:val="24"/>
      <w:lang w:eastAsia="en-GB"/>
    </w:rPr>
  </w:style>
  <w:style w:type="character" w:customStyle="1" w:styleId="IEEEParagraphChar">
    <w:name w:val="IEEE Paragraph Char"/>
    <w:link w:val="IEEEParagraph"/>
    <w:qFormat/>
    <w:rsid w:val="00EB30DA"/>
    <w:rPr>
      <w:rFonts w:eastAsiaTheme="minorEastAsia"/>
      <w:sz w:val="20"/>
      <w:szCs w:val="20"/>
      <w:lang w:eastAsia="zh-CN"/>
    </w:rPr>
  </w:style>
  <w:style w:type="table" w:customStyle="1" w:styleId="TableGrid10">
    <w:name w:val="Table Grid_1"/>
    <w:basedOn w:val="TableNormal"/>
    <w:uiPriority w:val="59"/>
    <w:rsid w:val="007538B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B7FB6"/>
  </w:style>
  <w:style w:type="character" w:customStyle="1" w:styleId="A0">
    <w:name w:val="A0"/>
    <w:uiPriority w:val="99"/>
    <w:rsid w:val="00BB7FB6"/>
    <w:rPr>
      <w:color w:val="000000"/>
      <w:sz w:val="22"/>
      <w:szCs w:val="22"/>
    </w:rPr>
  </w:style>
  <w:style w:type="table" w:customStyle="1" w:styleId="TableGrid4">
    <w:name w:val="Table Grid4"/>
    <w:basedOn w:val="TableNormal"/>
    <w:next w:val="TableGrid"/>
    <w:uiPriority w:val="39"/>
    <w:rsid w:val="00A77B47"/>
    <w:pPr>
      <w:spacing w:after="0" w:line="240" w:lineRule="auto"/>
    </w:pPr>
    <w:rPr>
      <w:rFonts w:ascii="Calibri" w:eastAsia="Malgun Gothic" w:hAnsi="Calibri" w:cs="Arial"/>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11AAD"/>
    <w:pPr>
      <w:spacing w:after="0" w:line="240" w:lineRule="auto"/>
    </w:pPr>
    <w:rPr>
      <w:rFonts w:ascii="Calibri" w:eastAsia="SimSun"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211AAD"/>
    <w:pPr>
      <w:spacing w:after="0" w:line="240" w:lineRule="auto"/>
    </w:pPr>
    <w:rPr>
      <w:rFonts w:ascii="Calibri" w:eastAsia="SimSun"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211AAD"/>
    <w:pPr>
      <w:spacing w:after="0" w:line="240" w:lineRule="auto"/>
    </w:pPr>
    <w:rPr>
      <w:rFonts w:ascii="Calibri" w:eastAsia="SimSun"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ID" w:eastAsia="en-ID"/>
    </w:rPr>
  </w:style>
  <w:style w:type="character" w:customStyle="1" w:styleId="NoSpacingChar">
    <w:name w:val="No Spacing Char"/>
    <w:aliases w:val="1 Char"/>
    <w:basedOn w:val="DefaultParagraphFont"/>
    <w:link w:val="NoSpacing"/>
    <w:uiPriority w:val="1"/>
    <w:locked/>
    <w:rsid w:val="006641DD"/>
  </w:style>
  <w:style w:type="paragraph" w:customStyle="1" w:styleId="xl65">
    <w:name w:val="xl65"/>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id-ID" w:eastAsia="id-ID"/>
    </w:rPr>
  </w:style>
  <w:style w:type="paragraph" w:customStyle="1" w:styleId="xl66">
    <w:name w:val="xl66"/>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67">
    <w:name w:val="xl67"/>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sz w:val="20"/>
      <w:szCs w:val="20"/>
      <w:lang w:val="id-ID" w:eastAsia="id-ID"/>
    </w:rPr>
  </w:style>
  <w:style w:type="paragraph" w:customStyle="1" w:styleId="xl68">
    <w:name w:val="xl68"/>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9">
    <w:name w:val="xl69"/>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70">
    <w:name w:val="xl70"/>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1">
    <w:name w:val="xl71"/>
    <w:basedOn w:val="Normal"/>
    <w:rsid w:val="00664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72">
    <w:name w:val="xl72"/>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3">
    <w:name w:val="xl7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4">
    <w:name w:val="xl74"/>
    <w:basedOn w:val="Normal"/>
    <w:rsid w:val="006641DD"/>
    <w:pP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msonormal0">
    <w:name w:val="msonormal"/>
    <w:basedOn w:val="Normal"/>
    <w:rsid w:val="006641DD"/>
    <w:pPr>
      <w:spacing w:before="100" w:beforeAutospacing="1" w:after="100" w:afterAutospacing="1" w:line="240" w:lineRule="auto"/>
      <w:jc w:val="both"/>
    </w:pPr>
    <w:rPr>
      <w:rFonts w:ascii="Times New Roman" w:eastAsia="Times New Roman" w:hAnsi="Times New Roman" w:cs="Times New Roman"/>
      <w:sz w:val="24"/>
      <w:szCs w:val="24"/>
      <w:lang w:val="en-ID" w:eastAsia="en-ID"/>
    </w:rPr>
  </w:style>
  <w:style w:type="paragraph" w:customStyle="1" w:styleId="xl63">
    <w:name w:val="xl6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en-ID" w:eastAsia="en-ID"/>
    </w:rPr>
  </w:style>
  <w:style w:type="paragraph" w:customStyle="1" w:styleId="xl75">
    <w:name w:val="xl75"/>
    <w:basedOn w:val="Normal"/>
    <w:rsid w:val="006641D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character" w:styleId="BookTitle">
    <w:name w:val="Book Title"/>
    <w:basedOn w:val="DefaultParagraphFont"/>
    <w:uiPriority w:val="33"/>
    <w:qFormat/>
    <w:rsid w:val="006641DD"/>
    <w:rPr>
      <w:b/>
      <w:bCs/>
      <w:i/>
      <w:iCs/>
      <w:spacing w:val="5"/>
    </w:rPr>
  </w:style>
  <w:style w:type="paragraph" w:customStyle="1" w:styleId="paragraf">
    <w:name w:val="paragraf"/>
    <w:basedOn w:val="Normal"/>
    <w:qFormat/>
    <w:rsid w:val="006641DD"/>
    <w:pPr>
      <w:spacing w:after="0" w:line="360" w:lineRule="auto"/>
      <w:ind w:firstLine="720"/>
      <w:jc w:val="both"/>
    </w:pPr>
    <w:rPr>
      <w:rFonts w:ascii="Times New Roman" w:hAnsi="Times New Roman" w:cs="Times New Roman"/>
      <w:sz w:val="24"/>
      <w:szCs w:val="20"/>
    </w:rPr>
  </w:style>
  <w:style w:type="paragraph" w:styleId="TOCHeading">
    <w:name w:val="TOC Heading"/>
    <w:basedOn w:val="Heading1"/>
    <w:next w:val="Normal"/>
    <w:uiPriority w:val="39"/>
    <w:unhideWhenUsed/>
    <w:qFormat/>
    <w:rsid w:val="006641DD"/>
    <w:pPr>
      <w:spacing w:before="240" w:line="259" w:lineRule="auto"/>
      <w:outlineLvl w:val="9"/>
    </w:pPr>
    <w:rPr>
      <w:b w:val="0"/>
      <w:bCs w:val="0"/>
      <w:sz w:val="32"/>
      <w:szCs w:val="32"/>
      <w:lang w:val="en-ID" w:eastAsia="en-ID"/>
    </w:rPr>
  </w:style>
  <w:style w:type="paragraph" w:styleId="TableofFigures">
    <w:name w:val="table of figures"/>
    <w:basedOn w:val="Normal"/>
    <w:next w:val="Normal"/>
    <w:uiPriority w:val="99"/>
    <w:unhideWhenUsed/>
    <w:rsid w:val="006641DD"/>
    <w:pPr>
      <w:spacing w:after="0"/>
      <w:jc w:val="both"/>
    </w:pPr>
    <w:rPr>
      <w:rFonts w:ascii="Times New Roman" w:hAnsi="Times New Roman"/>
      <w:sz w:val="24"/>
      <w:lang w:val="id-ID"/>
    </w:rPr>
  </w:style>
  <w:style w:type="paragraph" w:styleId="TableofAuthorities">
    <w:name w:val="table of authorities"/>
    <w:basedOn w:val="Normal"/>
    <w:next w:val="Normal"/>
    <w:uiPriority w:val="99"/>
    <w:unhideWhenUsed/>
    <w:rsid w:val="006641DD"/>
    <w:pPr>
      <w:spacing w:after="0"/>
      <w:ind w:left="240" w:hanging="240"/>
    </w:pPr>
    <w:rPr>
      <w:rFonts w:cstheme="minorHAnsi"/>
      <w:sz w:val="20"/>
      <w:szCs w:val="20"/>
      <w:lang w:val="id-ID"/>
    </w:rPr>
  </w:style>
  <w:style w:type="paragraph" w:styleId="TOAHeading">
    <w:name w:val="toa heading"/>
    <w:basedOn w:val="Normal"/>
    <w:next w:val="Normal"/>
    <w:uiPriority w:val="99"/>
    <w:unhideWhenUsed/>
    <w:rsid w:val="006641DD"/>
    <w:pPr>
      <w:spacing w:before="240" w:after="120"/>
      <w:jc w:val="center"/>
    </w:pPr>
    <w:rPr>
      <w:rFonts w:cstheme="minorHAnsi"/>
      <w:smallCaps/>
      <w:u w:val="single"/>
      <w:lang w:val="id-ID"/>
    </w:rPr>
  </w:style>
  <w:style w:type="character" w:customStyle="1" w:styleId="hgkelc">
    <w:name w:val="hgkelc"/>
    <w:basedOn w:val="DefaultParagraphFont"/>
    <w:rsid w:val="00DE0B6E"/>
  </w:style>
  <w:style w:type="character" w:customStyle="1" w:styleId="personname">
    <w:name w:val="person_name"/>
    <w:basedOn w:val="DefaultParagraphFont"/>
    <w:rsid w:val="00DE0B6E"/>
  </w:style>
  <w:style w:type="character" w:customStyle="1" w:styleId="citation-36">
    <w:name w:val="citation-36"/>
    <w:basedOn w:val="DefaultParagraphFont"/>
    <w:rsid w:val="00DE0B6E"/>
  </w:style>
  <w:style w:type="character" w:customStyle="1" w:styleId="CharChar">
    <w:name w:val="Char Char"/>
    <w:rsid w:val="008B62C8"/>
    <w:rPr>
      <w:rFonts w:ascii="Courier New" w:eastAsia="BatangChe" w:hAnsi="Courier New"/>
      <w:sz w:val="24"/>
      <w:szCs w:val="24"/>
      <w:lang w:val="en-US" w:eastAsia="en-US"/>
    </w:rPr>
  </w:style>
  <w:style w:type="paragraph" w:customStyle="1" w:styleId="Text">
    <w:name w:val="Text"/>
    <w:basedOn w:val="Normal"/>
    <w:rsid w:val="008B62C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selected">
    <w:name w:val="selected"/>
    <w:basedOn w:val="DefaultParagraphFont"/>
    <w:rsid w:val="0016211F"/>
  </w:style>
  <w:style w:type="paragraph" w:customStyle="1" w:styleId="abstrak">
    <w:name w:val="abstrak"/>
    <w:basedOn w:val="BodyText"/>
    <w:qFormat/>
    <w:rsid w:val="001B5074"/>
    <w:pPr>
      <w:widowControl/>
      <w:autoSpaceDE/>
      <w:autoSpaceDN/>
      <w:ind w:left="567" w:right="567"/>
      <w:jc w:val="both"/>
    </w:pPr>
    <w:rPr>
      <w:rFonts w:eastAsia="SimSun"/>
      <w:spacing w:val="-1"/>
      <w:sz w:val="20"/>
      <w:lang w:val="en-US"/>
      <w14:ligatures w14:val="standardContextual"/>
    </w:rPr>
  </w:style>
  <w:style w:type="paragraph" w:customStyle="1" w:styleId="A1">
    <w:name w:val="A.1."/>
    <w:basedOn w:val="Normal"/>
    <w:rsid w:val="001B5074"/>
    <w:pPr>
      <w:spacing w:after="0" w:line="240" w:lineRule="auto"/>
      <w:ind w:left="720" w:hanging="360"/>
      <w:jc w:val="both"/>
    </w:pPr>
    <w:rPr>
      <w:rFonts w:ascii="Times New Roman" w:eastAsia="Times New Roman" w:hAnsi="Times New Roman" w:cs="Times New Roman"/>
      <w:color w:val="000000"/>
      <w:szCs w:val="24"/>
      <w:lang w:val="sv-SE"/>
      <w14:ligatures w14:val="standardContextual"/>
    </w:rPr>
  </w:style>
  <w:style w:type="character" w:customStyle="1" w:styleId="contributor">
    <w:name w:val="contributor"/>
    <w:basedOn w:val="DefaultParagraphFont"/>
    <w:rsid w:val="001B5074"/>
  </w:style>
  <w:style w:type="paragraph" w:customStyle="1" w:styleId="AbstractText">
    <w:name w:val="Abstract Text"/>
    <w:basedOn w:val="Normal"/>
    <w:qFormat/>
    <w:rsid w:val="001B5074"/>
    <w:pPr>
      <w:spacing w:before="120" w:after="120" w:line="240" w:lineRule="auto"/>
      <w:jc w:val="both"/>
    </w:pPr>
    <w:rPr>
      <w:rFonts w:ascii="Times New Roman" w:eastAsia="Times New Roman" w:hAnsi="Times New Roman" w:cs="Times New Roman"/>
      <w:sz w:val="24"/>
      <w:szCs w:val="24"/>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0">
      <w:bodyDiv w:val="1"/>
      <w:marLeft w:val="0"/>
      <w:marRight w:val="0"/>
      <w:marTop w:val="0"/>
      <w:marBottom w:val="0"/>
      <w:divBdr>
        <w:top w:val="none" w:sz="0" w:space="0" w:color="auto"/>
        <w:left w:val="none" w:sz="0" w:space="0" w:color="auto"/>
        <w:bottom w:val="none" w:sz="0" w:space="0" w:color="auto"/>
        <w:right w:val="none" w:sz="0" w:space="0" w:color="auto"/>
      </w:divBdr>
    </w:div>
    <w:div w:id="39481544">
      <w:bodyDiv w:val="1"/>
      <w:marLeft w:val="0"/>
      <w:marRight w:val="0"/>
      <w:marTop w:val="0"/>
      <w:marBottom w:val="0"/>
      <w:divBdr>
        <w:top w:val="none" w:sz="0" w:space="0" w:color="auto"/>
        <w:left w:val="none" w:sz="0" w:space="0" w:color="auto"/>
        <w:bottom w:val="none" w:sz="0" w:space="0" w:color="auto"/>
        <w:right w:val="none" w:sz="0" w:space="0" w:color="auto"/>
      </w:divBdr>
    </w:div>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176506466">
      <w:bodyDiv w:val="1"/>
      <w:marLeft w:val="0"/>
      <w:marRight w:val="0"/>
      <w:marTop w:val="0"/>
      <w:marBottom w:val="0"/>
      <w:divBdr>
        <w:top w:val="none" w:sz="0" w:space="0" w:color="auto"/>
        <w:left w:val="none" w:sz="0" w:space="0" w:color="auto"/>
        <w:bottom w:val="none" w:sz="0" w:space="0" w:color="auto"/>
        <w:right w:val="none" w:sz="0" w:space="0" w:color="auto"/>
      </w:divBdr>
    </w:div>
    <w:div w:id="272639696">
      <w:bodyDiv w:val="1"/>
      <w:marLeft w:val="0"/>
      <w:marRight w:val="0"/>
      <w:marTop w:val="0"/>
      <w:marBottom w:val="0"/>
      <w:divBdr>
        <w:top w:val="none" w:sz="0" w:space="0" w:color="auto"/>
        <w:left w:val="none" w:sz="0" w:space="0" w:color="auto"/>
        <w:bottom w:val="none" w:sz="0" w:space="0" w:color="auto"/>
        <w:right w:val="none" w:sz="0" w:space="0" w:color="auto"/>
      </w:divBdr>
    </w:div>
    <w:div w:id="318461342">
      <w:bodyDiv w:val="1"/>
      <w:marLeft w:val="0"/>
      <w:marRight w:val="0"/>
      <w:marTop w:val="0"/>
      <w:marBottom w:val="0"/>
      <w:divBdr>
        <w:top w:val="none" w:sz="0" w:space="0" w:color="auto"/>
        <w:left w:val="none" w:sz="0" w:space="0" w:color="auto"/>
        <w:bottom w:val="none" w:sz="0" w:space="0" w:color="auto"/>
        <w:right w:val="none" w:sz="0" w:space="0" w:color="auto"/>
      </w:divBdr>
    </w:div>
    <w:div w:id="459229359">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09897659">
      <w:bodyDiv w:val="1"/>
      <w:marLeft w:val="0"/>
      <w:marRight w:val="0"/>
      <w:marTop w:val="0"/>
      <w:marBottom w:val="0"/>
      <w:divBdr>
        <w:top w:val="none" w:sz="0" w:space="0" w:color="auto"/>
        <w:left w:val="none" w:sz="0" w:space="0" w:color="auto"/>
        <w:bottom w:val="none" w:sz="0" w:space="0" w:color="auto"/>
        <w:right w:val="none" w:sz="0" w:space="0" w:color="auto"/>
      </w:divBdr>
    </w:div>
    <w:div w:id="614488187">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700008767">
      <w:bodyDiv w:val="1"/>
      <w:marLeft w:val="0"/>
      <w:marRight w:val="0"/>
      <w:marTop w:val="0"/>
      <w:marBottom w:val="0"/>
      <w:divBdr>
        <w:top w:val="none" w:sz="0" w:space="0" w:color="auto"/>
        <w:left w:val="none" w:sz="0" w:space="0" w:color="auto"/>
        <w:bottom w:val="none" w:sz="0" w:space="0" w:color="auto"/>
        <w:right w:val="none" w:sz="0" w:space="0" w:color="auto"/>
      </w:divBdr>
    </w:div>
    <w:div w:id="716514446">
      <w:bodyDiv w:val="1"/>
      <w:marLeft w:val="0"/>
      <w:marRight w:val="0"/>
      <w:marTop w:val="0"/>
      <w:marBottom w:val="0"/>
      <w:divBdr>
        <w:top w:val="none" w:sz="0" w:space="0" w:color="auto"/>
        <w:left w:val="none" w:sz="0" w:space="0" w:color="auto"/>
        <w:bottom w:val="none" w:sz="0" w:space="0" w:color="auto"/>
        <w:right w:val="none" w:sz="0" w:space="0" w:color="auto"/>
      </w:divBdr>
    </w:div>
    <w:div w:id="726074468">
      <w:bodyDiv w:val="1"/>
      <w:marLeft w:val="0"/>
      <w:marRight w:val="0"/>
      <w:marTop w:val="0"/>
      <w:marBottom w:val="0"/>
      <w:divBdr>
        <w:top w:val="none" w:sz="0" w:space="0" w:color="auto"/>
        <w:left w:val="none" w:sz="0" w:space="0" w:color="auto"/>
        <w:bottom w:val="none" w:sz="0" w:space="0" w:color="auto"/>
        <w:right w:val="none" w:sz="0" w:space="0" w:color="auto"/>
      </w:divBdr>
    </w:div>
    <w:div w:id="835418298">
      <w:bodyDiv w:val="1"/>
      <w:marLeft w:val="0"/>
      <w:marRight w:val="0"/>
      <w:marTop w:val="0"/>
      <w:marBottom w:val="0"/>
      <w:divBdr>
        <w:top w:val="none" w:sz="0" w:space="0" w:color="auto"/>
        <w:left w:val="none" w:sz="0" w:space="0" w:color="auto"/>
        <w:bottom w:val="none" w:sz="0" w:space="0" w:color="auto"/>
        <w:right w:val="none" w:sz="0" w:space="0" w:color="auto"/>
      </w:divBdr>
    </w:div>
    <w:div w:id="908807864">
      <w:bodyDiv w:val="1"/>
      <w:marLeft w:val="0"/>
      <w:marRight w:val="0"/>
      <w:marTop w:val="0"/>
      <w:marBottom w:val="0"/>
      <w:divBdr>
        <w:top w:val="none" w:sz="0" w:space="0" w:color="auto"/>
        <w:left w:val="none" w:sz="0" w:space="0" w:color="auto"/>
        <w:bottom w:val="none" w:sz="0" w:space="0" w:color="auto"/>
        <w:right w:val="none" w:sz="0" w:space="0" w:color="auto"/>
      </w:divBdr>
    </w:div>
    <w:div w:id="921912656">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380324488">
      <w:bodyDiv w:val="1"/>
      <w:marLeft w:val="0"/>
      <w:marRight w:val="0"/>
      <w:marTop w:val="0"/>
      <w:marBottom w:val="0"/>
      <w:divBdr>
        <w:top w:val="none" w:sz="0" w:space="0" w:color="auto"/>
        <w:left w:val="none" w:sz="0" w:space="0" w:color="auto"/>
        <w:bottom w:val="none" w:sz="0" w:space="0" w:color="auto"/>
        <w:right w:val="none" w:sz="0" w:space="0" w:color="auto"/>
      </w:divBdr>
    </w:div>
    <w:div w:id="1495074760">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 w:id="1650786491">
      <w:bodyDiv w:val="1"/>
      <w:marLeft w:val="0"/>
      <w:marRight w:val="0"/>
      <w:marTop w:val="0"/>
      <w:marBottom w:val="0"/>
      <w:divBdr>
        <w:top w:val="none" w:sz="0" w:space="0" w:color="auto"/>
        <w:left w:val="none" w:sz="0" w:space="0" w:color="auto"/>
        <w:bottom w:val="none" w:sz="0" w:space="0" w:color="auto"/>
        <w:right w:val="none" w:sz="0" w:space="0" w:color="auto"/>
      </w:divBdr>
    </w:div>
    <w:div w:id="1651865071">
      <w:bodyDiv w:val="1"/>
      <w:marLeft w:val="0"/>
      <w:marRight w:val="0"/>
      <w:marTop w:val="0"/>
      <w:marBottom w:val="0"/>
      <w:divBdr>
        <w:top w:val="none" w:sz="0" w:space="0" w:color="auto"/>
        <w:left w:val="none" w:sz="0" w:space="0" w:color="auto"/>
        <w:bottom w:val="none" w:sz="0" w:space="0" w:color="auto"/>
        <w:right w:val="none" w:sz="0" w:space="0" w:color="auto"/>
      </w:divBdr>
    </w:div>
    <w:div w:id="1665627080">
      <w:bodyDiv w:val="1"/>
      <w:marLeft w:val="0"/>
      <w:marRight w:val="0"/>
      <w:marTop w:val="0"/>
      <w:marBottom w:val="0"/>
      <w:divBdr>
        <w:top w:val="none" w:sz="0" w:space="0" w:color="auto"/>
        <w:left w:val="none" w:sz="0" w:space="0" w:color="auto"/>
        <w:bottom w:val="none" w:sz="0" w:space="0" w:color="auto"/>
        <w:right w:val="none" w:sz="0" w:space="0" w:color="auto"/>
      </w:divBdr>
    </w:div>
    <w:div w:id="1670599188">
      <w:bodyDiv w:val="1"/>
      <w:marLeft w:val="0"/>
      <w:marRight w:val="0"/>
      <w:marTop w:val="0"/>
      <w:marBottom w:val="0"/>
      <w:divBdr>
        <w:top w:val="none" w:sz="0" w:space="0" w:color="auto"/>
        <w:left w:val="none" w:sz="0" w:space="0" w:color="auto"/>
        <w:bottom w:val="none" w:sz="0" w:space="0" w:color="auto"/>
        <w:right w:val="none" w:sz="0" w:space="0" w:color="auto"/>
      </w:divBdr>
    </w:div>
    <w:div w:id="1901742323">
      <w:bodyDiv w:val="1"/>
      <w:marLeft w:val="0"/>
      <w:marRight w:val="0"/>
      <w:marTop w:val="0"/>
      <w:marBottom w:val="0"/>
      <w:divBdr>
        <w:top w:val="none" w:sz="0" w:space="0" w:color="auto"/>
        <w:left w:val="none" w:sz="0" w:space="0" w:color="auto"/>
        <w:bottom w:val="none" w:sz="0" w:space="0" w:color="auto"/>
        <w:right w:val="none" w:sz="0" w:space="0" w:color="auto"/>
      </w:divBdr>
    </w:div>
    <w:div w:id="1941837353">
      <w:bodyDiv w:val="1"/>
      <w:marLeft w:val="0"/>
      <w:marRight w:val="0"/>
      <w:marTop w:val="0"/>
      <w:marBottom w:val="0"/>
      <w:divBdr>
        <w:top w:val="none" w:sz="0" w:space="0" w:color="auto"/>
        <w:left w:val="none" w:sz="0" w:space="0" w:color="auto"/>
        <w:bottom w:val="none" w:sz="0" w:space="0" w:color="auto"/>
        <w:right w:val="none" w:sz="0" w:space="0" w:color="auto"/>
      </w:divBdr>
    </w:div>
    <w:div w:id="1946500178">
      <w:bodyDiv w:val="1"/>
      <w:marLeft w:val="0"/>
      <w:marRight w:val="0"/>
      <w:marTop w:val="0"/>
      <w:marBottom w:val="0"/>
      <w:divBdr>
        <w:top w:val="none" w:sz="0" w:space="0" w:color="auto"/>
        <w:left w:val="none" w:sz="0" w:space="0" w:color="auto"/>
        <w:bottom w:val="none" w:sz="0" w:space="0" w:color="auto"/>
        <w:right w:val="none" w:sz="0" w:space="0" w:color="auto"/>
      </w:divBdr>
    </w:div>
    <w:div w:id="2057460584">
      <w:bodyDiv w:val="1"/>
      <w:marLeft w:val="0"/>
      <w:marRight w:val="0"/>
      <w:marTop w:val="0"/>
      <w:marBottom w:val="0"/>
      <w:divBdr>
        <w:top w:val="none" w:sz="0" w:space="0" w:color="auto"/>
        <w:left w:val="none" w:sz="0" w:space="0" w:color="auto"/>
        <w:bottom w:val="none" w:sz="0" w:space="0" w:color="auto"/>
        <w:right w:val="none" w:sz="0" w:space="0" w:color="auto"/>
      </w:divBdr>
    </w:div>
    <w:div w:id="20836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ahazizah@ft.unmul.ac.id" TargetMode="External"/><Relationship Id="rId13" Type="http://schemas.openxmlformats.org/officeDocument/2006/relationships/hyperlink" Target="https://doi.org/10.31004/jerkin.v4i1.270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s>
</file>

<file path=customXml/itemProps1.xml><?xml version="1.0" encoding="utf-8"?>
<ds:datastoreItem xmlns:ds="http://schemas.openxmlformats.org/officeDocument/2006/customXml" ds:itemID="{9EEB31CC-77B0-4CD8-A886-BD20624A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LENOVO</cp:lastModifiedBy>
  <cp:revision>2</cp:revision>
  <cp:lastPrinted>2025-09-26T09:41:00Z</cp:lastPrinted>
  <dcterms:created xsi:type="dcterms:W3CDTF">2025-09-26T10:00:00Z</dcterms:created>
  <dcterms:modified xsi:type="dcterms:W3CDTF">2025-09-26T10:00:00Z</dcterms:modified>
</cp:coreProperties>
</file>