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88" w:rsidRPr="00BA21AA" w:rsidRDefault="00FB3788" w:rsidP="00FB3788">
      <w:pPr>
        <w:pStyle w:val="E-JOURNALTitle"/>
        <w:jc w:val="both"/>
        <w:rPr>
          <w:sz w:val="28"/>
        </w:rPr>
      </w:pPr>
      <w:bookmarkStart w:id="0" w:name="OLE_LINK1"/>
      <w:bookmarkStart w:id="1" w:name="OLE_LINK2"/>
      <w:bookmarkStart w:id="2" w:name="_Hlk193539332"/>
      <w:r w:rsidRPr="00505576">
        <w:rPr>
          <w:bCs/>
          <w:sz w:val="28"/>
          <w:szCs w:val="28"/>
        </w:rPr>
        <w:t>Kepemimpinan Partisipatif Kepala Sekolah Dalam Meningkatkan Mutu Pendidikan (Studi Kasus SD Islam Al Azhar 13 Rawamangun Jakarta)</w:t>
      </w:r>
      <w:bookmarkEnd w:id="2"/>
      <w:r w:rsidRPr="00D67D6B">
        <w:rPr>
          <w:sz w:val="28"/>
        </w:rPr>
        <w:t xml:space="preserve"> </w:t>
      </w:r>
    </w:p>
    <w:p w:rsidR="004F0622" w:rsidRPr="004F0622" w:rsidRDefault="003A705D" w:rsidP="00510830">
      <w:pPr>
        <w:pBdr>
          <w:top w:val="nil"/>
          <w:left w:val="nil"/>
          <w:bottom w:val="nil"/>
          <w:right w:val="nil"/>
          <w:between w:val="nil"/>
        </w:pBdr>
        <w:spacing w:after="0" w:line="240" w:lineRule="auto"/>
        <w:jc w:val="both"/>
        <w:rPr>
          <w:rFonts w:ascii="Times New Roman" w:eastAsia="Times" w:hAnsi="Times New Roman" w:cs="Times New Roman"/>
          <w:b/>
          <w:sz w:val="28"/>
          <w:szCs w:val="24"/>
          <w:lang w:val="en-US"/>
        </w:rPr>
      </w:pPr>
      <w:r>
        <w:rPr>
          <w:rFonts w:ascii="Times New Roman" w:eastAsia="Times" w:hAnsi="Times New Roman" w:cs="Times New Roman"/>
          <w:b/>
          <w:sz w:val="28"/>
          <w:szCs w:val="24"/>
          <w:lang w:val="en-US"/>
        </w:rPr>
        <w:t xml:space="preserve"> </w:t>
      </w:r>
      <w:r w:rsidR="00365EC1">
        <w:rPr>
          <w:rFonts w:ascii="Times New Roman" w:eastAsia="Times" w:hAnsi="Times New Roman" w:cs="Times New Roman"/>
          <w:b/>
          <w:sz w:val="28"/>
          <w:szCs w:val="24"/>
          <w:lang w:val="en-US"/>
        </w:rPr>
        <w:t xml:space="preserve"> </w:t>
      </w:r>
      <w:r w:rsidR="00C911B2">
        <w:rPr>
          <w:rFonts w:ascii="Times New Roman" w:eastAsia="Times" w:hAnsi="Times New Roman" w:cs="Times New Roman"/>
          <w:b/>
          <w:sz w:val="28"/>
          <w:szCs w:val="24"/>
          <w:lang w:val="en-US"/>
        </w:rPr>
        <w:t xml:space="preserve"> </w:t>
      </w:r>
    </w:p>
    <w:p w:rsidR="00FB3788" w:rsidRPr="00A24FE4" w:rsidRDefault="00FB3788" w:rsidP="00FB3788">
      <w:pPr>
        <w:pStyle w:val="E-JOURNALTitleEnglish"/>
        <w:spacing w:after="60"/>
        <w:jc w:val="left"/>
        <w:rPr>
          <w:i w:val="0"/>
          <w:vertAlign w:val="superscript"/>
          <w:lang w:val="en-US"/>
        </w:rPr>
      </w:pPr>
      <w:bookmarkStart w:id="3" w:name="_GoBack"/>
      <w:r>
        <w:rPr>
          <w:i w:val="0"/>
          <w:lang w:val="en-GB"/>
        </w:rPr>
        <w:t>Komarudin</w:t>
      </w:r>
    </w:p>
    <w:bookmarkEnd w:id="3"/>
    <w:p w:rsidR="00FB3788" w:rsidRPr="00A54F2F" w:rsidRDefault="00FB3788" w:rsidP="00FB3788">
      <w:pPr>
        <w:pStyle w:val="JRPMAuthor-Afiliation"/>
        <w:jc w:val="left"/>
        <w:rPr>
          <w:sz w:val="20"/>
          <w:szCs w:val="20"/>
        </w:rPr>
      </w:pPr>
      <w:r w:rsidRPr="00A54F2F">
        <w:rPr>
          <w:sz w:val="20"/>
          <w:szCs w:val="20"/>
          <w:lang w:val="en-GB"/>
        </w:rPr>
        <w:t xml:space="preserve">UIN </w:t>
      </w:r>
      <w:proofErr w:type="spellStart"/>
      <w:r w:rsidRPr="00A54F2F">
        <w:rPr>
          <w:sz w:val="20"/>
          <w:szCs w:val="20"/>
          <w:lang w:val="en-GB"/>
        </w:rPr>
        <w:t>Syarif</w:t>
      </w:r>
      <w:proofErr w:type="spellEnd"/>
      <w:r w:rsidRPr="00A54F2F">
        <w:rPr>
          <w:sz w:val="20"/>
          <w:szCs w:val="20"/>
          <w:lang w:val="en-GB"/>
        </w:rPr>
        <w:t xml:space="preserve"> </w:t>
      </w:r>
      <w:proofErr w:type="spellStart"/>
      <w:r w:rsidRPr="00A54F2F">
        <w:rPr>
          <w:sz w:val="20"/>
          <w:szCs w:val="20"/>
          <w:lang w:val="en-GB"/>
        </w:rPr>
        <w:t>Hidayatullah</w:t>
      </w:r>
      <w:proofErr w:type="spellEnd"/>
      <w:r w:rsidRPr="00A54F2F">
        <w:rPr>
          <w:sz w:val="20"/>
          <w:szCs w:val="20"/>
          <w:lang w:val="en-GB"/>
        </w:rPr>
        <w:t xml:space="preserve"> Jakarta</w:t>
      </w:r>
      <w:r>
        <w:rPr>
          <w:sz w:val="20"/>
          <w:szCs w:val="20"/>
          <w:lang w:val="en-GB"/>
        </w:rPr>
        <w:t xml:space="preserve">, </w:t>
      </w:r>
      <w:r w:rsidRPr="00782B81">
        <w:rPr>
          <w:sz w:val="20"/>
          <w:szCs w:val="20"/>
          <w:lang w:val="en-GB"/>
        </w:rPr>
        <w:t xml:space="preserve">Jl. </w:t>
      </w:r>
      <w:proofErr w:type="spellStart"/>
      <w:r w:rsidRPr="00782B81">
        <w:rPr>
          <w:sz w:val="20"/>
          <w:szCs w:val="20"/>
          <w:lang w:val="en-GB"/>
        </w:rPr>
        <w:t>Ir</w:t>
      </w:r>
      <w:proofErr w:type="spellEnd"/>
      <w:r w:rsidRPr="00782B81">
        <w:rPr>
          <w:sz w:val="20"/>
          <w:szCs w:val="20"/>
          <w:lang w:val="en-GB"/>
        </w:rPr>
        <w:t xml:space="preserve"> H. </w:t>
      </w:r>
      <w:proofErr w:type="spellStart"/>
      <w:r w:rsidRPr="00782B81">
        <w:rPr>
          <w:sz w:val="20"/>
          <w:szCs w:val="20"/>
          <w:lang w:val="en-GB"/>
        </w:rPr>
        <w:t>Juanda</w:t>
      </w:r>
      <w:proofErr w:type="spellEnd"/>
      <w:r w:rsidRPr="00782B81">
        <w:rPr>
          <w:sz w:val="20"/>
          <w:szCs w:val="20"/>
          <w:lang w:val="en-GB"/>
        </w:rPr>
        <w:t xml:space="preserve"> No.95, </w:t>
      </w:r>
      <w:proofErr w:type="spellStart"/>
      <w:r w:rsidRPr="00782B81">
        <w:rPr>
          <w:sz w:val="20"/>
          <w:szCs w:val="20"/>
          <w:lang w:val="en-GB"/>
        </w:rPr>
        <w:t>Ciputat</w:t>
      </w:r>
      <w:proofErr w:type="spellEnd"/>
      <w:r w:rsidRPr="00782B81">
        <w:rPr>
          <w:sz w:val="20"/>
          <w:szCs w:val="20"/>
          <w:lang w:val="en-GB"/>
        </w:rPr>
        <w:t xml:space="preserve">, </w:t>
      </w:r>
      <w:proofErr w:type="spellStart"/>
      <w:r w:rsidRPr="00782B81">
        <w:rPr>
          <w:sz w:val="20"/>
          <w:szCs w:val="20"/>
          <w:lang w:val="en-GB"/>
        </w:rPr>
        <w:t>Kec</w:t>
      </w:r>
      <w:proofErr w:type="spellEnd"/>
      <w:r w:rsidRPr="00782B81">
        <w:rPr>
          <w:sz w:val="20"/>
          <w:szCs w:val="20"/>
          <w:lang w:val="en-GB"/>
        </w:rPr>
        <w:t xml:space="preserve">. </w:t>
      </w:r>
      <w:proofErr w:type="spellStart"/>
      <w:r w:rsidRPr="00782B81">
        <w:rPr>
          <w:sz w:val="20"/>
          <w:szCs w:val="20"/>
          <w:lang w:val="en-GB"/>
        </w:rPr>
        <w:t>Ciputat</w:t>
      </w:r>
      <w:proofErr w:type="spellEnd"/>
      <w:r w:rsidRPr="00782B81">
        <w:rPr>
          <w:sz w:val="20"/>
          <w:szCs w:val="20"/>
          <w:lang w:val="en-GB"/>
        </w:rPr>
        <w:t xml:space="preserve"> Tim., Kota </w:t>
      </w:r>
      <w:proofErr w:type="spellStart"/>
      <w:r w:rsidRPr="00782B81">
        <w:rPr>
          <w:sz w:val="20"/>
          <w:szCs w:val="20"/>
          <w:lang w:val="en-GB"/>
        </w:rPr>
        <w:t>Tangerang</w:t>
      </w:r>
      <w:proofErr w:type="spellEnd"/>
      <w:r w:rsidRPr="00782B81">
        <w:rPr>
          <w:sz w:val="20"/>
          <w:szCs w:val="20"/>
          <w:lang w:val="en-GB"/>
        </w:rPr>
        <w:t xml:space="preserve"> Selatan, </w:t>
      </w:r>
      <w:proofErr w:type="spellStart"/>
      <w:r w:rsidRPr="00782B81">
        <w:rPr>
          <w:sz w:val="20"/>
          <w:szCs w:val="20"/>
          <w:lang w:val="en-GB"/>
        </w:rPr>
        <w:t>Banten</w:t>
      </w:r>
      <w:proofErr w:type="spellEnd"/>
      <w:r w:rsidRPr="00782B81">
        <w:rPr>
          <w:sz w:val="20"/>
          <w:szCs w:val="20"/>
          <w:lang w:val="en-GB"/>
        </w:rPr>
        <w:t xml:space="preserve"> 15412</w:t>
      </w:r>
    </w:p>
    <w:p w:rsidR="004D2758" w:rsidRPr="006941F3" w:rsidRDefault="000B0E46" w:rsidP="00622840">
      <w:pPr>
        <w:spacing w:after="0" w:line="240" w:lineRule="auto"/>
        <w:ind w:hanging="2"/>
        <w:jc w:val="both"/>
        <w:rPr>
          <w:rFonts w:ascii="Times New Roman" w:eastAsia="Times New Roman" w:hAnsi="Times New Roman" w:cs="Times New Roman"/>
          <w:bCs/>
          <w:sz w:val="20"/>
          <w:szCs w:val="20"/>
          <w:lang w:val="en-GB"/>
        </w:rPr>
      </w:pPr>
      <w:r w:rsidRPr="006941F3">
        <w:rPr>
          <w:rFonts w:ascii="Times New Roman" w:eastAsia="Times New Roman" w:hAnsi="Times New Roman" w:cs="Times New Roman"/>
          <w:bCs/>
          <w:sz w:val="20"/>
          <w:szCs w:val="20"/>
          <w:lang w:val="en-GB"/>
        </w:rPr>
        <w:t xml:space="preserve">E-mail: </w:t>
      </w:r>
      <w:hyperlink r:id="rId8" w:history="1">
        <w:r w:rsidR="00FB3788" w:rsidRPr="00FB3788">
          <w:rPr>
            <w:rStyle w:val="Hyperlink"/>
            <w:rFonts w:ascii="Times New Roman" w:hAnsi="Times New Roman" w:cs="Times New Roman"/>
            <w:color w:val="000000" w:themeColor="text1"/>
            <w:sz w:val="20"/>
            <w:szCs w:val="20"/>
            <w:u w:val="none"/>
          </w:rPr>
          <w:t>komar15.alazhar@gmail.com</w:t>
        </w:r>
      </w:hyperlink>
    </w:p>
    <w:p w:rsidR="000B0E46" w:rsidRPr="004F0622" w:rsidRDefault="000B0E46" w:rsidP="004D2758">
      <w:pPr>
        <w:pStyle w:val="JRPMAuthor-Afiliation"/>
        <w:jc w:val="left"/>
        <w:rPr>
          <w:sz w:val="20"/>
          <w:szCs w:val="20"/>
        </w:rPr>
      </w:pPr>
      <w:r w:rsidRPr="009E676D">
        <w:rPr>
          <w:noProof/>
          <w:sz w:val="20"/>
          <w:szCs w:val="20"/>
          <w:lang w:val="en-US"/>
        </w:rPr>
        <w:drawing>
          <wp:inline distT="0" distB="0" distL="0" distR="0" wp14:anchorId="71A39B15" wp14:editId="2C8164A6">
            <wp:extent cx="184150" cy="184150"/>
            <wp:effectExtent l="0" t="0" r="6350" b="6350"/>
            <wp:docPr id="13" name="Picture 13"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4F0622" w:rsidRPr="004F0622">
        <w:rPr>
          <w:sz w:val="20"/>
          <w:szCs w:val="20"/>
          <w:shd w:val="clear" w:color="auto" w:fill="FFFFFF"/>
        </w:rPr>
        <w:t xml:space="preserve"> </w:t>
      </w:r>
      <w:r w:rsidR="004F0622" w:rsidRPr="00A70FC1">
        <w:rPr>
          <w:rStyle w:val="Hyperlink"/>
          <w:sz w:val="20"/>
          <w:szCs w:val="20"/>
          <w:shd w:val="clear" w:color="auto" w:fill="FFFFFF"/>
        </w:rPr>
        <w:t>https://doi.org/10.31004/jerkin.v3i</w:t>
      </w:r>
      <w:r w:rsidR="00A05B8E">
        <w:rPr>
          <w:rStyle w:val="Hyperlink"/>
          <w:sz w:val="20"/>
          <w:szCs w:val="20"/>
          <w:shd w:val="clear" w:color="auto" w:fill="FFFFFF"/>
          <w:lang w:val="en-US"/>
        </w:rPr>
        <w:t>3</w:t>
      </w:r>
      <w:r w:rsidR="004F0622" w:rsidRPr="00A70FC1">
        <w:rPr>
          <w:rStyle w:val="Hyperlink"/>
          <w:sz w:val="20"/>
          <w:szCs w:val="20"/>
          <w:shd w:val="clear" w:color="auto" w:fill="FFFFFF"/>
        </w:rPr>
        <w:t>.</w:t>
      </w:r>
      <w:r w:rsidR="00E4735C">
        <w:rPr>
          <w:rStyle w:val="Hyperlink"/>
          <w:sz w:val="20"/>
          <w:szCs w:val="20"/>
          <w:shd w:val="clear" w:color="auto" w:fill="FFFFFF"/>
          <w:lang w:val="en-US"/>
        </w:rPr>
        <w:t>3</w:t>
      </w:r>
      <w:r w:rsidR="00FB3788">
        <w:rPr>
          <w:rStyle w:val="Hyperlink"/>
          <w:sz w:val="20"/>
          <w:szCs w:val="20"/>
          <w:shd w:val="clear" w:color="auto" w:fill="FFFFFF"/>
          <w:lang w:val="en-US"/>
        </w:rPr>
        <w:t>82</w:t>
      </w:r>
      <w:r w:rsidR="004F0622" w:rsidRPr="00A70FC1">
        <w:rPr>
          <w:rStyle w:val="Hyperlink"/>
          <w:sz w:val="20"/>
          <w:szCs w:val="20"/>
          <w:shd w:val="clear" w:color="auto" w:fill="FFFFFF"/>
        </w:rPr>
        <w:t xml:space="preserve">          </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0B0E46" w:rsidRPr="009E676D" w:rsidTr="00764999">
        <w:trPr>
          <w:jc w:val="center"/>
        </w:trPr>
        <w:tc>
          <w:tcPr>
            <w:tcW w:w="2547" w:type="dxa"/>
            <w:tcBorders>
              <w:top w:val="single" w:sz="12" w:space="0" w:color="9BBB59" w:themeColor="accent3"/>
              <w:bottom w:val="single" w:sz="12" w:space="0" w:color="9BBB59" w:themeColor="accent3"/>
            </w:tcBorders>
          </w:tcPr>
          <w:p w:rsidR="000B0E46" w:rsidRPr="009E676D" w:rsidRDefault="000B0E46" w:rsidP="00764999">
            <w:pPr>
              <w:pStyle w:val="E-JOURNALAbstrakTitle"/>
              <w:spacing w:before="120" w:after="120"/>
              <w:jc w:val="left"/>
              <w:rPr>
                <w:sz w:val="20"/>
              </w:rPr>
            </w:pPr>
            <w:r w:rsidRPr="009E676D">
              <w:rPr>
                <w:sz w:val="20"/>
              </w:rPr>
              <w:t>ARTICLE INFO</w:t>
            </w:r>
          </w:p>
        </w:tc>
        <w:tc>
          <w:tcPr>
            <w:tcW w:w="6515" w:type="dxa"/>
            <w:tcBorders>
              <w:top w:val="single" w:sz="12" w:space="0" w:color="9BBB59" w:themeColor="accent3"/>
              <w:bottom w:val="single" w:sz="12" w:space="0" w:color="9BBB59" w:themeColor="accent3"/>
            </w:tcBorders>
          </w:tcPr>
          <w:p w:rsidR="000B0E46" w:rsidRPr="009E676D" w:rsidRDefault="000B0E46" w:rsidP="00764999">
            <w:pPr>
              <w:pStyle w:val="E-JOURNALAbstrakTitle"/>
              <w:spacing w:before="120" w:after="120"/>
              <w:jc w:val="left"/>
              <w:rPr>
                <w:sz w:val="20"/>
              </w:rPr>
            </w:pPr>
            <w:r w:rsidRPr="009E676D">
              <w:rPr>
                <w:sz w:val="20"/>
              </w:rPr>
              <w:t>ABSTRACT</w:t>
            </w:r>
          </w:p>
        </w:tc>
      </w:tr>
      <w:tr w:rsidR="00C43C95" w:rsidRPr="009E676D" w:rsidTr="00764999">
        <w:trPr>
          <w:trHeight w:val="628"/>
          <w:jc w:val="center"/>
        </w:trPr>
        <w:tc>
          <w:tcPr>
            <w:tcW w:w="2547" w:type="dxa"/>
            <w:vMerge w:val="restart"/>
            <w:tcBorders>
              <w:top w:val="single" w:sz="12" w:space="0" w:color="9BBB59" w:themeColor="accent3"/>
            </w:tcBorders>
          </w:tcPr>
          <w:p w:rsidR="00C43C95" w:rsidRPr="009E676D" w:rsidRDefault="00C43C95" w:rsidP="00C43C95">
            <w:pPr>
              <w:pStyle w:val="E-JOURNALAbstrakTitle"/>
              <w:spacing w:after="0"/>
              <w:jc w:val="left"/>
              <w:rPr>
                <w:sz w:val="20"/>
                <w:szCs w:val="20"/>
              </w:rPr>
            </w:pPr>
            <w:r w:rsidRPr="009E676D">
              <w:rPr>
                <w:sz w:val="20"/>
                <w:szCs w:val="20"/>
              </w:rPr>
              <w:t>Article history</w:t>
            </w:r>
          </w:p>
          <w:p w:rsidR="00C43C95" w:rsidRPr="009E676D" w:rsidRDefault="00C43C95" w:rsidP="00C43C95">
            <w:pPr>
              <w:pStyle w:val="E-JOURNALAuthor"/>
              <w:jc w:val="left"/>
              <w:rPr>
                <w:i/>
                <w:sz w:val="20"/>
                <w:szCs w:val="20"/>
              </w:rPr>
            </w:pPr>
            <w:r>
              <w:rPr>
                <w:i/>
                <w:sz w:val="20"/>
                <w:szCs w:val="20"/>
              </w:rPr>
              <w:t xml:space="preserve">Received: </w:t>
            </w:r>
            <w:r w:rsidR="00FB3788">
              <w:rPr>
                <w:i/>
                <w:sz w:val="20"/>
                <w:szCs w:val="20"/>
                <w:lang w:val="en-US"/>
              </w:rPr>
              <w:t>11</w:t>
            </w:r>
            <w:r w:rsidR="00465057">
              <w:rPr>
                <w:i/>
                <w:sz w:val="20"/>
                <w:szCs w:val="20"/>
                <w:lang w:val="en-US"/>
              </w:rPr>
              <w:t xml:space="preserve"> </w:t>
            </w:r>
            <w:r>
              <w:rPr>
                <w:i/>
                <w:sz w:val="20"/>
                <w:szCs w:val="20"/>
                <w:lang w:val="en-US"/>
              </w:rPr>
              <w:t xml:space="preserve">March </w:t>
            </w:r>
            <w:r w:rsidRPr="009E676D">
              <w:rPr>
                <w:i/>
                <w:sz w:val="20"/>
                <w:szCs w:val="20"/>
              </w:rPr>
              <w:t>2025</w:t>
            </w:r>
          </w:p>
          <w:p w:rsidR="00C43C95" w:rsidRPr="009E676D" w:rsidRDefault="00C43C95" w:rsidP="00C43C95">
            <w:pPr>
              <w:pStyle w:val="E-JOURNALAuthor"/>
              <w:jc w:val="left"/>
              <w:rPr>
                <w:i/>
                <w:sz w:val="20"/>
                <w:szCs w:val="20"/>
              </w:rPr>
            </w:pPr>
            <w:r>
              <w:rPr>
                <w:i/>
                <w:sz w:val="20"/>
                <w:szCs w:val="20"/>
              </w:rPr>
              <w:t xml:space="preserve">Accepted: </w:t>
            </w:r>
            <w:r w:rsidR="00465057">
              <w:rPr>
                <w:i/>
                <w:sz w:val="20"/>
                <w:szCs w:val="20"/>
                <w:lang w:val="en-US"/>
              </w:rPr>
              <w:t>1</w:t>
            </w:r>
            <w:r w:rsidR="00FB3788">
              <w:rPr>
                <w:i/>
                <w:sz w:val="20"/>
                <w:szCs w:val="20"/>
                <w:lang w:val="en-US"/>
              </w:rPr>
              <w:t>8</w:t>
            </w:r>
            <w:r w:rsidRPr="009E676D">
              <w:rPr>
                <w:i/>
                <w:sz w:val="20"/>
                <w:szCs w:val="20"/>
              </w:rPr>
              <w:t xml:space="preserve"> </w:t>
            </w:r>
            <w:r>
              <w:rPr>
                <w:i/>
                <w:sz w:val="20"/>
                <w:szCs w:val="20"/>
                <w:lang w:val="en-US"/>
              </w:rPr>
              <w:t>March</w:t>
            </w:r>
            <w:r w:rsidRPr="009E676D">
              <w:rPr>
                <w:i/>
                <w:sz w:val="20"/>
                <w:szCs w:val="20"/>
              </w:rPr>
              <w:t xml:space="preserve"> 2025</w:t>
            </w:r>
          </w:p>
          <w:p w:rsidR="00C43C95" w:rsidRPr="009E676D" w:rsidRDefault="00C43C95" w:rsidP="00C43C95">
            <w:pPr>
              <w:pStyle w:val="E-JOURNALAuthor"/>
              <w:jc w:val="left"/>
              <w:rPr>
                <w:i/>
                <w:sz w:val="20"/>
                <w:szCs w:val="20"/>
              </w:rPr>
            </w:pPr>
            <w:r>
              <w:rPr>
                <w:i/>
                <w:sz w:val="20"/>
                <w:szCs w:val="20"/>
              </w:rPr>
              <w:t xml:space="preserve">Published: </w:t>
            </w:r>
            <w:r w:rsidR="00465057">
              <w:rPr>
                <w:i/>
                <w:sz w:val="20"/>
                <w:szCs w:val="20"/>
                <w:lang w:val="en-US"/>
              </w:rPr>
              <w:t>2</w:t>
            </w:r>
            <w:r w:rsidR="00FB3788">
              <w:rPr>
                <w:i/>
                <w:sz w:val="20"/>
                <w:szCs w:val="20"/>
                <w:lang w:val="en-US"/>
              </w:rPr>
              <w:t>4</w:t>
            </w:r>
            <w:r>
              <w:rPr>
                <w:i/>
                <w:sz w:val="20"/>
                <w:szCs w:val="20"/>
              </w:rPr>
              <w:t xml:space="preserve"> </w:t>
            </w:r>
            <w:r>
              <w:rPr>
                <w:i/>
                <w:sz w:val="20"/>
                <w:szCs w:val="20"/>
                <w:lang w:val="en-US"/>
              </w:rPr>
              <w:t>March</w:t>
            </w:r>
            <w:r w:rsidRPr="009E676D">
              <w:rPr>
                <w:i/>
                <w:sz w:val="20"/>
                <w:szCs w:val="20"/>
              </w:rPr>
              <w:t xml:space="preserve"> 2025</w:t>
            </w:r>
          </w:p>
          <w:p w:rsidR="00C43C95" w:rsidRPr="009E676D" w:rsidRDefault="00C43C95" w:rsidP="00C43C95">
            <w:pPr>
              <w:pStyle w:val="E-JOURNALAuthor"/>
              <w:jc w:val="left"/>
              <w:rPr>
                <w:i/>
                <w:sz w:val="20"/>
                <w:szCs w:val="20"/>
              </w:rPr>
            </w:pPr>
          </w:p>
          <w:p w:rsidR="00FB3788" w:rsidRDefault="00FB3788" w:rsidP="00FB3788">
            <w:pPr>
              <w:pStyle w:val="E-JOURNALAbstrakTitle"/>
              <w:spacing w:after="0"/>
              <w:jc w:val="left"/>
              <w:rPr>
                <w:sz w:val="20"/>
                <w:szCs w:val="20"/>
                <w:lang w:val="en-US"/>
              </w:rPr>
            </w:pPr>
            <w:r w:rsidRPr="009A180C">
              <w:rPr>
                <w:sz w:val="20"/>
                <w:szCs w:val="20"/>
                <w:lang w:val="en-US"/>
              </w:rPr>
              <w:t>K</w:t>
            </w:r>
            <w:r>
              <w:rPr>
                <w:sz w:val="20"/>
                <w:szCs w:val="20"/>
                <w:lang w:val="en-US"/>
              </w:rPr>
              <w:t xml:space="preserve">ata </w:t>
            </w:r>
            <w:proofErr w:type="spellStart"/>
            <w:r>
              <w:rPr>
                <w:sz w:val="20"/>
                <w:szCs w:val="20"/>
                <w:lang w:val="en-US"/>
              </w:rPr>
              <w:t>Kunci</w:t>
            </w:r>
            <w:proofErr w:type="spellEnd"/>
          </w:p>
          <w:p w:rsidR="00FB3788" w:rsidRDefault="00FB3788" w:rsidP="00FB3788">
            <w:pPr>
              <w:pStyle w:val="E-JOURNALAbstrakTitle"/>
              <w:spacing w:after="0"/>
              <w:jc w:val="left"/>
              <w:rPr>
                <w:b w:val="0"/>
                <w:bCs/>
                <w:sz w:val="20"/>
                <w:szCs w:val="20"/>
              </w:rPr>
            </w:pPr>
            <w:r w:rsidRPr="00483861">
              <w:rPr>
                <w:b w:val="0"/>
                <w:bCs/>
                <w:sz w:val="20"/>
                <w:szCs w:val="20"/>
              </w:rPr>
              <w:t>Kepemimpinan, Distributif, Mutu Pendidikan.</w:t>
            </w:r>
          </w:p>
          <w:p w:rsidR="00FB3788" w:rsidRPr="00483861" w:rsidRDefault="00FB3788" w:rsidP="00FB3788">
            <w:pPr>
              <w:pStyle w:val="E-JOURNALAbstrakTitle"/>
              <w:spacing w:after="0"/>
              <w:jc w:val="left"/>
              <w:rPr>
                <w:b w:val="0"/>
                <w:bCs/>
                <w:sz w:val="20"/>
                <w:szCs w:val="20"/>
                <w:lang w:val="en-US"/>
              </w:rPr>
            </w:pPr>
          </w:p>
          <w:p w:rsidR="00FB3788" w:rsidRPr="00FB3788" w:rsidRDefault="00FB3788" w:rsidP="00FB3788">
            <w:pPr>
              <w:pStyle w:val="E-JOURNALAbstrakTitle"/>
              <w:spacing w:after="0"/>
              <w:jc w:val="left"/>
              <w:rPr>
                <w:sz w:val="20"/>
                <w:szCs w:val="20"/>
                <w:lang w:val="en-US"/>
              </w:rPr>
            </w:pPr>
            <w:r w:rsidRPr="00FB3788">
              <w:rPr>
                <w:sz w:val="20"/>
                <w:szCs w:val="20"/>
                <w:lang w:val="en-US"/>
              </w:rPr>
              <w:t>Keywords</w:t>
            </w:r>
          </w:p>
          <w:p w:rsidR="00C43C95" w:rsidRPr="00FB3788" w:rsidRDefault="00FB3788" w:rsidP="00FB3788">
            <w:pPr>
              <w:pStyle w:val="E-JOURNALAbstrakTitle"/>
              <w:spacing w:after="0"/>
              <w:ind w:left="-675" w:firstLine="425"/>
              <w:rPr>
                <w:sz w:val="20"/>
                <w:szCs w:val="20"/>
                <w:lang w:val="en-US"/>
              </w:rPr>
            </w:pPr>
            <w:r w:rsidRPr="00FB3788">
              <w:rPr>
                <w:b w:val="0"/>
                <w:bCs/>
                <w:iCs/>
                <w:sz w:val="20"/>
                <w:szCs w:val="20"/>
              </w:rPr>
              <w:t>Leadership, Distributive, Education Quality.</w:t>
            </w:r>
          </w:p>
          <w:p w:rsidR="00C43C95" w:rsidRDefault="00C43C95" w:rsidP="00C43C95">
            <w:pPr>
              <w:pStyle w:val="E-JOURNALAbstrakTitle"/>
              <w:spacing w:after="0"/>
              <w:ind w:left="-190"/>
              <w:rPr>
                <w:i/>
                <w:sz w:val="20"/>
                <w:szCs w:val="20"/>
                <w:lang w:val="en-US"/>
              </w:rPr>
            </w:pPr>
          </w:p>
          <w:p w:rsidR="00C43C95" w:rsidRDefault="00C43C95" w:rsidP="00C43C95">
            <w:pPr>
              <w:pStyle w:val="E-JOURNALAbstrakTitle"/>
              <w:spacing w:after="0"/>
              <w:ind w:left="-190"/>
              <w:rPr>
                <w:i/>
                <w:sz w:val="20"/>
                <w:szCs w:val="20"/>
                <w:lang w:val="en-US"/>
              </w:rPr>
            </w:pPr>
          </w:p>
          <w:p w:rsidR="00C43C95" w:rsidRDefault="00C43C95" w:rsidP="00C43C95">
            <w:pPr>
              <w:pStyle w:val="E-JOURNALAbstrakTitle"/>
              <w:spacing w:after="0"/>
              <w:ind w:left="-190"/>
              <w:rPr>
                <w:i/>
                <w:sz w:val="20"/>
                <w:szCs w:val="20"/>
                <w:lang w:val="en-US"/>
              </w:rPr>
            </w:pPr>
            <w:r>
              <w:rPr>
                <w:i/>
                <w:sz w:val="20"/>
                <w:szCs w:val="20"/>
                <w:lang w:val="en-US"/>
              </w:rPr>
              <w:t xml:space="preserve"> </w:t>
            </w:r>
          </w:p>
          <w:p w:rsidR="00C43C95" w:rsidRDefault="00622840" w:rsidP="00C43C95">
            <w:pPr>
              <w:pStyle w:val="E-JOURNALAbstrakTitle"/>
              <w:spacing w:after="0"/>
              <w:ind w:left="-190"/>
              <w:rPr>
                <w:i/>
                <w:sz w:val="20"/>
                <w:szCs w:val="20"/>
                <w:lang w:val="en-US"/>
              </w:rPr>
            </w:pPr>
            <w:r w:rsidRPr="009E676D">
              <w:rPr>
                <w:noProof/>
                <w:lang w:val="en-US"/>
              </w:rPr>
              <w:drawing>
                <wp:inline distT="0" distB="0" distL="0" distR="0" wp14:anchorId="0BD38DAF" wp14:editId="4DEF21B4">
                  <wp:extent cx="712470" cy="712470"/>
                  <wp:effectExtent l="0" t="0" r="0" b="0"/>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Qr cod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inline>
              </w:drawing>
            </w:r>
          </w:p>
          <w:p w:rsidR="00C43C95" w:rsidRDefault="00C43C95" w:rsidP="00C43C95">
            <w:pPr>
              <w:pStyle w:val="E-JOURNALAbstrakTitle"/>
              <w:spacing w:after="0"/>
              <w:ind w:left="-190"/>
              <w:jc w:val="left"/>
              <w:rPr>
                <w:i/>
                <w:sz w:val="20"/>
                <w:szCs w:val="20"/>
                <w:lang w:val="en-US"/>
              </w:rPr>
            </w:pPr>
          </w:p>
          <w:p w:rsidR="00DC6953" w:rsidRDefault="00DC6953" w:rsidP="00C43C95">
            <w:pPr>
              <w:pStyle w:val="E-JOURNALAbstrakTitle"/>
              <w:spacing w:after="0"/>
              <w:ind w:left="-190"/>
              <w:jc w:val="left"/>
              <w:rPr>
                <w:i/>
                <w:sz w:val="20"/>
                <w:szCs w:val="20"/>
                <w:lang w:val="en-US"/>
              </w:rPr>
            </w:pPr>
          </w:p>
          <w:p w:rsidR="00C43C95" w:rsidRPr="00C56341" w:rsidRDefault="00C43C95" w:rsidP="00622840">
            <w:pPr>
              <w:pStyle w:val="E-JOURNALAbstrakTitle"/>
              <w:spacing w:after="0"/>
              <w:ind w:left="-190"/>
              <w:jc w:val="left"/>
              <w:rPr>
                <w:i/>
                <w:sz w:val="20"/>
                <w:szCs w:val="20"/>
                <w:lang w:val="en-US"/>
              </w:rPr>
            </w:pPr>
            <w:r>
              <w:rPr>
                <w:i/>
                <w:sz w:val="20"/>
                <w:szCs w:val="20"/>
                <w:lang w:val="en-US"/>
              </w:rPr>
              <w:t xml:space="preserve">             </w:t>
            </w:r>
          </w:p>
        </w:tc>
        <w:tc>
          <w:tcPr>
            <w:tcW w:w="6515" w:type="dxa"/>
            <w:tcBorders>
              <w:top w:val="single" w:sz="12" w:space="0" w:color="9BBB59" w:themeColor="accent3"/>
              <w:bottom w:val="single" w:sz="12" w:space="0" w:color="9BBB59" w:themeColor="accent3"/>
            </w:tcBorders>
            <w:shd w:val="clear" w:color="auto" w:fill="F2F2F2" w:themeFill="background1" w:themeFillShade="F2"/>
          </w:tcPr>
          <w:p w:rsidR="00C43C95" w:rsidRDefault="00FB3788" w:rsidP="00622840">
            <w:pPr>
              <w:ind w:right="98" w:hanging="2"/>
              <w:jc w:val="both"/>
              <w:rPr>
                <w:rFonts w:ascii="Times New Roman" w:eastAsia="Times New Roman" w:hAnsi="Times New Roman" w:cs="Times New Roman"/>
                <w:sz w:val="20"/>
                <w:szCs w:val="20"/>
              </w:rPr>
            </w:pPr>
            <w:r w:rsidRPr="00505576">
              <w:rPr>
                <w:rFonts w:ascii="Times New Roman" w:hAnsi="Times New Roman" w:cs="Times New Roman"/>
                <w:sz w:val="20"/>
                <w:szCs w:val="20"/>
              </w:rPr>
              <w:t>Tujuan dari penelitian ini adalah untuk menganalisis kepemimpinan partisipatif dalam meningkatkan mutu pendidikan di SD Islam Al Azhar 13 Rawaamangun. Penelitian ini menggunakan pendekatan kualitatif dengan jenis penelitian deskriptif. Pengumpulan data dilakukan dengan observasi, wawancara mendalam dan studi dokumen. Analisis data menggunakan teknik reduksi data, penyajian data, pembahasan lalu penarikan kesimpulan dan verifikasi. Hasil dari penelitian di SD Islam Al Azhar 13 Rawamangun yaitu: 1) gaya kepemimpinan partisipatif berpengaruh secara signifikan terhadap etos kerja guru dan tenaga kependidikan di SD Islam Al Azhar 13 Rawamangun, 2) dalam perencanaan pendidikan serta pengambilan kebijakan melibatkan partusipasi pendidik, tenaga kependidikan, dan orang tua peserta didik.</w:t>
            </w:r>
          </w:p>
        </w:tc>
      </w:tr>
      <w:tr w:rsidR="000B0E46" w:rsidRPr="009E676D" w:rsidTr="00764999">
        <w:trPr>
          <w:trHeight w:val="821"/>
          <w:jc w:val="center"/>
        </w:trPr>
        <w:tc>
          <w:tcPr>
            <w:tcW w:w="2547" w:type="dxa"/>
            <w:vMerge/>
          </w:tcPr>
          <w:p w:rsidR="000B0E46" w:rsidRPr="009E676D" w:rsidRDefault="000B0E46" w:rsidP="00764999">
            <w:pPr>
              <w:pStyle w:val="E-JOURNALAbstrakTitle"/>
              <w:spacing w:after="0"/>
              <w:rPr>
                <w:sz w:val="20"/>
              </w:rPr>
            </w:pPr>
          </w:p>
        </w:tc>
        <w:tc>
          <w:tcPr>
            <w:tcW w:w="6515" w:type="dxa"/>
            <w:tcBorders>
              <w:top w:val="single" w:sz="12" w:space="0" w:color="9BBB59" w:themeColor="accent3"/>
              <w:bottom w:val="single" w:sz="12" w:space="0" w:color="9BBB59" w:themeColor="accent3"/>
            </w:tcBorders>
            <w:shd w:val="clear" w:color="auto" w:fill="F2F2F2" w:themeFill="background1" w:themeFillShade="F2"/>
          </w:tcPr>
          <w:p w:rsidR="00FB3788" w:rsidRPr="00782B81" w:rsidRDefault="00FB3788" w:rsidP="00FB3788">
            <w:pPr>
              <w:jc w:val="both"/>
              <w:rPr>
                <w:rFonts w:ascii="Times New Roman" w:hAnsi="Times New Roman" w:cs="Times New Roman"/>
                <w:iCs/>
                <w:sz w:val="20"/>
                <w:szCs w:val="20"/>
              </w:rPr>
            </w:pPr>
            <w:r w:rsidRPr="00782B81">
              <w:rPr>
                <w:rFonts w:ascii="Times New Roman" w:hAnsi="Times New Roman" w:cs="Times New Roman"/>
                <w:iCs/>
                <w:sz w:val="20"/>
                <w:szCs w:val="20"/>
              </w:rPr>
              <w:t>The purpose of this research is to analyse participatory leadership in improving the quality of education at SD Islam Al Azhar 13 Rawaamangun. This research uses a qualitative approach with a descriptive research type. Data collection was done by observation, in-depth interviews and document study. Data analysis used data reduction techniques, data presentation, discussion and then conclusion drawing and verification. The results of the research at Al Azhar 13 Rawamangun Islamic Elementary School are: 1) participatory leadership style significantly affects the work ethic of teachers and education personnel at SD Islam Al Azhar 13 Rawamangun, 2) in educational planning and policy making involves the participation of educators, education personnel, and parents of students.</w:t>
            </w:r>
          </w:p>
          <w:p w:rsidR="000B0E46" w:rsidRPr="009E676D" w:rsidRDefault="004F0622" w:rsidP="00764999">
            <w:pPr>
              <w:pStyle w:val="Copyright"/>
              <w:framePr w:hSpace="0" w:wrap="auto" w:vAnchor="margin" w:yAlign="inline"/>
              <w:spacing w:line="240" w:lineRule="auto"/>
              <w:ind w:right="149"/>
              <w:jc w:val="left"/>
              <w:rPr>
                <w:sz w:val="16"/>
                <w:lang w:val="id-ID"/>
              </w:rPr>
            </w:pPr>
            <w:r w:rsidRPr="009E676D">
              <w:rPr>
                <w:noProof/>
                <w:sz w:val="16"/>
              </w:rPr>
              <w:drawing>
                <wp:anchor distT="0" distB="0" distL="114300" distR="114300" simplePos="0" relativeHeight="251655168" behindDoc="0" locked="0" layoutInCell="1" allowOverlap="0" wp14:anchorId="2D229A69" wp14:editId="238A6AEA">
                  <wp:simplePos x="0" y="0"/>
                  <wp:positionH relativeFrom="column">
                    <wp:posOffset>8255</wp:posOffset>
                  </wp:positionH>
                  <wp:positionV relativeFrom="paragraph">
                    <wp:posOffset>121640</wp:posOffset>
                  </wp:positionV>
                  <wp:extent cx="722630" cy="255270"/>
                  <wp:effectExtent l="0" t="0" r="1270" b="0"/>
                  <wp:wrapTopAndBottom/>
                  <wp:docPr id="3" name="Picture 3"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22630" cy="255270"/>
                          </a:xfrm>
                          <a:prstGeom prst="rect">
                            <a:avLst/>
                          </a:prstGeom>
                          <a:noFill/>
                        </pic:spPr>
                      </pic:pic>
                    </a:graphicData>
                  </a:graphic>
                </wp:anchor>
              </w:drawing>
            </w:r>
            <w:r w:rsidR="000B0E46" w:rsidRPr="009E676D">
              <w:rPr>
                <w:sz w:val="16"/>
                <w:lang w:val="id-ID"/>
              </w:rPr>
              <w:t xml:space="preserve">This is an open access article under the </w:t>
            </w:r>
            <w:r w:rsidR="00254FC4">
              <w:fldChar w:fldCharType="begin"/>
            </w:r>
            <w:r w:rsidR="00254FC4">
              <w:instrText xml:space="preserve"> HYPERLINK "http://creativecommons.org/licenses/by-sa/4.0/" </w:instrText>
            </w:r>
            <w:r w:rsidR="00254FC4">
              <w:fldChar w:fldCharType="separate"/>
            </w:r>
            <w:r w:rsidR="000B0E46" w:rsidRPr="009E676D">
              <w:rPr>
                <w:rStyle w:val="Hyperlink"/>
                <w:rFonts w:eastAsiaTheme="majorEastAsia"/>
                <w:sz w:val="16"/>
                <w:lang w:val="id-ID"/>
              </w:rPr>
              <w:t>CC–BY-SA</w:t>
            </w:r>
            <w:r w:rsidR="00254FC4">
              <w:rPr>
                <w:rStyle w:val="Hyperlink"/>
                <w:rFonts w:eastAsiaTheme="majorEastAsia"/>
                <w:sz w:val="16"/>
                <w:lang w:val="id-ID"/>
              </w:rPr>
              <w:fldChar w:fldCharType="end"/>
            </w:r>
            <w:r w:rsidR="000B0E46" w:rsidRPr="009E676D">
              <w:rPr>
                <w:sz w:val="16"/>
                <w:lang w:val="id-ID"/>
              </w:rPr>
              <w:t xml:space="preserve"> license.</w:t>
            </w:r>
          </w:p>
        </w:tc>
      </w:tr>
    </w:tbl>
    <w:p w:rsidR="001F56F5" w:rsidRDefault="001F56F5" w:rsidP="001F56F5">
      <w:pPr>
        <w:pStyle w:val="E-JOURNALHeading1"/>
        <w:spacing w:before="0" w:after="0"/>
        <w:jc w:val="both"/>
        <w:rPr>
          <w:sz w:val="20"/>
          <w:szCs w:val="20"/>
          <w:lang w:val="id-ID"/>
        </w:rPr>
      </w:pPr>
    </w:p>
    <w:p w:rsidR="000B0E46" w:rsidRPr="00FB3788" w:rsidRDefault="000B0E46" w:rsidP="00FB3788">
      <w:pPr>
        <w:pStyle w:val="E-JOURNALTitleEnglish"/>
        <w:jc w:val="both"/>
        <w:rPr>
          <w:rStyle w:val="Hyperlink"/>
          <w:rFonts w:eastAsiaTheme="majorEastAsia"/>
          <w:bCs/>
          <w:color w:val="000000" w:themeColor="text1"/>
          <w:sz w:val="20"/>
          <w:szCs w:val="20"/>
          <w:shd w:val="clear" w:color="auto" w:fill="FFFFFF"/>
          <w:lang w:val="en-US"/>
        </w:rPr>
      </w:pPr>
      <w:r w:rsidRPr="00FB3788">
        <w:rPr>
          <w:i w:val="0"/>
          <w:sz w:val="20"/>
          <w:szCs w:val="20"/>
        </w:rPr>
        <w:t>How</w:t>
      </w:r>
      <w:r w:rsidRPr="00622840">
        <w:rPr>
          <w:sz w:val="20"/>
          <w:szCs w:val="20"/>
        </w:rPr>
        <w:t xml:space="preserve"> </w:t>
      </w:r>
      <w:r w:rsidRPr="00FB3788">
        <w:rPr>
          <w:i w:val="0"/>
          <w:sz w:val="20"/>
          <w:szCs w:val="20"/>
        </w:rPr>
        <w:t xml:space="preserve">to Cite: </w:t>
      </w:r>
      <w:r w:rsidR="00FB3788" w:rsidRPr="00FB3788">
        <w:rPr>
          <w:b w:val="0"/>
          <w:i w:val="0"/>
          <w:sz w:val="20"/>
          <w:szCs w:val="20"/>
          <w:lang w:val="en-GB"/>
        </w:rPr>
        <w:t>Komarudin</w:t>
      </w:r>
      <w:r w:rsidR="00FB3788" w:rsidRPr="00FB3788">
        <w:rPr>
          <w:b w:val="0"/>
          <w:i w:val="0"/>
          <w:sz w:val="20"/>
          <w:szCs w:val="20"/>
          <w:shd w:val="clear" w:color="auto" w:fill="FFFFFF"/>
        </w:rPr>
        <w:t xml:space="preserve"> </w:t>
      </w:r>
      <w:r w:rsidRPr="00FB3788">
        <w:rPr>
          <w:b w:val="0"/>
          <w:i w:val="0"/>
          <w:sz w:val="20"/>
          <w:szCs w:val="20"/>
          <w:shd w:val="clear" w:color="auto" w:fill="FFFFFF"/>
        </w:rPr>
        <w:t>(2025).</w:t>
      </w:r>
      <w:r w:rsidR="009652BF" w:rsidRPr="00FB3788">
        <w:rPr>
          <w:i w:val="0"/>
          <w:sz w:val="20"/>
          <w:szCs w:val="20"/>
        </w:rPr>
        <w:t xml:space="preserve"> </w:t>
      </w:r>
      <w:r w:rsidR="00FB3788" w:rsidRPr="00FB3788">
        <w:rPr>
          <w:b w:val="0"/>
          <w:bCs/>
          <w:i w:val="0"/>
          <w:sz w:val="20"/>
          <w:szCs w:val="20"/>
        </w:rPr>
        <w:t>Kepemimpinan Partisipatif Kepala Sekolah Dalam Meningkatkan Mutu Pendidikan (Studi Kasus SD Islam Al Azhar 13 Rawamangun Jakarta)</w:t>
      </w:r>
      <w:r w:rsidR="009652BF" w:rsidRPr="00FB3788">
        <w:rPr>
          <w:rStyle w:val="Emphasis"/>
          <w:color w:val="000000" w:themeColor="text1"/>
          <w:sz w:val="20"/>
          <w:szCs w:val="20"/>
          <w:shd w:val="clear" w:color="auto" w:fill="FFFFFF"/>
        </w:rPr>
        <w:t xml:space="preserve">, </w:t>
      </w:r>
      <w:r w:rsidR="009652BF" w:rsidRPr="00FB3788">
        <w:rPr>
          <w:rStyle w:val="Emphasis"/>
          <w:b w:val="0"/>
          <w:color w:val="000000" w:themeColor="text1"/>
          <w:sz w:val="20"/>
          <w:szCs w:val="20"/>
          <w:shd w:val="clear" w:color="auto" w:fill="FFFFFF"/>
        </w:rPr>
        <w:t>3</w:t>
      </w:r>
      <w:r w:rsidR="009652BF" w:rsidRPr="00FB3788">
        <w:rPr>
          <w:b w:val="0"/>
          <w:bCs/>
          <w:i w:val="0"/>
          <w:color w:val="000000" w:themeColor="text1"/>
          <w:sz w:val="20"/>
          <w:szCs w:val="20"/>
          <w:shd w:val="clear" w:color="auto" w:fill="FFFFFF"/>
        </w:rPr>
        <w:t xml:space="preserve"> </w:t>
      </w:r>
      <w:r w:rsidR="004C01DB" w:rsidRPr="00FB3788">
        <w:rPr>
          <w:b w:val="0"/>
          <w:bCs/>
          <w:i w:val="0"/>
          <w:color w:val="000000" w:themeColor="text1"/>
          <w:sz w:val="20"/>
          <w:szCs w:val="20"/>
          <w:shd w:val="clear" w:color="auto" w:fill="FFFFFF"/>
        </w:rPr>
        <w:t>(3</w:t>
      </w:r>
      <w:r w:rsidRPr="00FB3788">
        <w:rPr>
          <w:b w:val="0"/>
          <w:bCs/>
          <w:i w:val="0"/>
          <w:color w:val="000000" w:themeColor="text1"/>
          <w:sz w:val="20"/>
          <w:szCs w:val="20"/>
          <w:shd w:val="clear" w:color="auto" w:fill="FFFFFF"/>
        </w:rPr>
        <w:t xml:space="preserve">) </w:t>
      </w:r>
      <w:r w:rsidR="00FB3788">
        <w:rPr>
          <w:b w:val="0"/>
          <w:i w:val="0"/>
          <w:sz w:val="20"/>
          <w:szCs w:val="20"/>
          <w:shd w:val="clear" w:color="auto" w:fill="FFFFFF"/>
          <w:lang w:val="en-US"/>
        </w:rPr>
        <w:t>204</w:t>
      </w:r>
      <w:r w:rsidR="001870F4" w:rsidRPr="00FB3788">
        <w:rPr>
          <w:b w:val="0"/>
          <w:i w:val="0"/>
          <w:sz w:val="20"/>
          <w:szCs w:val="20"/>
          <w:shd w:val="clear" w:color="auto" w:fill="FFFFFF"/>
          <w:lang w:val="en-US"/>
        </w:rPr>
        <w:t>-20</w:t>
      </w:r>
      <w:r w:rsidR="00FB3788">
        <w:rPr>
          <w:b w:val="0"/>
          <w:i w:val="0"/>
          <w:sz w:val="20"/>
          <w:szCs w:val="20"/>
          <w:shd w:val="clear" w:color="auto" w:fill="FFFFFF"/>
          <w:lang w:val="en-US"/>
        </w:rPr>
        <w:t>8</w:t>
      </w:r>
      <w:r w:rsidRPr="00FB3788">
        <w:rPr>
          <w:b w:val="0"/>
          <w:bCs/>
          <w:i w:val="0"/>
          <w:color w:val="000000" w:themeColor="text1"/>
          <w:sz w:val="20"/>
          <w:szCs w:val="20"/>
          <w:shd w:val="clear" w:color="auto" w:fill="FFFFFF"/>
        </w:rPr>
        <w:t xml:space="preserve">. </w:t>
      </w:r>
      <w:r w:rsidR="009652BF" w:rsidRPr="00FB3788">
        <w:rPr>
          <w:rStyle w:val="Hyperlink"/>
          <w:b w:val="0"/>
          <w:i w:val="0"/>
          <w:color w:val="auto"/>
          <w:sz w:val="20"/>
          <w:szCs w:val="20"/>
          <w:u w:val="none"/>
          <w:shd w:val="clear" w:color="auto" w:fill="FFFFFF"/>
        </w:rPr>
        <w:t>https://doi.org/10.31004/jerkin.v3i</w:t>
      </w:r>
      <w:r w:rsidR="00A05B8E" w:rsidRPr="00FB3788">
        <w:rPr>
          <w:rStyle w:val="Hyperlink"/>
          <w:b w:val="0"/>
          <w:i w:val="0"/>
          <w:color w:val="auto"/>
          <w:sz w:val="20"/>
          <w:szCs w:val="20"/>
          <w:u w:val="none"/>
          <w:shd w:val="clear" w:color="auto" w:fill="FFFFFF"/>
        </w:rPr>
        <w:t>3</w:t>
      </w:r>
      <w:r w:rsidR="009652BF" w:rsidRPr="00FB3788">
        <w:rPr>
          <w:rStyle w:val="Hyperlink"/>
          <w:b w:val="0"/>
          <w:i w:val="0"/>
          <w:color w:val="auto"/>
          <w:sz w:val="20"/>
          <w:szCs w:val="20"/>
          <w:u w:val="none"/>
          <w:shd w:val="clear" w:color="auto" w:fill="FFFFFF"/>
        </w:rPr>
        <w:t>.</w:t>
      </w:r>
      <w:r w:rsidR="00E4735C" w:rsidRPr="00FB3788">
        <w:rPr>
          <w:rStyle w:val="Hyperlink"/>
          <w:b w:val="0"/>
          <w:i w:val="0"/>
          <w:color w:val="auto"/>
          <w:sz w:val="20"/>
          <w:szCs w:val="20"/>
          <w:u w:val="none"/>
          <w:shd w:val="clear" w:color="auto" w:fill="FFFFFF"/>
        </w:rPr>
        <w:t>3</w:t>
      </w:r>
      <w:r w:rsidR="00FB3788">
        <w:rPr>
          <w:rStyle w:val="Hyperlink"/>
          <w:b w:val="0"/>
          <w:i w:val="0"/>
          <w:color w:val="auto"/>
          <w:sz w:val="20"/>
          <w:szCs w:val="20"/>
          <w:u w:val="none"/>
          <w:shd w:val="clear" w:color="auto" w:fill="FFFFFF"/>
          <w:lang w:val="en-US"/>
        </w:rPr>
        <w:t>82</w:t>
      </w:r>
    </w:p>
    <w:p w:rsidR="000B0E46" w:rsidRPr="00192821" w:rsidRDefault="000B0E46" w:rsidP="0097512C">
      <w:pPr>
        <w:pStyle w:val="JRPMHeading1"/>
        <w:tabs>
          <w:tab w:val="center" w:pos="4543"/>
          <w:tab w:val="right" w:pos="9087"/>
        </w:tabs>
        <w:spacing w:before="240"/>
        <w:rPr>
          <w:bCs/>
          <w:iCs/>
        </w:rPr>
      </w:pPr>
      <w:r w:rsidRPr="009E676D">
        <w:rPr>
          <w:bCs/>
          <w:lang w:val="id-ID"/>
        </w:rPr>
        <w:tab/>
      </w:r>
      <w:bookmarkEnd w:id="0"/>
      <w:bookmarkEnd w:id="1"/>
      <w:r w:rsidRPr="009E676D">
        <w:rPr>
          <w:bCs/>
          <w:lang w:val="id-ID"/>
        </w:rPr>
        <w:t>PENDAHULUAN</w:t>
      </w:r>
      <w:r w:rsidR="00192821">
        <w:rPr>
          <w:bCs/>
        </w:rPr>
        <w:t xml:space="preserve"> </w:t>
      </w:r>
      <w:r w:rsidR="00806EA3">
        <w:rPr>
          <w:bCs/>
        </w:rPr>
        <w:t xml:space="preserve"> </w:t>
      </w:r>
      <w:r w:rsidR="00F36DBE">
        <w:rPr>
          <w:bCs/>
        </w:rPr>
        <w:t xml:space="preserve"> </w:t>
      </w:r>
    </w:p>
    <w:p w:rsidR="00FB3788" w:rsidRPr="00691801" w:rsidRDefault="00FB3788" w:rsidP="00FB3788">
      <w:pPr>
        <w:pStyle w:val="JRPMBody"/>
        <w:rPr>
          <w:szCs w:val="22"/>
        </w:rPr>
      </w:pPr>
      <w:r w:rsidRPr="00691801">
        <w:rPr>
          <w:szCs w:val="22"/>
        </w:rPr>
        <w:t>Kepemimpinan merupakan suatu keterampilan yang diperlukan oleh seseorang untuk memimpin suatu kelompok. Seorang pemimpin adalah seseorang yang memimpin suatu kelompok atau tim, namun kepemimpinan juga mencakup keterampilan praktis yang diperlukan untuk memimpin orang.  Kepemimpinan  penting bagi manajer, dan kepemimpinan mengacu pada perencanaan, pengelolaan, pengendalian, dan pelaksanaan aktivitas.</w:t>
      </w:r>
    </w:p>
    <w:p w:rsidR="00FB3788" w:rsidRPr="00691801" w:rsidRDefault="00FB3788" w:rsidP="00FB3788">
      <w:pPr>
        <w:pStyle w:val="JRPMBody"/>
        <w:rPr>
          <w:szCs w:val="22"/>
        </w:rPr>
      </w:pPr>
      <w:r w:rsidRPr="00691801">
        <w:rPr>
          <w:szCs w:val="22"/>
        </w:rPr>
        <w:t>Setiap pemimpin dalam melaksanakan tugasnya harus mampu menyusun semua kebijakannya menjadi hal yang akan meningkatkan etos kerja bawahannya. Orientasi gaya kepemimpinan pastinya dimulai dari pemimpin itu sendiri. Pemimpin hendaknya memiliki orientasi yang kuat untuk maju dan menyelesaikan segala tugasnya dengan cara yang kreatif dan inovatif. Maka dari itu untuk mengembangkan sumber daya yang dimiliki sekolah dibutuhkan seorang pemimpin yang kuat karakter, orientasi, serta gaya kepemimpinannya. Semakin kompleknya permasalahan yang ada dan keunikan sumber daya yang ada, maka pastinya seorang pemimpin tidak akan bisa memegang semuanya sendiri, dibutuhkan kolaborasi dari semua stake holder yang ada di sekolah.</w:t>
      </w:r>
    </w:p>
    <w:p w:rsidR="00FB3788" w:rsidRPr="00691801" w:rsidRDefault="00FB3788" w:rsidP="00FB3788">
      <w:pPr>
        <w:pStyle w:val="JRPMBody"/>
        <w:rPr>
          <w:szCs w:val="22"/>
        </w:rPr>
      </w:pPr>
      <w:r w:rsidRPr="00691801">
        <w:rPr>
          <w:szCs w:val="22"/>
        </w:rPr>
        <w:t xml:space="preserve">Menurut Mulyasa  </w:t>
      </w:r>
      <w:sdt>
        <w:sdtPr>
          <w:rPr>
            <w:color w:val="000000"/>
            <w:szCs w:val="22"/>
          </w:rPr>
          <w:tag w:val="MENDELEY_CITATION_v3_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"/>
          <w:id w:val="1154718143"/>
          <w:placeholder>
            <w:docPart w:val="255A398D724849CDA922677697E25B3D"/>
          </w:placeholder>
        </w:sdtPr>
        <w:sdtContent>
          <w:r w:rsidRPr="00691801">
            <w:rPr>
              <w:color w:val="000000"/>
              <w:szCs w:val="22"/>
            </w:rPr>
            <w:t>(Mulyasa, 2012)</w:t>
          </w:r>
        </w:sdtContent>
      </w:sdt>
      <w:r w:rsidRPr="00691801">
        <w:rPr>
          <w:szCs w:val="22"/>
        </w:rPr>
        <w:t xml:space="preserve"> kepala sekolah merupakan pemimpin dalam suatu sekolah yang bertanggung jawab, terhadap maju mundurnya sekolah yang dipimpinya. Sementara menurut Rahman, Kepala Sekolah merupakan tenaga fungsional guru yang menduduki jabatan struktural yang diberi tugas tambahan untuk memimpin sekolah </w:t>
      </w:r>
      <w:sdt>
        <w:sdtPr>
          <w:rPr>
            <w:color w:val="000000"/>
            <w:szCs w:val="22"/>
          </w:rPr>
          <w:tag w:val="MENDELEY_CITATION_v3_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"/>
          <w:id w:val="-1014292007"/>
          <w:placeholder>
            <w:docPart w:val="255A398D724849CDA922677697E25B3D"/>
          </w:placeholder>
        </w:sdtPr>
        <w:sdtContent>
          <w:r w:rsidRPr="00691801">
            <w:rPr>
              <w:color w:val="000000"/>
              <w:szCs w:val="22"/>
            </w:rPr>
            <w:t>(Rahman, 2006)</w:t>
          </w:r>
        </w:sdtContent>
      </w:sdt>
      <w:r w:rsidRPr="00691801">
        <w:rPr>
          <w:szCs w:val="22"/>
        </w:rPr>
        <w:t>.</w:t>
      </w:r>
    </w:p>
    <w:p w:rsidR="00FB3788" w:rsidRPr="00691801" w:rsidRDefault="00FB3788" w:rsidP="00FB3788">
      <w:pPr>
        <w:pStyle w:val="JRPMBody"/>
        <w:rPr>
          <w:color w:val="000000"/>
          <w:szCs w:val="22"/>
        </w:rPr>
      </w:pPr>
      <w:r w:rsidRPr="00691801">
        <w:rPr>
          <w:szCs w:val="22"/>
        </w:rPr>
        <w:t xml:space="preserve">Berdasarkan pengertian di atas maka dapat disimpulkan bahwa kepala sekolah adalah orang yang diberi tugas tambahan untuk memimpin sekolah dan bertanggung jawab terhadap maju mundurnya sekolah. Menurut Permendiknas No 28 tahun 2010 tentang penugasan guru untuk menjadi Kepala Sekolah dikatakan bahwa Kepala Sekolah adalah guru yang diberi tugas tambahan karena sudah memenuhi persyaratan umum dan persyaratan khusus </w:t>
      </w:r>
      <w:sdt>
        <w:sdtPr>
          <w:rPr>
            <w:color w:val="000000"/>
            <w:szCs w:val="22"/>
          </w:rPr>
          <w:tag w:val="MENDELEY_CITATION_v3_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"/>
          <w:id w:val="509885725"/>
          <w:placeholder>
            <w:docPart w:val="255A398D724849CDA922677697E25B3D"/>
          </w:placeholder>
        </w:sdtPr>
        <w:sdtContent>
          <w:r w:rsidRPr="00691801">
            <w:rPr>
              <w:color w:val="000000"/>
              <w:szCs w:val="22"/>
            </w:rPr>
            <w:t>(Andang, 2014)</w:t>
          </w:r>
        </w:sdtContent>
      </w:sdt>
      <w:r w:rsidRPr="00691801">
        <w:rPr>
          <w:szCs w:val="22"/>
        </w:rPr>
        <w:t xml:space="preserve">. Hal ini senada dengan yang disampaikan oleh Subandono bahwa untuk dapat menjadi Kepala Sekolah, seseorang harus memenuhi persyaratan-persyaratan yang meliputi kemampuan untuk menguasai keterampilan profesional dan kompetensi administrasi, serta mampu melakukan kepengawasan terhadap komponen yang ada  </w:t>
      </w:r>
      <w:sdt>
        <w:sdtPr>
          <w:rPr>
            <w:color w:val="000000"/>
            <w:szCs w:val="22"/>
          </w:rPr>
          <w:tag w:val="MENDELEY_CITATION_v3_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"/>
          <w:id w:val="-288126192"/>
          <w:placeholder>
            <w:docPart w:val="255A398D724849CDA922677697E25B3D"/>
          </w:placeholder>
        </w:sdtPr>
        <w:sdtContent>
          <w:r w:rsidRPr="00691801">
            <w:rPr>
              <w:color w:val="000000"/>
              <w:szCs w:val="22"/>
            </w:rPr>
            <w:t>(Subandono, 2011)</w:t>
          </w:r>
        </w:sdtContent>
      </w:sdt>
      <w:r w:rsidRPr="00691801">
        <w:rPr>
          <w:color w:val="000000"/>
          <w:szCs w:val="22"/>
        </w:rPr>
        <w:t>.</w:t>
      </w:r>
    </w:p>
    <w:p w:rsidR="00FB3788" w:rsidRDefault="00FB3788" w:rsidP="00FB3788">
      <w:pPr>
        <w:pStyle w:val="JRPMBody"/>
        <w:rPr>
          <w:szCs w:val="22"/>
        </w:rPr>
      </w:pPr>
      <w:r w:rsidRPr="00691801">
        <w:rPr>
          <w:szCs w:val="22"/>
        </w:rPr>
        <w:t xml:space="preserve">Senada seperti yang disampaikan Suyitno, dia menyatakan bahwa keberhasilan program-program sekolah atau madrasah ditentukan oleh starategi yang tepat untuk memberdayakan tenaga pendidik dan kependidikan melalui kerja sama kooperatif, memberikan kesempatan kepada pendidik untuk mengembangkan profesinya, membangun strategi yang tepat untuk menjalin hubungan yang harmonis dan menanamkan sikap disiplin dalam bekerja </w:t>
      </w:r>
      <w:sdt>
        <w:sdtPr>
          <w:rPr>
            <w:color w:val="000000"/>
            <w:szCs w:val="22"/>
          </w:rPr>
          <w:tag w:val="MENDELEY_CITATION_v3_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"/>
          <w:id w:val="-374770683"/>
          <w:placeholder>
            <w:docPart w:val="255A398D724849CDA922677697E25B3D"/>
          </w:placeholder>
        </w:sdtPr>
        <w:sdtContent>
          <w:r w:rsidRPr="00691801">
            <w:rPr>
              <w:color w:val="000000"/>
              <w:szCs w:val="22"/>
            </w:rPr>
            <w:t>(Suyitno, 2017)</w:t>
          </w:r>
        </w:sdtContent>
      </w:sdt>
      <w:r w:rsidRPr="00691801">
        <w:rPr>
          <w:szCs w:val="22"/>
        </w:rPr>
        <w:t>.</w:t>
      </w:r>
    </w:p>
    <w:p w:rsidR="00FB3788" w:rsidRPr="00691801" w:rsidRDefault="00FB3788" w:rsidP="00FB3788">
      <w:pPr>
        <w:pStyle w:val="JRPMBody"/>
        <w:rPr>
          <w:szCs w:val="22"/>
        </w:rPr>
      </w:pPr>
      <w:r w:rsidRPr="00691801">
        <w:rPr>
          <w:szCs w:val="22"/>
        </w:rPr>
        <w:t>Kepemimpinan partisipatif menawarkan pendekatan yang segar dan efektif untuk meningkatkan kualitas pendidikan di sekolah dasar. Dengan memberikan kesempatan kepada lebih banyak orang untuk berpartisipasi, sekolah dapat menciptakan lingkungan belajar yang lebih positif, dan inovatif.</w:t>
      </w:r>
    </w:p>
    <w:p w:rsidR="000B0E46" w:rsidRPr="009E676D" w:rsidRDefault="000B0E46" w:rsidP="000B0E46">
      <w:pPr>
        <w:pStyle w:val="Heading1"/>
        <w:spacing w:after="120"/>
        <w:jc w:val="center"/>
        <w:rPr>
          <w:rFonts w:ascii="Times New Roman" w:hAnsi="Times New Roman" w:cs="Times New Roman"/>
          <w:b/>
          <w:bCs/>
          <w:color w:val="auto"/>
          <w:spacing w:val="-2"/>
          <w:sz w:val="22"/>
          <w:szCs w:val="22"/>
          <w:lang w:val="id-ID"/>
        </w:rPr>
      </w:pPr>
      <w:r w:rsidRPr="009E676D">
        <w:rPr>
          <w:rFonts w:ascii="Times New Roman" w:hAnsi="Times New Roman" w:cs="Times New Roman"/>
          <w:b/>
          <w:bCs/>
          <w:color w:val="auto"/>
          <w:spacing w:val="-2"/>
          <w:sz w:val="22"/>
          <w:szCs w:val="22"/>
          <w:lang w:val="id-ID"/>
        </w:rPr>
        <w:t>METODE</w:t>
      </w:r>
    </w:p>
    <w:p w:rsidR="00FB3788" w:rsidRPr="00FB3788" w:rsidRDefault="00FB3788" w:rsidP="00FB3788">
      <w:pPr>
        <w:pStyle w:val="JRPMBody"/>
        <w:rPr>
          <w:szCs w:val="22"/>
        </w:rPr>
      </w:pPr>
      <w:r w:rsidRPr="00FB3788">
        <w:rPr>
          <w:szCs w:val="22"/>
        </w:rPr>
        <w:t>Penelitian ini dilaksanakan di SD Islam Al Azhar 13 Rawamangun yang beralamat di Jalan Sunan Giri No.1, RT.2/RW.15, Rawamangun, Kec. Pulo Gadung, Kota Jakarta Timur, Daerah Khusus Ibukota Jakarta. Penelitian ini dilaksanakan pada bulan November 2024 sampai dengan bulan Febuari 2025.</w:t>
      </w:r>
    </w:p>
    <w:p w:rsidR="00FB3788" w:rsidRPr="00FB3788" w:rsidRDefault="00FB3788" w:rsidP="00FB3788">
      <w:pPr>
        <w:pStyle w:val="JRPMBody"/>
        <w:rPr>
          <w:bCs/>
          <w:szCs w:val="22"/>
        </w:rPr>
      </w:pPr>
      <w:r w:rsidRPr="00FB3788">
        <w:rPr>
          <w:bCs/>
          <w:szCs w:val="22"/>
        </w:rPr>
        <w:t xml:space="preserve">Penelitian ini menggunakan metodologi kualitatif, yang berguna untuk menemukan solusi menyeluruh. </w:t>
      </w:r>
      <w:r w:rsidRPr="00FB3788">
        <w:t>Metode kualitatif digunakan untuk mendapatkan data yang mendalam, suatu data yang mengandung makna</w:t>
      </w:r>
      <w:r w:rsidRPr="00FB3788">
        <w:rPr>
          <w:lang w:val="en-US"/>
        </w:rPr>
        <w:t xml:space="preserve"> </w:t>
      </w:r>
      <w:r w:rsidRPr="00FB3788">
        <w:rPr>
          <w:lang w:val="en-US"/>
        </w:rPr>
        <w:fldChar w:fldCharType="begin" w:fldLock="1"/>
      </w:r>
      <w:r w:rsidRPr="00FB3788">
        <w:rPr>
          <w:lang w:val="en-US"/>
        </w:rPr>
        <w:instrText>ADDIN CSL_CITATION {"citationItems":[{"id":"ITEM-1","itemData":{"ISBN":"9786239753436","abstract":"Persepsi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2011)","author":[{"dropping-particle":"","family":"Abdussamad","given":"Zuchri","non-dropping-particle":"","parse-names":false,"suffix":""}],"id":"ITEM-1","issued":{"date-parts":[["2021"]]},"number-of-pages":"34","title":"Metode Penelitian Kulaitatif","type":"book"},"uris":["http://www.mendeley.com/documents/?uuid=3d74cc58-7a77-42a8-9ecc-ded54245929d"]}],"mendeley":{"formattedCitation":"(Abdussamad, 2021)","plainTextFormattedCitation":"(Abdussamad, 2021)","previouslyFormattedCitation":"(Abdussamad, 2021)"},"properties":{"noteIndex":0},"schema":"https://github.com/citation-style-language/schema/raw/master/csl-citation.json"}</w:instrText>
      </w:r>
      <w:r w:rsidRPr="00FB3788">
        <w:rPr>
          <w:lang w:val="en-US"/>
        </w:rPr>
        <w:fldChar w:fldCharType="separate"/>
      </w:r>
      <w:r w:rsidRPr="00FB3788">
        <w:rPr>
          <w:noProof/>
          <w:lang w:val="en-US"/>
        </w:rPr>
        <w:t>(Abdussamad, 2021)</w:t>
      </w:r>
      <w:r w:rsidRPr="00FB3788">
        <w:rPr>
          <w:lang w:val="en-US"/>
        </w:rPr>
        <w:fldChar w:fldCharType="end"/>
      </w:r>
      <w:r w:rsidRPr="00FB3788">
        <w:rPr>
          <w:lang w:val="en-US"/>
        </w:rPr>
        <w:t xml:space="preserve">. </w:t>
      </w:r>
      <w:r w:rsidRPr="00FB3788">
        <w:rPr>
          <w:bCs/>
          <w:szCs w:val="22"/>
        </w:rPr>
        <w:t xml:space="preserve">Analisis kepemimpinan </w:t>
      </w:r>
      <w:r w:rsidRPr="00FB3788">
        <w:rPr>
          <w:szCs w:val="22"/>
        </w:rPr>
        <w:t>partisipatif</w:t>
      </w:r>
      <w:r w:rsidRPr="00FB3788">
        <w:rPr>
          <w:bCs/>
          <w:szCs w:val="22"/>
        </w:rPr>
        <w:t xml:space="preserve"> dalam mewujudkan sekolah yang bermutu dengan model deskripsi adalah bagian dari analisis masalah. Musfah menyebutkan penggunaan penelitian kualitatif ini adalah cara pengamatan dan pengumpulan data dilakukan dalam latar/setting alamiah, artinya tanpa memanipulasi subyek yang diteliti </w:t>
      </w:r>
      <w:sdt>
        <w:sdtPr>
          <w:rPr>
            <w:bCs/>
            <w:color w:val="000000"/>
            <w:szCs w:val="22"/>
          </w:rPr>
          <w:tag w:val="MENDELEY_CITATION_v3_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"/>
          <w:id w:val="732824511"/>
          <w:placeholder>
            <w:docPart w:val="7023412C70BB46159D6890132F583C7F"/>
          </w:placeholder>
        </w:sdtPr>
        <w:sdtContent>
          <w:r w:rsidRPr="00FB3788">
            <w:rPr>
              <w:bCs/>
              <w:color w:val="000000"/>
              <w:szCs w:val="22"/>
            </w:rPr>
            <w:t>(Musfah, 2016)</w:t>
          </w:r>
        </w:sdtContent>
      </w:sdt>
      <w:r w:rsidRPr="00FB3788">
        <w:rPr>
          <w:bCs/>
          <w:szCs w:val="22"/>
        </w:rPr>
        <w:t>.</w:t>
      </w:r>
    </w:p>
    <w:p w:rsidR="00FB3788" w:rsidRPr="00FB3788" w:rsidRDefault="00FB3788" w:rsidP="00FB3788">
      <w:pPr>
        <w:spacing w:after="0" w:line="240" w:lineRule="auto"/>
        <w:ind w:leftChars="-1" w:left="-2" w:firstLineChars="257" w:firstLine="565"/>
        <w:jc w:val="both"/>
        <w:rPr>
          <w:rFonts w:ascii="Times New Roman" w:hAnsi="Times New Roman" w:cs="Times New Roman"/>
          <w:lang w:val="sv-SE"/>
        </w:rPr>
      </w:pPr>
      <w:r w:rsidRPr="00FB3788">
        <w:rPr>
          <w:rFonts w:ascii="Times New Roman" w:hAnsi="Times New Roman" w:cs="Times New Roman"/>
        </w:rPr>
        <w:t>Untuk mendapatkan data di analisis secara sinergi ke atas, ke samping, dan ke bawah, penetapan metode penelitian kualitatif ditinjau dari sisi kajian penelitian yang berinteraksi langsung dengan pemimpin dan anggota lembaga.</w:t>
      </w:r>
      <w:r w:rsidRPr="00FB3788">
        <w:rPr>
          <w:rFonts w:ascii="Times New Roman" w:hAnsi="Times New Roman" w:cs="Times New Roman"/>
          <w:bCs/>
        </w:rPr>
        <w:t xml:space="preserve"> </w:t>
      </w:r>
      <w:r w:rsidRPr="00FB3788">
        <w:rPr>
          <w:rFonts w:ascii="Times New Roman" w:hAnsi="Times New Roman" w:cs="Times New Roman"/>
        </w:rPr>
        <w:t xml:space="preserve">Mengumpulkan data berarti mencatat peristiwa, karakteristik, elemen, nilai suatu variable. Teknik pengumpulan data (data collecting) menjelaskan teknik apa yang digunakan untuk menjaring data tentang variable dan focus penelitian </w:t>
      </w:r>
      <w:sdt>
        <w:sdtPr>
          <w:rPr>
            <w:rFonts w:ascii="Times New Roman" w:hAnsi="Times New Roman" w:cs="Times New Roman"/>
            <w:color w:val="000000"/>
          </w:rPr>
          <w:tag w:val="MENDELEY_CITATION_v3_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"/>
          <w:id w:val="-1678176647"/>
          <w:placeholder>
            <w:docPart w:val="7023412C70BB46159D6890132F583C7F"/>
          </w:placeholder>
        </w:sdtPr>
        <w:sdtContent>
          <w:r w:rsidRPr="00FB3788">
            <w:rPr>
              <w:rFonts w:ascii="Times New Roman" w:hAnsi="Times New Roman" w:cs="Times New Roman"/>
              <w:color w:val="000000"/>
            </w:rPr>
            <w:t>(Musfah, 2016)</w:t>
          </w:r>
        </w:sdtContent>
      </w:sdt>
      <w:r w:rsidRPr="00FB3788">
        <w:rPr>
          <w:rFonts w:ascii="Times New Roman" w:hAnsi="Times New Roman" w:cs="Times New Roman"/>
        </w:rPr>
        <w:t>.</w:t>
      </w:r>
      <w:r w:rsidRPr="00FB3788">
        <w:rPr>
          <w:rFonts w:ascii="Times New Roman" w:hAnsi="Times New Roman" w:cs="Times New Roman"/>
          <w:b/>
        </w:rPr>
        <w:t xml:space="preserve"> </w:t>
      </w:r>
      <w:r w:rsidRPr="00FB3788">
        <w:rPr>
          <w:rFonts w:ascii="Times New Roman" w:hAnsi="Times New Roman" w:cs="Times New Roman"/>
        </w:rPr>
        <w:t xml:space="preserve">Merujuk pada pendekatan yang digunakan, maka untuk memperoleh data-data yang diperlukan. Dalam penelitian ini digunakan teknik pengumpulan data observasi, studi dokumen, dan wawancara. Sumber data primer didapatkan dari obeservasi, studi dokumen, wawnacara kepala sekolah, wakil kepala sekolah, tenaga kependidikan dan orang tua siswa. Analisa data yang digunakan dalam penelitian kualitatif adalah model Analisa data mengalir (flow model). Sejumlah langkah Teknik analisis data terdapat dalam model ini, yakni pengumpulan data, reduksi data, penyajian data dan penarikan kesimpulan </w:t>
      </w:r>
      <w:sdt>
        <w:sdtPr>
          <w:rPr>
            <w:rFonts w:ascii="Times New Roman" w:hAnsi="Times New Roman" w:cs="Times New Roman"/>
            <w:color w:val="000000"/>
          </w:rPr>
          <w:tag w:val="MENDELEY_CITATION_v3_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"/>
          <w:id w:val="1058205224"/>
          <w:placeholder>
            <w:docPart w:val="7023412C70BB46159D6890132F583C7F"/>
          </w:placeholder>
        </w:sdtPr>
        <w:sdtContent>
          <w:r w:rsidRPr="00FB3788">
            <w:rPr>
              <w:rFonts w:ascii="Times New Roman" w:hAnsi="Times New Roman" w:cs="Times New Roman"/>
              <w:color w:val="000000"/>
            </w:rPr>
            <w:t>(Miles &amp; Huberman, 2014)</w:t>
          </w:r>
        </w:sdtContent>
      </w:sdt>
    </w:p>
    <w:p w:rsidR="000B0E46" w:rsidRPr="00BE12A4" w:rsidRDefault="000B0E46" w:rsidP="000B0E46">
      <w:pPr>
        <w:pStyle w:val="NoSpacing"/>
        <w:tabs>
          <w:tab w:val="left" w:pos="709"/>
        </w:tabs>
        <w:spacing w:before="240" w:after="120"/>
        <w:jc w:val="center"/>
        <w:rPr>
          <w:rFonts w:ascii="Times New Roman" w:hAnsi="Times New Roman" w:cs="Times New Roman"/>
          <w:b/>
        </w:rPr>
      </w:pPr>
      <w:r w:rsidRPr="009E676D">
        <w:rPr>
          <w:rFonts w:ascii="Times New Roman" w:hAnsi="Times New Roman" w:cs="Times New Roman"/>
          <w:b/>
          <w:lang w:val="id-ID"/>
        </w:rPr>
        <w:t>HASIL DAN PEMBAHASAN</w:t>
      </w:r>
      <w:r w:rsidR="000E03F7">
        <w:rPr>
          <w:rFonts w:ascii="Times New Roman" w:hAnsi="Times New Roman" w:cs="Times New Roman"/>
          <w:b/>
        </w:rPr>
        <w:t xml:space="preserve"> </w:t>
      </w:r>
      <w:r w:rsidR="00BE12A4">
        <w:rPr>
          <w:rFonts w:ascii="Times New Roman" w:hAnsi="Times New Roman" w:cs="Times New Roman"/>
          <w:b/>
        </w:rPr>
        <w:t xml:space="preserve"> </w:t>
      </w:r>
    </w:p>
    <w:p w:rsidR="00FB3788" w:rsidRPr="00691801" w:rsidRDefault="00FB3788" w:rsidP="00FB3788">
      <w:pPr>
        <w:pStyle w:val="JRPMBody"/>
        <w:rPr>
          <w:szCs w:val="22"/>
        </w:rPr>
      </w:pPr>
      <w:r w:rsidRPr="00691801">
        <w:rPr>
          <w:szCs w:val="22"/>
        </w:rPr>
        <w:t xml:space="preserve">Partisipatif didefinisikan sebagai pengambilan keputusan bersama atau sebagai pengaruh bersama untuk mengambil keputusan antara atasan dan bawahan </w:t>
      </w:r>
      <w:sdt>
        <w:sdtPr>
          <w:rPr>
            <w:color w:val="000000"/>
            <w:szCs w:val="22"/>
          </w:rPr>
          <w:tag w:val="MENDELEY_CITATION_v3_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"/>
          <w:id w:val="715859570"/>
          <w:placeholder>
            <w:docPart w:val="8435F3BC93844400B8E0AC53ADCE7E26"/>
          </w:placeholder>
        </w:sdtPr>
        <w:sdtContent>
          <w:r w:rsidRPr="00691801">
            <w:rPr>
              <w:color w:val="000000"/>
              <w:szCs w:val="22"/>
            </w:rPr>
            <w:t>(Sagnakay, 2016)</w:t>
          </w:r>
        </w:sdtContent>
      </w:sdt>
      <w:r w:rsidRPr="00691801">
        <w:rPr>
          <w:szCs w:val="22"/>
        </w:rPr>
        <w:t xml:space="preserve">.Kepala sekolah harus memberikan kepemimpinan partisipatif yang secara aktif berusaha melibatkan berbagai individu dari komunitas sekolah dalam proses pengambilan keputusan  </w:t>
      </w:r>
      <w:sdt>
        <w:sdtPr>
          <w:rPr>
            <w:color w:val="000000"/>
            <w:szCs w:val="22"/>
          </w:rPr>
          <w:tag w:val="MENDELEY_CITATION_v3_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"/>
          <w:id w:val="593522233"/>
          <w:placeholder>
            <w:docPart w:val="8435F3BC93844400B8E0AC53ADCE7E26"/>
          </w:placeholder>
        </w:sdtPr>
        <w:sdtContent>
          <w:r w:rsidRPr="00691801">
            <w:rPr>
              <w:color w:val="000000"/>
              <w:szCs w:val="22"/>
            </w:rPr>
            <w:t>(A Michael, 2001)</w:t>
          </w:r>
        </w:sdtContent>
      </w:sdt>
      <w:r w:rsidRPr="00691801">
        <w:rPr>
          <w:szCs w:val="22"/>
        </w:rPr>
        <w:t xml:space="preserve">. Partsipasi dalam manajemen sekolah membawa efek positif terhadap komitmen terhadap profesi guru </w:t>
      </w:r>
      <w:sdt>
        <w:sdtPr>
          <w:rPr>
            <w:color w:val="000000"/>
            <w:szCs w:val="22"/>
          </w:rPr>
          <w:tag w:val="MENDELEY_CITATION_v3_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"/>
          <w:id w:val="-2108651881"/>
          <w:placeholder>
            <w:docPart w:val="8435F3BC93844400B8E0AC53ADCE7E26"/>
          </w:placeholder>
        </w:sdtPr>
        <w:sdtContent>
          <w:r w:rsidRPr="00691801">
            <w:rPr>
              <w:color w:val="000000"/>
              <w:szCs w:val="22"/>
            </w:rPr>
            <w:t>(Nir, 2002)</w:t>
          </w:r>
        </w:sdtContent>
      </w:sdt>
      <w:r w:rsidRPr="00691801">
        <w:rPr>
          <w:szCs w:val="22"/>
        </w:rPr>
        <w:t>. Kepemimpinan partisipatif Guru di SD Islam Al Azhar 13 Rawamangun melibatkan banyak warga sekolah mulai dari guru hingga tenaga kependidikan, dengan melibatkan banyak pihak keputisan yang diambil lebih bijak sesuai kebutuhan yang diperlukan warga sekolah dalam hal ini guru, tenaga kependidikan, dan peserta didik.</w:t>
      </w:r>
    </w:p>
    <w:p w:rsidR="00FB3788" w:rsidRPr="00691801" w:rsidRDefault="00FB3788" w:rsidP="00FB3788">
      <w:pPr>
        <w:pStyle w:val="JRPMBody"/>
        <w:ind w:firstLine="0"/>
        <w:rPr>
          <w:b/>
          <w:bCs/>
          <w:szCs w:val="22"/>
        </w:rPr>
      </w:pPr>
      <w:r w:rsidRPr="00691801">
        <w:rPr>
          <w:b/>
          <w:bCs/>
          <w:szCs w:val="22"/>
        </w:rPr>
        <w:t>Partisipasi Guru dan Tenaga Kependidikan</w:t>
      </w:r>
    </w:p>
    <w:p w:rsidR="00FB3788" w:rsidRPr="00691801" w:rsidRDefault="00FB3788" w:rsidP="00FB3788">
      <w:pPr>
        <w:pStyle w:val="JRPMBody"/>
        <w:rPr>
          <w:szCs w:val="22"/>
        </w:rPr>
      </w:pPr>
      <w:r w:rsidRPr="00691801">
        <w:rPr>
          <w:szCs w:val="22"/>
        </w:rPr>
        <w:t xml:space="preserve">Pengambilan keputusan partisipatif memiliki hubungan positif dengan kinerja guru dan komitmen terhadap sekolah </w:t>
      </w:r>
      <w:sdt>
        <w:sdtPr>
          <w:rPr>
            <w:color w:val="000000"/>
            <w:szCs w:val="22"/>
          </w:rPr>
          <w:tag w:val="MENDELEY_CITATION_v3_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"/>
          <w:id w:val="1218625988"/>
          <w:placeholder>
            <w:docPart w:val="8435F3BC93844400B8E0AC53ADCE7E26"/>
          </w:placeholder>
        </w:sdtPr>
        <w:sdtContent>
          <w:r w:rsidRPr="00691801">
            <w:rPr>
              <w:color w:val="000000"/>
            </w:rPr>
            <w:t>(Hester &amp; Geert, 2009)</w:t>
          </w:r>
        </w:sdtContent>
      </w:sdt>
      <w:r w:rsidRPr="00691801">
        <w:rPr>
          <w:szCs w:val="22"/>
        </w:rPr>
        <w:t xml:space="preserve">. Partisipasi guru dalam proses pengambilan keputusan memungkinkan manajer untuk mengakses informasi tentang sumber masalah yang terkait dengan pengajran </w:t>
      </w:r>
      <w:sdt>
        <w:sdtPr>
          <w:rPr>
            <w:color w:val="000000"/>
            <w:szCs w:val="22"/>
          </w:rPr>
          <w:tag w:val="MENDELEY_CITATION_v3_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"/>
          <w:id w:val="-1737929762"/>
          <w:placeholder>
            <w:docPart w:val="8435F3BC93844400B8E0AC53ADCE7E26"/>
          </w:placeholder>
        </w:sdtPr>
        <w:sdtContent>
          <w:r w:rsidRPr="00691801">
            <w:rPr>
              <w:color w:val="000000"/>
              <w:szCs w:val="22"/>
            </w:rPr>
            <w:t>(Sagnakay, 2016)</w:t>
          </w:r>
        </w:sdtContent>
      </w:sdt>
      <w:r w:rsidRPr="00691801">
        <w:rPr>
          <w:szCs w:val="22"/>
        </w:rPr>
        <w:t>. Keterlibatan guru dan staf dalam pengambilan keputusan di SD Islam Al Azhar 13 Rawamangun berdapak terhadap komitmen guru kepada sekolah, hal ini dikarenakan guru merasa dihargai serta diberikan ruang untuk bersama-sama menentukan arah kebijakan sekolah, karena pada dasarnya guru lah yang mengerti permaslaahan didalam kelas.</w:t>
      </w:r>
    </w:p>
    <w:p w:rsidR="00FB3788" w:rsidRPr="00691801" w:rsidRDefault="00FB3788" w:rsidP="00FB3788">
      <w:pPr>
        <w:pStyle w:val="JRPMBody"/>
        <w:rPr>
          <w:szCs w:val="22"/>
        </w:rPr>
      </w:pPr>
      <w:r w:rsidRPr="00691801">
        <w:rPr>
          <w:szCs w:val="22"/>
        </w:rPr>
        <w:t>Di SD Islam Al Azhar 13 Rawamangun, guru tidak hanya melaksanakan tugas mengajar, tetapi juga terlibat dalam perencanaan dan evaluasi strategi peningkatan kualitas pembelajaran. Guru diberikan kebebasan untuk merancang dan melaksanakan kegiatan pembelajaran yang sesuai dengan kebutuhan peserta didik, serta berpartisipasi dalam merumuskan kebijakan pendidikan yang relevan. Setiap guru dan staf diberikan kesempatan untuk berbagi ide dan pengalaman dalam rapat koordinasi rutin, yang menjadi wadah diskusi untuk menyelesaikan masalah dan merencanakan tindakan perbaikan. Kepemimpinan partisipatif ini mendorong profesionalisme guru dan staf dalam mengembangkan kompetensi mereka.</w:t>
      </w:r>
    </w:p>
    <w:p w:rsidR="00FB3788" w:rsidRPr="00691801" w:rsidRDefault="00FB3788" w:rsidP="00FB3788">
      <w:pPr>
        <w:pStyle w:val="JRPMBody"/>
        <w:rPr>
          <w:szCs w:val="22"/>
        </w:rPr>
      </w:pPr>
      <w:r w:rsidRPr="00691801">
        <w:rPr>
          <w:szCs w:val="22"/>
        </w:rPr>
        <w:t>Untuk meningkatkan profesionalisme guru dan staf dalam mengembangkan kompetensi, SD Islam Al Azhar 13 Rawamangun melakukan pemberdayaan terhadapnya. Pemberdayaan guru melalui pelatihan dan pengembangan profesional menjadi salah satu pilar penting dalam strategi peningkatan mutu. Kepemimpinan partisipatif memastikan bahwa setiap guru memiliki kesempatan untuk mengikuti pelatihan dan berbagi pengetahuan dengan rekan-rekannya. Ini berkontribusi pada peningkatan kompetensi guru yang pada gilirannya meningkatkan kualitas pembelajaran di kelas.</w:t>
      </w:r>
    </w:p>
    <w:p w:rsidR="00FB3788" w:rsidRPr="00691801" w:rsidRDefault="00FB3788" w:rsidP="00FB3788">
      <w:pPr>
        <w:pStyle w:val="JRPMBody"/>
        <w:rPr>
          <w:szCs w:val="22"/>
        </w:rPr>
      </w:pPr>
      <w:r w:rsidRPr="00691801">
        <w:rPr>
          <w:szCs w:val="22"/>
        </w:rPr>
        <w:t>Guru di SD Islam Al Azhar 13 Rawamangun dalam perannya tidak hanya mengajar, tetapi juga merancang strategi yang sesuai dengan kebutuhan. Peneliti menemukan beberapa contoh implementasi kepemimpinan partisipatif dilingkungan guru dan staf SD Islam Al Azhar 13 Rawamangun:</w:t>
      </w:r>
    </w:p>
    <w:p w:rsidR="00FB3788" w:rsidRPr="00691801" w:rsidRDefault="00FB3788" w:rsidP="00FB3788">
      <w:pPr>
        <w:pStyle w:val="ListParagraph"/>
        <w:widowControl/>
        <w:numPr>
          <w:ilvl w:val="0"/>
          <w:numId w:val="23"/>
        </w:numPr>
        <w:autoSpaceDE/>
        <w:autoSpaceDN/>
        <w:spacing w:after="160" w:line="240" w:lineRule="auto"/>
        <w:ind w:left="284" w:hanging="284"/>
        <w:contextualSpacing/>
        <w:rPr>
          <w:rFonts w:ascii="Times New Roman" w:hAnsi="Times New Roman"/>
        </w:rPr>
      </w:pPr>
      <w:proofErr w:type="spellStart"/>
      <w:r w:rsidRPr="00691801">
        <w:rPr>
          <w:rFonts w:ascii="Times New Roman" w:hAnsi="Times New Roman"/>
        </w:rPr>
        <w:t>Partisipasiasi</w:t>
      </w:r>
      <w:proofErr w:type="spellEnd"/>
      <w:r w:rsidRPr="00691801">
        <w:rPr>
          <w:rFonts w:ascii="Times New Roman" w:hAnsi="Times New Roman"/>
        </w:rPr>
        <w:t xml:space="preserve"> </w:t>
      </w:r>
      <w:proofErr w:type="spellStart"/>
      <w:r w:rsidRPr="00691801">
        <w:rPr>
          <w:rFonts w:ascii="Times New Roman" w:hAnsi="Times New Roman"/>
        </w:rPr>
        <w:t>antar</w:t>
      </w:r>
      <w:proofErr w:type="spellEnd"/>
      <w:r w:rsidRPr="00691801">
        <w:rPr>
          <w:rFonts w:ascii="Times New Roman" w:hAnsi="Times New Roman"/>
        </w:rPr>
        <w:t xml:space="preserve"> guru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staf</w:t>
      </w:r>
      <w:proofErr w:type="spellEnd"/>
      <w:r w:rsidRPr="00691801">
        <w:rPr>
          <w:rFonts w:ascii="Times New Roman" w:hAnsi="Times New Roman"/>
        </w:rPr>
        <w:t xml:space="preserve"> </w:t>
      </w:r>
      <w:proofErr w:type="spellStart"/>
      <w:r w:rsidRPr="00691801">
        <w:rPr>
          <w:rFonts w:ascii="Times New Roman" w:hAnsi="Times New Roman"/>
        </w:rPr>
        <w:t>dalam</w:t>
      </w:r>
      <w:proofErr w:type="spellEnd"/>
      <w:r w:rsidRPr="00691801">
        <w:rPr>
          <w:rFonts w:ascii="Times New Roman" w:hAnsi="Times New Roman"/>
        </w:rPr>
        <w:t xml:space="preserve"> </w:t>
      </w:r>
      <w:proofErr w:type="spellStart"/>
      <w:r w:rsidRPr="00691801">
        <w:rPr>
          <w:rFonts w:ascii="Times New Roman" w:hAnsi="Times New Roman"/>
        </w:rPr>
        <w:t>merancang</w:t>
      </w:r>
      <w:proofErr w:type="spellEnd"/>
      <w:r w:rsidRPr="00691801">
        <w:rPr>
          <w:rFonts w:ascii="Times New Roman" w:hAnsi="Times New Roman"/>
        </w:rPr>
        <w:t xml:space="preserve"> </w:t>
      </w:r>
      <w:proofErr w:type="spellStart"/>
      <w:r w:rsidRPr="00691801">
        <w:rPr>
          <w:rFonts w:ascii="Times New Roman" w:hAnsi="Times New Roman"/>
        </w:rPr>
        <w:t>kurikulum</w:t>
      </w:r>
      <w:proofErr w:type="spellEnd"/>
      <w:r w:rsidRPr="00691801">
        <w:rPr>
          <w:rFonts w:ascii="Times New Roman" w:hAnsi="Times New Roman"/>
        </w:rPr>
        <w:t xml:space="preserve"> yang </w:t>
      </w:r>
      <w:proofErr w:type="spellStart"/>
      <w:r w:rsidRPr="00691801">
        <w:rPr>
          <w:rFonts w:ascii="Times New Roman" w:hAnsi="Times New Roman"/>
        </w:rPr>
        <w:t>sesuai</w:t>
      </w:r>
      <w:proofErr w:type="spellEnd"/>
      <w:r w:rsidRPr="00691801">
        <w:rPr>
          <w:rFonts w:ascii="Times New Roman" w:hAnsi="Times New Roman"/>
        </w:rPr>
        <w:t xml:space="preserve"> </w:t>
      </w:r>
      <w:proofErr w:type="spellStart"/>
      <w:r w:rsidRPr="00691801">
        <w:rPr>
          <w:rFonts w:ascii="Times New Roman" w:hAnsi="Times New Roman"/>
        </w:rPr>
        <w:t>dengan</w:t>
      </w:r>
      <w:proofErr w:type="spellEnd"/>
      <w:r w:rsidRPr="00691801">
        <w:rPr>
          <w:rFonts w:ascii="Times New Roman" w:hAnsi="Times New Roman"/>
        </w:rPr>
        <w:t xml:space="preserve"> </w:t>
      </w:r>
      <w:proofErr w:type="spellStart"/>
      <w:r w:rsidRPr="00691801">
        <w:rPr>
          <w:rFonts w:ascii="Times New Roman" w:hAnsi="Times New Roman"/>
        </w:rPr>
        <w:t>karakteristik</w:t>
      </w:r>
      <w:proofErr w:type="spellEnd"/>
      <w:r w:rsidRPr="00691801">
        <w:rPr>
          <w:rFonts w:ascii="Times New Roman" w:hAnsi="Times New Roman"/>
        </w:rPr>
        <w:t xml:space="preserve"> </w:t>
      </w:r>
      <w:proofErr w:type="spellStart"/>
      <w:r w:rsidRPr="00691801">
        <w:rPr>
          <w:rFonts w:ascii="Times New Roman" w:hAnsi="Times New Roman"/>
        </w:rPr>
        <w:t>peserta</w:t>
      </w:r>
      <w:proofErr w:type="spellEnd"/>
      <w:r w:rsidRPr="00691801">
        <w:rPr>
          <w:rFonts w:ascii="Times New Roman" w:hAnsi="Times New Roman"/>
        </w:rPr>
        <w:t xml:space="preserve"> </w:t>
      </w:r>
      <w:proofErr w:type="spellStart"/>
      <w:r w:rsidRPr="00691801">
        <w:rPr>
          <w:rFonts w:ascii="Times New Roman" w:hAnsi="Times New Roman"/>
        </w:rPr>
        <w:t>didik</w:t>
      </w:r>
      <w:proofErr w:type="spellEnd"/>
      <w:r w:rsidRPr="00691801">
        <w:rPr>
          <w:rFonts w:ascii="Times New Roman" w:hAnsi="Times New Roman"/>
        </w:rPr>
        <w:t xml:space="preserve">, </w:t>
      </w:r>
      <w:proofErr w:type="spellStart"/>
      <w:r w:rsidRPr="00691801">
        <w:rPr>
          <w:rFonts w:ascii="Times New Roman" w:hAnsi="Times New Roman"/>
        </w:rPr>
        <w:t>baik</w:t>
      </w:r>
      <w:proofErr w:type="spellEnd"/>
      <w:r w:rsidRPr="00691801">
        <w:rPr>
          <w:rFonts w:ascii="Times New Roman" w:hAnsi="Times New Roman"/>
        </w:rPr>
        <w:t xml:space="preserve"> </w:t>
      </w:r>
      <w:proofErr w:type="spellStart"/>
      <w:r w:rsidRPr="00691801">
        <w:rPr>
          <w:rFonts w:ascii="Times New Roman" w:hAnsi="Times New Roman"/>
        </w:rPr>
        <w:t>dalam</w:t>
      </w:r>
      <w:proofErr w:type="spellEnd"/>
      <w:r w:rsidRPr="00691801">
        <w:rPr>
          <w:rFonts w:ascii="Times New Roman" w:hAnsi="Times New Roman"/>
        </w:rPr>
        <w:t xml:space="preserve"> </w:t>
      </w:r>
      <w:proofErr w:type="spellStart"/>
      <w:r w:rsidRPr="00691801">
        <w:rPr>
          <w:rFonts w:ascii="Times New Roman" w:hAnsi="Times New Roman"/>
        </w:rPr>
        <w:t>hal</w:t>
      </w:r>
      <w:proofErr w:type="spellEnd"/>
      <w:r w:rsidRPr="00691801">
        <w:rPr>
          <w:rFonts w:ascii="Times New Roman" w:hAnsi="Times New Roman"/>
        </w:rPr>
        <w:t xml:space="preserve"> </w:t>
      </w:r>
      <w:proofErr w:type="spellStart"/>
      <w:r w:rsidRPr="00691801">
        <w:rPr>
          <w:rFonts w:ascii="Times New Roman" w:hAnsi="Times New Roman"/>
        </w:rPr>
        <w:t>materi</w:t>
      </w:r>
      <w:proofErr w:type="spellEnd"/>
      <w:r w:rsidRPr="00691801">
        <w:rPr>
          <w:rFonts w:ascii="Times New Roman" w:hAnsi="Times New Roman"/>
        </w:rPr>
        <w:t xml:space="preserve"> </w:t>
      </w:r>
      <w:proofErr w:type="spellStart"/>
      <w:r w:rsidRPr="00691801">
        <w:rPr>
          <w:rFonts w:ascii="Times New Roman" w:hAnsi="Times New Roman"/>
        </w:rPr>
        <w:t>pembelajaran</w:t>
      </w:r>
      <w:proofErr w:type="spellEnd"/>
      <w:r w:rsidRPr="00691801">
        <w:rPr>
          <w:rFonts w:ascii="Times New Roman" w:hAnsi="Times New Roman"/>
        </w:rPr>
        <w:t xml:space="preserve"> </w:t>
      </w:r>
      <w:proofErr w:type="spellStart"/>
      <w:r w:rsidRPr="00691801">
        <w:rPr>
          <w:rFonts w:ascii="Times New Roman" w:hAnsi="Times New Roman"/>
        </w:rPr>
        <w:t>maupun</w:t>
      </w:r>
      <w:proofErr w:type="spellEnd"/>
      <w:r w:rsidRPr="00691801">
        <w:rPr>
          <w:rFonts w:ascii="Times New Roman" w:hAnsi="Times New Roman"/>
        </w:rPr>
        <w:t xml:space="preserve"> </w:t>
      </w:r>
      <w:proofErr w:type="spellStart"/>
      <w:r w:rsidRPr="00691801">
        <w:rPr>
          <w:rFonts w:ascii="Times New Roman" w:hAnsi="Times New Roman"/>
        </w:rPr>
        <w:t>metode</w:t>
      </w:r>
      <w:proofErr w:type="spellEnd"/>
      <w:r w:rsidRPr="00691801">
        <w:rPr>
          <w:rFonts w:ascii="Times New Roman" w:hAnsi="Times New Roman"/>
        </w:rPr>
        <w:t xml:space="preserve"> yang </w:t>
      </w:r>
      <w:proofErr w:type="spellStart"/>
      <w:r w:rsidRPr="00691801">
        <w:rPr>
          <w:rFonts w:ascii="Times New Roman" w:hAnsi="Times New Roman"/>
        </w:rPr>
        <w:t>digunakan</w:t>
      </w:r>
      <w:proofErr w:type="spellEnd"/>
      <w:r w:rsidRPr="00691801">
        <w:rPr>
          <w:rFonts w:ascii="Times New Roman" w:hAnsi="Times New Roman"/>
        </w:rPr>
        <w:t>.</w:t>
      </w:r>
    </w:p>
    <w:p w:rsidR="00FB3788" w:rsidRPr="00691801" w:rsidRDefault="00FB3788" w:rsidP="00FB3788">
      <w:pPr>
        <w:pStyle w:val="ListParagraph"/>
        <w:widowControl/>
        <w:numPr>
          <w:ilvl w:val="0"/>
          <w:numId w:val="23"/>
        </w:numPr>
        <w:autoSpaceDE/>
        <w:autoSpaceDN/>
        <w:spacing w:after="160" w:line="240" w:lineRule="auto"/>
        <w:ind w:left="284" w:hanging="284"/>
        <w:contextualSpacing/>
        <w:rPr>
          <w:rFonts w:ascii="Times New Roman" w:hAnsi="Times New Roman"/>
        </w:rPr>
      </w:pPr>
      <w:proofErr w:type="spellStart"/>
      <w:r w:rsidRPr="00691801">
        <w:rPr>
          <w:rFonts w:ascii="Times New Roman" w:hAnsi="Times New Roman"/>
        </w:rPr>
        <w:t>Penilaian</w:t>
      </w:r>
      <w:proofErr w:type="spellEnd"/>
      <w:r w:rsidRPr="00691801">
        <w:rPr>
          <w:rFonts w:ascii="Times New Roman" w:hAnsi="Times New Roman"/>
        </w:rPr>
        <w:t xml:space="preserve"> </w:t>
      </w:r>
      <w:proofErr w:type="spellStart"/>
      <w:r w:rsidRPr="00691801">
        <w:rPr>
          <w:rFonts w:ascii="Times New Roman" w:hAnsi="Times New Roman"/>
        </w:rPr>
        <w:t>bersama</w:t>
      </w:r>
      <w:proofErr w:type="spellEnd"/>
      <w:r w:rsidRPr="00691801">
        <w:rPr>
          <w:rFonts w:ascii="Times New Roman" w:hAnsi="Times New Roman"/>
        </w:rPr>
        <w:t xml:space="preserve"> </w:t>
      </w:r>
      <w:proofErr w:type="spellStart"/>
      <w:r w:rsidRPr="00691801">
        <w:rPr>
          <w:rFonts w:ascii="Times New Roman" w:hAnsi="Times New Roman"/>
        </w:rPr>
        <w:t>terhadap</w:t>
      </w:r>
      <w:proofErr w:type="spellEnd"/>
      <w:r w:rsidRPr="00691801">
        <w:rPr>
          <w:rFonts w:ascii="Times New Roman" w:hAnsi="Times New Roman"/>
        </w:rPr>
        <w:t xml:space="preserve"> </w:t>
      </w:r>
      <w:proofErr w:type="spellStart"/>
      <w:r w:rsidRPr="00691801">
        <w:rPr>
          <w:rFonts w:ascii="Times New Roman" w:hAnsi="Times New Roman"/>
        </w:rPr>
        <w:t>perkembangan</w:t>
      </w:r>
      <w:proofErr w:type="spellEnd"/>
      <w:r w:rsidRPr="00691801">
        <w:rPr>
          <w:rFonts w:ascii="Times New Roman" w:hAnsi="Times New Roman"/>
        </w:rPr>
        <w:t xml:space="preserve"> </w:t>
      </w:r>
      <w:proofErr w:type="spellStart"/>
      <w:r w:rsidRPr="00691801">
        <w:rPr>
          <w:rFonts w:ascii="Times New Roman" w:hAnsi="Times New Roman"/>
        </w:rPr>
        <w:t>mutu</w:t>
      </w:r>
      <w:proofErr w:type="spellEnd"/>
      <w:r w:rsidRPr="00691801">
        <w:rPr>
          <w:rFonts w:ascii="Times New Roman" w:hAnsi="Times New Roman"/>
        </w:rPr>
        <w:t xml:space="preserve"> </w:t>
      </w:r>
      <w:proofErr w:type="spellStart"/>
      <w:r w:rsidRPr="00691801">
        <w:rPr>
          <w:rFonts w:ascii="Times New Roman" w:hAnsi="Times New Roman"/>
        </w:rPr>
        <w:t>pendidikan</w:t>
      </w:r>
      <w:proofErr w:type="spellEnd"/>
      <w:r w:rsidRPr="00691801">
        <w:rPr>
          <w:rFonts w:ascii="Times New Roman" w:hAnsi="Times New Roman"/>
        </w:rPr>
        <w:t xml:space="preserve"> </w:t>
      </w:r>
      <w:proofErr w:type="spellStart"/>
      <w:r w:rsidRPr="00691801">
        <w:rPr>
          <w:rFonts w:ascii="Times New Roman" w:hAnsi="Times New Roman"/>
        </w:rPr>
        <w:t>melalui</w:t>
      </w:r>
      <w:proofErr w:type="spellEnd"/>
      <w:r w:rsidRPr="00691801">
        <w:rPr>
          <w:rFonts w:ascii="Times New Roman" w:hAnsi="Times New Roman"/>
        </w:rPr>
        <w:t xml:space="preserve"> </w:t>
      </w:r>
      <w:proofErr w:type="spellStart"/>
      <w:r w:rsidRPr="00691801">
        <w:rPr>
          <w:rFonts w:ascii="Times New Roman" w:hAnsi="Times New Roman"/>
        </w:rPr>
        <w:t>evaluasi</w:t>
      </w:r>
      <w:proofErr w:type="spellEnd"/>
      <w:r w:rsidRPr="00691801">
        <w:rPr>
          <w:rFonts w:ascii="Times New Roman" w:hAnsi="Times New Roman"/>
        </w:rPr>
        <w:t xml:space="preserve"> </w:t>
      </w:r>
      <w:proofErr w:type="spellStart"/>
      <w:r w:rsidRPr="00691801">
        <w:rPr>
          <w:rFonts w:ascii="Times New Roman" w:hAnsi="Times New Roman"/>
        </w:rPr>
        <w:t>kolektif</w:t>
      </w:r>
      <w:proofErr w:type="spellEnd"/>
      <w:r w:rsidRPr="00691801">
        <w:rPr>
          <w:rFonts w:ascii="Times New Roman" w:hAnsi="Times New Roman"/>
        </w:rPr>
        <w:t xml:space="preserve"> </w:t>
      </w:r>
      <w:proofErr w:type="spellStart"/>
      <w:r w:rsidRPr="00691801">
        <w:rPr>
          <w:rFonts w:ascii="Times New Roman" w:hAnsi="Times New Roman"/>
        </w:rPr>
        <w:t>tentang</w:t>
      </w:r>
      <w:proofErr w:type="spellEnd"/>
      <w:r w:rsidRPr="00691801">
        <w:rPr>
          <w:rFonts w:ascii="Times New Roman" w:hAnsi="Times New Roman"/>
        </w:rPr>
        <w:t xml:space="preserve"> </w:t>
      </w:r>
      <w:proofErr w:type="spellStart"/>
      <w:r w:rsidRPr="00691801">
        <w:rPr>
          <w:rFonts w:ascii="Times New Roman" w:hAnsi="Times New Roman"/>
        </w:rPr>
        <w:t>pelaksanaan</w:t>
      </w:r>
      <w:proofErr w:type="spellEnd"/>
      <w:r w:rsidRPr="00691801">
        <w:rPr>
          <w:rFonts w:ascii="Times New Roman" w:hAnsi="Times New Roman"/>
        </w:rPr>
        <w:t xml:space="preserve"> </w:t>
      </w:r>
      <w:proofErr w:type="spellStart"/>
      <w:r w:rsidRPr="00691801">
        <w:rPr>
          <w:rFonts w:ascii="Times New Roman" w:hAnsi="Times New Roman"/>
        </w:rPr>
        <w:t>pembelajaran</w:t>
      </w:r>
      <w:proofErr w:type="spellEnd"/>
      <w:r w:rsidRPr="00691801">
        <w:rPr>
          <w:rFonts w:ascii="Times New Roman" w:hAnsi="Times New Roman"/>
        </w:rPr>
        <w:t xml:space="preserve">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hasil</w:t>
      </w:r>
      <w:proofErr w:type="spellEnd"/>
      <w:r w:rsidRPr="00691801">
        <w:rPr>
          <w:rFonts w:ascii="Times New Roman" w:hAnsi="Times New Roman"/>
        </w:rPr>
        <w:t xml:space="preserve"> yang </w:t>
      </w:r>
      <w:proofErr w:type="spellStart"/>
      <w:r w:rsidRPr="00691801">
        <w:rPr>
          <w:rFonts w:ascii="Times New Roman" w:hAnsi="Times New Roman"/>
        </w:rPr>
        <w:t>dicapai</w:t>
      </w:r>
      <w:proofErr w:type="spellEnd"/>
      <w:r w:rsidRPr="00691801">
        <w:rPr>
          <w:rFonts w:ascii="Times New Roman" w:hAnsi="Times New Roman"/>
        </w:rPr>
        <w:t xml:space="preserve"> </w:t>
      </w:r>
      <w:proofErr w:type="spellStart"/>
      <w:r w:rsidRPr="00691801">
        <w:rPr>
          <w:rFonts w:ascii="Times New Roman" w:hAnsi="Times New Roman"/>
        </w:rPr>
        <w:t>oleh</w:t>
      </w:r>
      <w:proofErr w:type="spellEnd"/>
      <w:r w:rsidRPr="00691801">
        <w:rPr>
          <w:rFonts w:ascii="Times New Roman" w:hAnsi="Times New Roman"/>
        </w:rPr>
        <w:t xml:space="preserve"> </w:t>
      </w:r>
      <w:proofErr w:type="spellStart"/>
      <w:r w:rsidRPr="00691801">
        <w:rPr>
          <w:rFonts w:ascii="Times New Roman" w:hAnsi="Times New Roman"/>
        </w:rPr>
        <w:t>peserta</w:t>
      </w:r>
      <w:proofErr w:type="spellEnd"/>
      <w:r w:rsidRPr="00691801">
        <w:rPr>
          <w:rFonts w:ascii="Times New Roman" w:hAnsi="Times New Roman"/>
        </w:rPr>
        <w:t xml:space="preserve"> </w:t>
      </w:r>
      <w:proofErr w:type="spellStart"/>
      <w:r w:rsidRPr="00691801">
        <w:rPr>
          <w:rFonts w:ascii="Times New Roman" w:hAnsi="Times New Roman"/>
        </w:rPr>
        <w:t>didik</w:t>
      </w:r>
      <w:proofErr w:type="spellEnd"/>
      <w:r w:rsidRPr="00691801">
        <w:rPr>
          <w:rFonts w:ascii="Times New Roman" w:hAnsi="Times New Roman"/>
        </w:rPr>
        <w:t>.</w:t>
      </w:r>
    </w:p>
    <w:p w:rsidR="00FB3788" w:rsidRPr="00691801" w:rsidRDefault="00FB3788" w:rsidP="00FB3788">
      <w:pPr>
        <w:pStyle w:val="ListParagraph"/>
        <w:widowControl/>
        <w:numPr>
          <w:ilvl w:val="0"/>
          <w:numId w:val="23"/>
        </w:numPr>
        <w:autoSpaceDE/>
        <w:autoSpaceDN/>
        <w:spacing w:after="160" w:line="240" w:lineRule="auto"/>
        <w:ind w:left="284" w:hanging="284"/>
        <w:contextualSpacing/>
        <w:rPr>
          <w:rFonts w:ascii="Times New Roman" w:hAnsi="Times New Roman"/>
        </w:rPr>
      </w:pPr>
      <w:r w:rsidRPr="00691801">
        <w:rPr>
          <w:rFonts w:ascii="Times New Roman" w:hAnsi="Times New Roman"/>
        </w:rPr>
        <w:t xml:space="preserve">Program </w:t>
      </w:r>
      <w:proofErr w:type="spellStart"/>
      <w:r w:rsidRPr="00691801">
        <w:rPr>
          <w:rFonts w:ascii="Times New Roman" w:hAnsi="Times New Roman"/>
        </w:rPr>
        <w:t>pelatihan</w:t>
      </w:r>
      <w:proofErr w:type="spellEnd"/>
      <w:r w:rsidRPr="00691801">
        <w:rPr>
          <w:rFonts w:ascii="Times New Roman" w:hAnsi="Times New Roman"/>
        </w:rPr>
        <w:t xml:space="preserve">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pengembangan</w:t>
      </w:r>
      <w:proofErr w:type="spellEnd"/>
      <w:r w:rsidRPr="00691801">
        <w:rPr>
          <w:rFonts w:ascii="Times New Roman" w:hAnsi="Times New Roman"/>
        </w:rPr>
        <w:t xml:space="preserve"> </w:t>
      </w:r>
      <w:proofErr w:type="spellStart"/>
      <w:r w:rsidRPr="00691801">
        <w:rPr>
          <w:rFonts w:ascii="Times New Roman" w:hAnsi="Times New Roman"/>
        </w:rPr>
        <w:t>profesional</w:t>
      </w:r>
      <w:proofErr w:type="spellEnd"/>
      <w:r w:rsidRPr="00691801">
        <w:rPr>
          <w:rFonts w:ascii="Times New Roman" w:hAnsi="Times New Roman"/>
        </w:rPr>
        <w:t xml:space="preserve"> yang </w:t>
      </w:r>
      <w:proofErr w:type="spellStart"/>
      <w:r w:rsidRPr="00691801">
        <w:rPr>
          <w:rFonts w:ascii="Times New Roman" w:hAnsi="Times New Roman"/>
        </w:rPr>
        <w:t>melibatkan</w:t>
      </w:r>
      <w:proofErr w:type="spellEnd"/>
      <w:r w:rsidRPr="00691801">
        <w:rPr>
          <w:rFonts w:ascii="Times New Roman" w:hAnsi="Times New Roman"/>
        </w:rPr>
        <w:t xml:space="preserve"> guru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staf</w:t>
      </w:r>
      <w:proofErr w:type="spellEnd"/>
      <w:r w:rsidRPr="00691801">
        <w:rPr>
          <w:rFonts w:ascii="Times New Roman" w:hAnsi="Times New Roman"/>
        </w:rPr>
        <w:t xml:space="preserve"> </w:t>
      </w:r>
      <w:proofErr w:type="spellStart"/>
      <w:r w:rsidRPr="00691801">
        <w:rPr>
          <w:rFonts w:ascii="Times New Roman" w:hAnsi="Times New Roman"/>
        </w:rPr>
        <w:t>untuk</w:t>
      </w:r>
      <w:proofErr w:type="spellEnd"/>
      <w:r w:rsidRPr="00691801">
        <w:rPr>
          <w:rFonts w:ascii="Times New Roman" w:hAnsi="Times New Roman"/>
        </w:rPr>
        <w:t xml:space="preserve"> </w:t>
      </w:r>
      <w:proofErr w:type="spellStart"/>
      <w:r w:rsidRPr="00691801">
        <w:rPr>
          <w:rFonts w:ascii="Times New Roman" w:hAnsi="Times New Roman"/>
        </w:rPr>
        <w:t>meningkatkan</w:t>
      </w:r>
      <w:proofErr w:type="spellEnd"/>
      <w:r w:rsidRPr="00691801">
        <w:rPr>
          <w:rFonts w:ascii="Times New Roman" w:hAnsi="Times New Roman"/>
        </w:rPr>
        <w:t xml:space="preserve"> </w:t>
      </w:r>
      <w:proofErr w:type="spellStart"/>
      <w:r w:rsidRPr="00691801">
        <w:rPr>
          <w:rFonts w:ascii="Times New Roman" w:hAnsi="Times New Roman"/>
        </w:rPr>
        <w:t>kompetensi</w:t>
      </w:r>
      <w:proofErr w:type="spellEnd"/>
      <w:r w:rsidRPr="00691801">
        <w:rPr>
          <w:rFonts w:ascii="Times New Roman" w:hAnsi="Times New Roman"/>
        </w:rPr>
        <w:t xml:space="preserve"> </w:t>
      </w:r>
      <w:proofErr w:type="spellStart"/>
      <w:r w:rsidRPr="00691801">
        <w:rPr>
          <w:rFonts w:ascii="Times New Roman" w:hAnsi="Times New Roman"/>
        </w:rPr>
        <w:t>mereka</w:t>
      </w:r>
      <w:proofErr w:type="spellEnd"/>
      <w:r w:rsidRPr="00691801">
        <w:rPr>
          <w:rFonts w:ascii="Times New Roman" w:hAnsi="Times New Roman"/>
        </w:rPr>
        <w:t xml:space="preserve">. </w:t>
      </w:r>
      <w:proofErr w:type="spellStart"/>
      <w:r w:rsidRPr="00691801">
        <w:rPr>
          <w:rFonts w:ascii="Times New Roman" w:hAnsi="Times New Roman"/>
        </w:rPr>
        <w:t>Melalui</w:t>
      </w:r>
      <w:proofErr w:type="spellEnd"/>
      <w:r w:rsidRPr="00691801">
        <w:rPr>
          <w:rFonts w:ascii="Times New Roman" w:hAnsi="Times New Roman"/>
        </w:rPr>
        <w:t xml:space="preserve"> program </w:t>
      </w:r>
      <w:proofErr w:type="spellStart"/>
      <w:r w:rsidRPr="00691801">
        <w:rPr>
          <w:rFonts w:ascii="Times New Roman" w:hAnsi="Times New Roman"/>
        </w:rPr>
        <w:t>ini</w:t>
      </w:r>
      <w:proofErr w:type="spellEnd"/>
      <w:r w:rsidRPr="00691801">
        <w:rPr>
          <w:rFonts w:ascii="Times New Roman" w:hAnsi="Times New Roman"/>
        </w:rPr>
        <w:t xml:space="preserve">, guru </w:t>
      </w:r>
      <w:proofErr w:type="spellStart"/>
      <w:r w:rsidRPr="00691801">
        <w:rPr>
          <w:rFonts w:ascii="Times New Roman" w:hAnsi="Times New Roman"/>
        </w:rPr>
        <w:t>dapat</w:t>
      </w:r>
      <w:proofErr w:type="spellEnd"/>
      <w:r w:rsidRPr="00691801">
        <w:rPr>
          <w:rFonts w:ascii="Times New Roman" w:hAnsi="Times New Roman"/>
        </w:rPr>
        <w:t xml:space="preserve"> </w:t>
      </w:r>
      <w:proofErr w:type="spellStart"/>
      <w:r w:rsidRPr="00691801">
        <w:rPr>
          <w:rFonts w:ascii="Times New Roman" w:hAnsi="Times New Roman"/>
        </w:rPr>
        <w:t>mengembangkan</w:t>
      </w:r>
      <w:proofErr w:type="spellEnd"/>
      <w:r w:rsidRPr="00691801">
        <w:rPr>
          <w:rFonts w:ascii="Times New Roman" w:hAnsi="Times New Roman"/>
        </w:rPr>
        <w:t xml:space="preserve"> </w:t>
      </w:r>
      <w:proofErr w:type="spellStart"/>
      <w:r w:rsidRPr="00691801">
        <w:rPr>
          <w:rFonts w:ascii="Times New Roman" w:hAnsi="Times New Roman"/>
        </w:rPr>
        <w:t>keterampilan</w:t>
      </w:r>
      <w:proofErr w:type="spellEnd"/>
      <w:r w:rsidRPr="00691801">
        <w:rPr>
          <w:rFonts w:ascii="Times New Roman" w:hAnsi="Times New Roman"/>
        </w:rPr>
        <w:t xml:space="preserve"> </w:t>
      </w:r>
      <w:proofErr w:type="spellStart"/>
      <w:r w:rsidRPr="00691801">
        <w:rPr>
          <w:rFonts w:ascii="Times New Roman" w:hAnsi="Times New Roman"/>
        </w:rPr>
        <w:t>mengajar</w:t>
      </w:r>
      <w:proofErr w:type="spellEnd"/>
      <w:r w:rsidRPr="00691801">
        <w:rPr>
          <w:rFonts w:ascii="Times New Roman" w:hAnsi="Times New Roman"/>
        </w:rPr>
        <w:t xml:space="preserve"> yang </w:t>
      </w:r>
      <w:proofErr w:type="spellStart"/>
      <w:r w:rsidRPr="00691801">
        <w:rPr>
          <w:rFonts w:ascii="Times New Roman" w:hAnsi="Times New Roman"/>
        </w:rPr>
        <w:t>lebih</w:t>
      </w:r>
      <w:proofErr w:type="spellEnd"/>
      <w:r w:rsidRPr="00691801">
        <w:rPr>
          <w:rFonts w:ascii="Times New Roman" w:hAnsi="Times New Roman"/>
        </w:rPr>
        <w:t xml:space="preserve"> </w:t>
      </w:r>
      <w:proofErr w:type="spellStart"/>
      <w:r w:rsidRPr="00691801">
        <w:rPr>
          <w:rFonts w:ascii="Times New Roman" w:hAnsi="Times New Roman"/>
        </w:rPr>
        <w:t>baik</w:t>
      </w:r>
      <w:proofErr w:type="spellEnd"/>
      <w:r w:rsidRPr="00691801">
        <w:rPr>
          <w:rFonts w:ascii="Times New Roman" w:hAnsi="Times New Roman"/>
        </w:rPr>
        <w:t xml:space="preserve">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berbagi</w:t>
      </w:r>
      <w:proofErr w:type="spellEnd"/>
      <w:r w:rsidRPr="00691801">
        <w:rPr>
          <w:rFonts w:ascii="Times New Roman" w:hAnsi="Times New Roman"/>
        </w:rPr>
        <w:t xml:space="preserve"> </w:t>
      </w:r>
      <w:proofErr w:type="spellStart"/>
      <w:r w:rsidRPr="00691801">
        <w:rPr>
          <w:rFonts w:ascii="Times New Roman" w:hAnsi="Times New Roman"/>
        </w:rPr>
        <w:t>praktik</w:t>
      </w:r>
      <w:proofErr w:type="spellEnd"/>
      <w:r w:rsidRPr="00691801">
        <w:rPr>
          <w:rFonts w:ascii="Times New Roman" w:hAnsi="Times New Roman"/>
        </w:rPr>
        <w:t xml:space="preserve"> </w:t>
      </w:r>
      <w:proofErr w:type="spellStart"/>
      <w:r w:rsidRPr="00691801">
        <w:rPr>
          <w:rFonts w:ascii="Times New Roman" w:hAnsi="Times New Roman"/>
        </w:rPr>
        <w:t>terbaik</w:t>
      </w:r>
      <w:proofErr w:type="spellEnd"/>
      <w:r w:rsidRPr="00691801">
        <w:rPr>
          <w:rFonts w:ascii="Times New Roman" w:hAnsi="Times New Roman"/>
        </w:rPr>
        <w:t xml:space="preserve"> di </w:t>
      </w:r>
      <w:proofErr w:type="spellStart"/>
      <w:r w:rsidRPr="00691801">
        <w:rPr>
          <w:rFonts w:ascii="Times New Roman" w:hAnsi="Times New Roman"/>
        </w:rPr>
        <w:t>antara</w:t>
      </w:r>
      <w:proofErr w:type="spellEnd"/>
      <w:r w:rsidRPr="00691801">
        <w:rPr>
          <w:rFonts w:ascii="Times New Roman" w:hAnsi="Times New Roman"/>
        </w:rPr>
        <w:t xml:space="preserve"> </w:t>
      </w:r>
      <w:proofErr w:type="spellStart"/>
      <w:r w:rsidRPr="00691801">
        <w:rPr>
          <w:rFonts w:ascii="Times New Roman" w:hAnsi="Times New Roman"/>
        </w:rPr>
        <w:t>mereka</w:t>
      </w:r>
      <w:proofErr w:type="spellEnd"/>
      <w:r w:rsidRPr="00691801">
        <w:rPr>
          <w:rFonts w:ascii="Times New Roman" w:hAnsi="Times New Roman"/>
        </w:rPr>
        <w:t>.</w:t>
      </w:r>
    </w:p>
    <w:p w:rsidR="00FB3788" w:rsidRPr="00691801" w:rsidRDefault="00FB3788" w:rsidP="00FB3788">
      <w:pPr>
        <w:pStyle w:val="ListParagraph"/>
        <w:widowControl/>
        <w:numPr>
          <w:ilvl w:val="0"/>
          <w:numId w:val="23"/>
        </w:numPr>
        <w:autoSpaceDE/>
        <w:autoSpaceDN/>
        <w:spacing w:after="160" w:line="240" w:lineRule="auto"/>
        <w:ind w:left="284" w:hanging="284"/>
        <w:contextualSpacing/>
        <w:rPr>
          <w:rFonts w:ascii="Times New Roman" w:hAnsi="Times New Roman"/>
        </w:rPr>
      </w:pPr>
      <w:proofErr w:type="spellStart"/>
      <w:r w:rsidRPr="00691801">
        <w:rPr>
          <w:rFonts w:ascii="Times New Roman" w:hAnsi="Times New Roman"/>
        </w:rPr>
        <w:t>Keterlibatan</w:t>
      </w:r>
      <w:proofErr w:type="spellEnd"/>
      <w:r w:rsidRPr="00691801">
        <w:rPr>
          <w:rFonts w:ascii="Times New Roman" w:hAnsi="Times New Roman"/>
        </w:rPr>
        <w:t xml:space="preserve"> </w:t>
      </w:r>
      <w:proofErr w:type="spellStart"/>
      <w:r w:rsidRPr="00691801">
        <w:rPr>
          <w:rFonts w:ascii="Times New Roman" w:hAnsi="Times New Roman"/>
        </w:rPr>
        <w:t>aktif</w:t>
      </w:r>
      <w:proofErr w:type="spellEnd"/>
      <w:r w:rsidRPr="00691801">
        <w:rPr>
          <w:rFonts w:ascii="Times New Roman" w:hAnsi="Times New Roman"/>
        </w:rPr>
        <w:t xml:space="preserve"> guru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staf</w:t>
      </w:r>
      <w:proofErr w:type="spellEnd"/>
      <w:r w:rsidRPr="00691801">
        <w:rPr>
          <w:rFonts w:ascii="Times New Roman" w:hAnsi="Times New Roman"/>
        </w:rPr>
        <w:t xml:space="preserve"> </w:t>
      </w:r>
      <w:proofErr w:type="spellStart"/>
      <w:r w:rsidRPr="00691801">
        <w:rPr>
          <w:rFonts w:ascii="Times New Roman" w:hAnsi="Times New Roman"/>
        </w:rPr>
        <w:t>dalam</w:t>
      </w:r>
      <w:proofErr w:type="spellEnd"/>
      <w:r w:rsidRPr="00691801">
        <w:rPr>
          <w:rFonts w:ascii="Times New Roman" w:hAnsi="Times New Roman"/>
        </w:rPr>
        <w:t xml:space="preserve"> proses </w:t>
      </w:r>
      <w:proofErr w:type="spellStart"/>
      <w:r w:rsidRPr="00691801">
        <w:rPr>
          <w:rFonts w:ascii="Times New Roman" w:hAnsi="Times New Roman"/>
        </w:rPr>
        <w:t>kepemimpinan</w:t>
      </w:r>
      <w:proofErr w:type="spellEnd"/>
      <w:r w:rsidRPr="00691801">
        <w:rPr>
          <w:rFonts w:ascii="Times New Roman" w:hAnsi="Times New Roman"/>
        </w:rPr>
        <w:t xml:space="preserve"> </w:t>
      </w:r>
      <w:proofErr w:type="spellStart"/>
      <w:r w:rsidRPr="00691801">
        <w:rPr>
          <w:rFonts w:ascii="Times New Roman" w:hAnsi="Times New Roman"/>
        </w:rPr>
        <w:t>ini</w:t>
      </w:r>
      <w:proofErr w:type="spellEnd"/>
      <w:r w:rsidRPr="00691801">
        <w:rPr>
          <w:rFonts w:ascii="Times New Roman" w:hAnsi="Times New Roman"/>
        </w:rPr>
        <w:t xml:space="preserve"> </w:t>
      </w:r>
      <w:proofErr w:type="spellStart"/>
      <w:r w:rsidRPr="00691801">
        <w:rPr>
          <w:rFonts w:ascii="Times New Roman" w:hAnsi="Times New Roman"/>
        </w:rPr>
        <w:t>memberikan</w:t>
      </w:r>
      <w:proofErr w:type="spellEnd"/>
      <w:r w:rsidRPr="00691801">
        <w:rPr>
          <w:rFonts w:ascii="Times New Roman" w:hAnsi="Times New Roman"/>
        </w:rPr>
        <w:t xml:space="preserve"> </w:t>
      </w:r>
      <w:proofErr w:type="spellStart"/>
      <w:r w:rsidRPr="00691801">
        <w:rPr>
          <w:rFonts w:ascii="Times New Roman" w:hAnsi="Times New Roman"/>
        </w:rPr>
        <w:t>pengaruh</w:t>
      </w:r>
      <w:proofErr w:type="spellEnd"/>
      <w:r w:rsidRPr="00691801">
        <w:rPr>
          <w:rFonts w:ascii="Times New Roman" w:hAnsi="Times New Roman"/>
        </w:rPr>
        <w:t xml:space="preserve"> </w:t>
      </w:r>
      <w:proofErr w:type="spellStart"/>
      <w:r w:rsidRPr="00691801">
        <w:rPr>
          <w:rFonts w:ascii="Times New Roman" w:hAnsi="Times New Roman"/>
        </w:rPr>
        <w:t>positif</w:t>
      </w:r>
      <w:proofErr w:type="spellEnd"/>
      <w:r w:rsidRPr="00691801">
        <w:rPr>
          <w:rFonts w:ascii="Times New Roman" w:hAnsi="Times New Roman"/>
        </w:rPr>
        <w:t xml:space="preserve"> </w:t>
      </w:r>
      <w:proofErr w:type="spellStart"/>
      <w:r w:rsidRPr="00691801">
        <w:rPr>
          <w:rFonts w:ascii="Times New Roman" w:hAnsi="Times New Roman"/>
        </w:rPr>
        <w:t>terhadap</w:t>
      </w:r>
      <w:proofErr w:type="spellEnd"/>
      <w:r w:rsidRPr="00691801">
        <w:rPr>
          <w:rFonts w:ascii="Times New Roman" w:hAnsi="Times New Roman"/>
        </w:rPr>
        <w:t xml:space="preserve"> </w:t>
      </w:r>
      <w:proofErr w:type="spellStart"/>
      <w:r w:rsidRPr="00691801">
        <w:rPr>
          <w:rFonts w:ascii="Times New Roman" w:hAnsi="Times New Roman"/>
        </w:rPr>
        <w:t>kualitas</w:t>
      </w:r>
      <w:proofErr w:type="spellEnd"/>
      <w:r w:rsidRPr="00691801">
        <w:rPr>
          <w:rFonts w:ascii="Times New Roman" w:hAnsi="Times New Roman"/>
        </w:rPr>
        <w:t xml:space="preserve"> </w:t>
      </w:r>
      <w:proofErr w:type="spellStart"/>
      <w:r w:rsidRPr="00691801">
        <w:rPr>
          <w:rFonts w:ascii="Times New Roman" w:hAnsi="Times New Roman"/>
        </w:rPr>
        <w:t>pembelajaran</w:t>
      </w:r>
      <w:proofErr w:type="spellEnd"/>
      <w:r w:rsidRPr="00691801">
        <w:rPr>
          <w:rFonts w:ascii="Times New Roman" w:hAnsi="Times New Roman"/>
        </w:rPr>
        <w:t xml:space="preserve">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pencapaian</w:t>
      </w:r>
      <w:proofErr w:type="spellEnd"/>
      <w:r w:rsidRPr="00691801">
        <w:rPr>
          <w:rFonts w:ascii="Times New Roman" w:hAnsi="Times New Roman"/>
        </w:rPr>
        <w:t xml:space="preserve"> </w:t>
      </w:r>
      <w:proofErr w:type="spellStart"/>
      <w:r w:rsidRPr="00691801">
        <w:rPr>
          <w:rFonts w:ascii="Times New Roman" w:hAnsi="Times New Roman"/>
        </w:rPr>
        <w:t>kompetensi</w:t>
      </w:r>
      <w:proofErr w:type="spellEnd"/>
      <w:r w:rsidRPr="00691801">
        <w:rPr>
          <w:rFonts w:ascii="Times New Roman" w:hAnsi="Times New Roman"/>
        </w:rPr>
        <w:t xml:space="preserve"> </w:t>
      </w:r>
      <w:proofErr w:type="spellStart"/>
      <w:r w:rsidRPr="00691801">
        <w:rPr>
          <w:rFonts w:ascii="Times New Roman" w:hAnsi="Times New Roman"/>
        </w:rPr>
        <w:t>peserta</w:t>
      </w:r>
      <w:proofErr w:type="spellEnd"/>
      <w:r w:rsidRPr="00691801">
        <w:rPr>
          <w:rFonts w:ascii="Times New Roman" w:hAnsi="Times New Roman"/>
        </w:rPr>
        <w:t xml:space="preserve"> </w:t>
      </w:r>
      <w:proofErr w:type="spellStart"/>
      <w:r w:rsidRPr="00691801">
        <w:rPr>
          <w:rFonts w:ascii="Times New Roman" w:hAnsi="Times New Roman"/>
        </w:rPr>
        <w:t>didik</w:t>
      </w:r>
      <w:proofErr w:type="spellEnd"/>
      <w:r w:rsidRPr="00691801">
        <w:rPr>
          <w:rFonts w:ascii="Times New Roman" w:hAnsi="Times New Roman"/>
        </w:rPr>
        <w:t>.</w:t>
      </w:r>
    </w:p>
    <w:p w:rsidR="00FB3788" w:rsidRPr="00691801" w:rsidRDefault="00FB3788" w:rsidP="00FB3788">
      <w:pPr>
        <w:pStyle w:val="JRPMBody"/>
        <w:ind w:firstLine="0"/>
        <w:rPr>
          <w:b/>
          <w:bCs/>
          <w:szCs w:val="22"/>
        </w:rPr>
      </w:pPr>
      <w:r w:rsidRPr="00691801">
        <w:rPr>
          <w:b/>
          <w:bCs/>
          <w:szCs w:val="22"/>
        </w:rPr>
        <w:t>Partisipasi Orang Tua Peserta Didik</w:t>
      </w:r>
    </w:p>
    <w:p w:rsidR="00FB3788" w:rsidRPr="00691801" w:rsidRDefault="00FB3788" w:rsidP="00FB3788">
      <w:pPr>
        <w:pStyle w:val="JRPMBody"/>
        <w:rPr>
          <w:szCs w:val="22"/>
        </w:rPr>
      </w:pPr>
      <w:r w:rsidRPr="00691801">
        <w:rPr>
          <w:szCs w:val="22"/>
        </w:rPr>
        <w:t xml:space="preserve">Kepala sekolah memiliki peran sebagai pemimpin, manajer dan pengajaran, jenis kepemimpinan yang dipilih untuk diterapkan disesuaikan dengan kondisi dan situasi yang dihadapi di lembaga tersebut </w:t>
      </w:r>
      <w:sdt>
        <w:sdtPr>
          <w:rPr>
            <w:color w:val="000000"/>
            <w:szCs w:val="22"/>
          </w:rPr>
          <w:tag w:val="MENDELEY_CITATION_v3_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"/>
          <w:id w:val="294421638"/>
          <w:placeholder>
            <w:docPart w:val="8435F3BC93844400B8E0AC53ADCE7E26"/>
          </w:placeholder>
        </w:sdtPr>
        <w:sdtContent>
          <w:r w:rsidRPr="00691801">
            <w:rPr>
              <w:color w:val="000000"/>
              <w:szCs w:val="22"/>
            </w:rPr>
            <w:t>(Supardi, 2014)</w:t>
          </w:r>
        </w:sdtContent>
      </w:sdt>
      <w:r w:rsidRPr="00691801">
        <w:rPr>
          <w:szCs w:val="22"/>
        </w:rPr>
        <w:t xml:space="preserve">. Bentuk kepemimpinan partisipatid adalah melibatkan orang lain dalam pengambilan keputusan </w:t>
      </w:r>
      <w:sdt>
        <w:sdtPr>
          <w:rPr>
            <w:color w:val="000000"/>
            <w:szCs w:val="22"/>
          </w:rPr>
          <w:tag w:val="MENDELEY_CITATION_v3_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"/>
          <w:id w:val="-2019141030"/>
          <w:placeholder>
            <w:docPart w:val="8435F3BC93844400B8E0AC53ADCE7E26"/>
          </w:placeholder>
        </w:sdtPr>
        <w:sdtContent>
          <w:r w:rsidRPr="00691801">
            <w:rPr>
              <w:color w:val="000000"/>
              <w:szCs w:val="22"/>
            </w:rPr>
            <w:t>(Pamungkas et al., 2024)</w:t>
          </w:r>
        </w:sdtContent>
      </w:sdt>
      <w:r w:rsidRPr="00691801">
        <w:rPr>
          <w:szCs w:val="22"/>
        </w:rPr>
        <w:t>. Selaian guru dan staf, orang tua peserta didik di SD Islam Al Azhar juga berpartisipasi dalam menentukan kebijakan sekolah. Orang tua peserta didik di SD Islam Al Azhar 13 Rawamangun dikenal dengan nama Jamiyyatul Walidin (di sekolah umum lainnya dikenal dengan istilah Komite Sekolah). Jamiyyatul Walidin ini terdiri dari perwakilan orang tua peserta didik tiap paralel kelas. Mereka menjadi jembatan komunikasi dan informasi antara sekolah dan orang tua peserta didik. Jamiyyatul walidin juga berperan serta aktif dalam membantu terlaksanya kegiatan di SD Islam Al Azhar 13 ini, dengan memberikan bantuan secara moril, materil, maupun jejaring/network yang mereka miliki. Selain kegiatan yang berhubungan dengan sekolah, mereka juga secara rutin mengadakan pembinaan kepada orang tua peserta didik dengan kegiatan pengajian rutin, seminar dan kegiatan sosial lainnya.</w:t>
      </w:r>
    </w:p>
    <w:p w:rsidR="00FB3788" w:rsidRPr="00691801" w:rsidRDefault="00FB3788" w:rsidP="00FB3788">
      <w:pPr>
        <w:pStyle w:val="JRPMBody"/>
        <w:rPr>
          <w:szCs w:val="22"/>
        </w:rPr>
      </w:pPr>
      <w:r w:rsidRPr="00691801">
        <w:rPr>
          <w:szCs w:val="22"/>
        </w:rPr>
        <w:t>Pada setiap awal tahun SD Isalam Al Azhar 13 rawamangun melaksanakan kegiatan dengan teman Parents Meeting/Pertemuan Awal tahun orang tua peserta didik untuk semua jenjang paralel. Kegiatan ini dilakukan untuk menyamakan persepsi dan kontrak belajar tentang kegiatan selama setahun pembelajaran yang akan dilaksanakan, lengkap dengan ketentuan/tata tertib, waktu pelaksanaan kegiatan, keterlibatan orang tua peserta didik.</w:t>
      </w:r>
    </w:p>
    <w:p w:rsidR="00FB3788" w:rsidRPr="00691801" w:rsidRDefault="00FB3788" w:rsidP="00FB3788">
      <w:pPr>
        <w:pStyle w:val="JRPMBody"/>
        <w:rPr>
          <w:szCs w:val="22"/>
        </w:rPr>
      </w:pPr>
      <w:r w:rsidRPr="00691801">
        <w:rPr>
          <w:szCs w:val="22"/>
        </w:rPr>
        <w:t>Orang tua peserta didik di SD Islam Al Azhar 13 Rawamangun juga diajak berperan dalam pengambilan keputusan, terutama yang berhubungan dengan pembentukan lingkungan belajar yang lebih baik di rumah. Melalui komunikasi yang terjalin antara pihak sekolah dan orang tua, seperti dalam pertemuan orang tua dan rapat kelas, pihak sekolah dapat menyampaikan informasi dan mendapatkan masukan mengenai cara-cara meningkatkan mutu pendidikan anak-anak mereka.</w:t>
      </w:r>
    </w:p>
    <w:p w:rsidR="00FB3788" w:rsidRPr="00691801" w:rsidRDefault="00FB3788" w:rsidP="00FB3788">
      <w:pPr>
        <w:pStyle w:val="JRPMBody"/>
        <w:rPr>
          <w:szCs w:val="22"/>
        </w:rPr>
      </w:pPr>
      <w:r w:rsidRPr="00691801">
        <w:rPr>
          <w:szCs w:val="22"/>
        </w:rPr>
        <w:t>Kepemimpinan partisipatif juga membuka ruang bagi keterlibatan orang tua dalam kegiatan sekolah. Orang tua diberdayakan untuk menjadi mitra dalam meningkatkan kualitas pendidikan, baik dengan cara menyampaikan masukan maupun dengan berpartisipasi dalam kegiatan sekolah. Keterlibatan ini memberikan dampak positif terhadap motivasi belajar peserta didik dan kualitas pendidikan secara keseluruhan. Di SD Islam Al Azhar 13 Rawamangun, orang tua tidak hanya dilibatkan dalam kegiatan yang berhubungan langsung dengan anak mereka, tetapi juga dalam pengambilan keputusan yang mempengaruhi kebijakan sekolah.</w:t>
      </w:r>
    </w:p>
    <w:p w:rsidR="00FB3788" w:rsidRPr="00691801" w:rsidRDefault="00FB3788" w:rsidP="00FB3788">
      <w:pPr>
        <w:pStyle w:val="JRPMBody"/>
        <w:rPr>
          <w:szCs w:val="22"/>
        </w:rPr>
      </w:pPr>
      <w:r w:rsidRPr="00691801">
        <w:rPr>
          <w:szCs w:val="22"/>
        </w:rPr>
        <w:t>Keterlibatan orang tua dalam menentukan kebijakan sekolah memperkuat hubungan antara sekolah dan peserta didik di rumah, serta membantu memastikan bahwa peserta didik mendapat dukungan penuh dalam proses pembelajaran mereka, dengan begitu oaring tua akan ikut berpartisipasi dalam perkembangan anak. Implentasi kepemimpinan partisipatif yang di terapkan oleh sekolah berhasil meningkatkan mutu pendidikan peserta didik.</w:t>
      </w:r>
    </w:p>
    <w:p w:rsidR="00FB3788" w:rsidRPr="00691801" w:rsidRDefault="00FB3788" w:rsidP="00FB3788">
      <w:pPr>
        <w:pStyle w:val="JRPMBody"/>
        <w:rPr>
          <w:szCs w:val="22"/>
        </w:rPr>
      </w:pPr>
      <w:r w:rsidRPr="00691801">
        <w:rPr>
          <w:szCs w:val="22"/>
        </w:rPr>
        <w:t>Kepemimpinan partisipatif  dilingkungan orang tua peserta didik) SD Islam Al Azhar 13 Rawamangun:</w:t>
      </w:r>
    </w:p>
    <w:p w:rsidR="00FB3788" w:rsidRPr="00691801" w:rsidRDefault="00FB3788" w:rsidP="00FB3788">
      <w:pPr>
        <w:pStyle w:val="ListParagraph"/>
        <w:widowControl/>
        <w:numPr>
          <w:ilvl w:val="0"/>
          <w:numId w:val="24"/>
        </w:numPr>
        <w:autoSpaceDE/>
        <w:autoSpaceDN/>
        <w:spacing w:after="160" w:line="240" w:lineRule="auto"/>
        <w:ind w:left="284" w:hanging="284"/>
        <w:contextualSpacing/>
        <w:rPr>
          <w:rFonts w:ascii="Times New Roman" w:hAnsi="Times New Roman"/>
        </w:rPr>
      </w:pPr>
      <w:proofErr w:type="spellStart"/>
      <w:r w:rsidRPr="00691801">
        <w:rPr>
          <w:rFonts w:ascii="Times New Roman" w:hAnsi="Times New Roman"/>
        </w:rPr>
        <w:t>Rapat</w:t>
      </w:r>
      <w:proofErr w:type="spellEnd"/>
      <w:r w:rsidRPr="00691801">
        <w:rPr>
          <w:rFonts w:ascii="Times New Roman" w:hAnsi="Times New Roman"/>
        </w:rPr>
        <w:t xml:space="preserve"> orang </w:t>
      </w:r>
      <w:proofErr w:type="spellStart"/>
      <w:r w:rsidRPr="00691801">
        <w:rPr>
          <w:rFonts w:ascii="Times New Roman" w:hAnsi="Times New Roman"/>
        </w:rPr>
        <w:t>tua</w:t>
      </w:r>
      <w:proofErr w:type="spellEnd"/>
      <w:r w:rsidRPr="00691801">
        <w:rPr>
          <w:rFonts w:ascii="Times New Roman" w:hAnsi="Times New Roman"/>
        </w:rPr>
        <w:t xml:space="preserve"> yang </w:t>
      </w:r>
      <w:proofErr w:type="spellStart"/>
      <w:r w:rsidRPr="00691801">
        <w:rPr>
          <w:rFonts w:ascii="Times New Roman" w:hAnsi="Times New Roman"/>
        </w:rPr>
        <w:t>diadakan</w:t>
      </w:r>
      <w:proofErr w:type="spellEnd"/>
      <w:r w:rsidRPr="00691801">
        <w:rPr>
          <w:rFonts w:ascii="Times New Roman" w:hAnsi="Times New Roman"/>
        </w:rPr>
        <w:t xml:space="preserve"> </w:t>
      </w:r>
      <w:proofErr w:type="spellStart"/>
      <w:r w:rsidRPr="00691801">
        <w:rPr>
          <w:rFonts w:ascii="Times New Roman" w:hAnsi="Times New Roman"/>
        </w:rPr>
        <w:t>secara</w:t>
      </w:r>
      <w:proofErr w:type="spellEnd"/>
      <w:r w:rsidRPr="00691801">
        <w:rPr>
          <w:rFonts w:ascii="Times New Roman" w:hAnsi="Times New Roman"/>
        </w:rPr>
        <w:t xml:space="preserve"> </w:t>
      </w:r>
      <w:proofErr w:type="spellStart"/>
      <w:r w:rsidRPr="00691801">
        <w:rPr>
          <w:rFonts w:ascii="Times New Roman" w:hAnsi="Times New Roman"/>
        </w:rPr>
        <w:t>rutin</w:t>
      </w:r>
      <w:proofErr w:type="spellEnd"/>
      <w:r w:rsidRPr="00691801">
        <w:rPr>
          <w:rFonts w:ascii="Times New Roman" w:hAnsi="Times New Roman"/>
        </w:rPr>
        <w:t xml:space="preserve"> </w:t>
      </w:r>
      <w:proofErr w:type="spellStart"/>
      <w:r w:rsidRPr="00691801">
        <w:rPr>
          <w:rFonts w:ascii="Times New Roman" w:hAnsi="Times New Roman"/>
        </w:rPr>
        <w:t>untuk</w:t>
      </w:r>
      <w:proofErr w:type="spellEnd"/>
      <w:r w:rsidRPr="00691801">
        <w:rPr>
          <w:rFonts w:ascii="Times New Roman" w:hAnsi="Times New Roman"/>
        </w:rPr>
        <w:t xml:space="preserve"> </w:t>
      </w:r>
      <w:proofErr w:type="spellStart"/>
      <w:r w:rsidRPr="00691801">
        <w:rPr>
          <w:rFonts w:ascii="Times New Roman" w:hAnsi="Times New Roman"/>
        </w:rPr>
        <w:t>membahas</w:t>
      </w:r>
      <w:proofErr w:type="spellEnd"/>
      <w:r w:rsidRPr="00691801">
        <w:rPr>
          <w:rFonts w:ascii="Times New Roman" w:hAnsi="Times New Roman"/>
        </w:rPr>
        <w:t xml:space="preserve"> </w:t>
      </w:r>
      <w:proofErr w:type="spellStart"/>
      <w:r w:rsidRPr="00691801">
        <w:rPr>
          <w:rFonts w:ascii="Times New Roman" w:hAnsi="Times New Roman"/>
        </w:rPr>
        <w:t>kemajuan</w:t>
      </w:r>
      <w:proofErr w:type="spellEnd"/>
      <w:r w:rsidRPr="00691801">
        <w:rPr>
          <w:rFonts w:ascii="Times New Roman" w:hAnsi="Times New Roman"/>
        </w:rPr>
        <w:t xml:space="preserve"> </w:t>
      </w:r>
      <w:proofErr w:type="spellStart"/>
      <w:r w:rsidRPr="00691801">
        <w:rPr>
          <w:rFonts w:ascii="Times New Roman" w:hAnsi="Times New Roman"/>
        </w:rPr>
        <w:t>anak</w:t>
      </w:r>
      <w:proofErr w:type="spellEnd"/>
      <w:r w:rsidRPr="00691801">
        <w:rPr>
          <w:rFonts w:ascii="Times New Roman" w:hAnsi="Times New Roman"/>
        </w:rPr>
        <w:t xml:space="preserve">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memberikan</w:t>
      </w:r>
      <w:proofErr w:type="spellEnd"/>
      <w:r w:rsidRPr="00691801">
        <w:rPr>
          <w:rFonts w:ascii="Times New Roman" w:hAnsi="Times New Roman"/>
        </w:rPr>
        <w:t xml:space="preserve"> </w:t>
      </w:r>
      <w:proofErr w:type="spellStart"/>
      <w:r w:rsidRPr="00691801">
        <w:rPr>
          <w:rFonts w:ascii="Times New Roman" w:hAnsi="Times New Roman"/>
        </w:rPr>
        <w:t>masukan</w:t>
      </w:r>
      <w:proofErr w:type="spellEnd"/>
      <w:r w:rsidRPr="00691801">
        <w:rPr>
          <w:rFonts w:ascii="Times New Roman" w:hAnsi="Times New Roman"/>
        </w:rPr>
        <w:t xml:space="preserve"> </w:t>
      </w:r>
      <w:proofErr w:type="spellStart"/>
      <w:r w:rsidRPr="00691801">
        <w:rPr>
          <w:rFonts w:ascii="Times New Roman" w:hAnsi="Times New Roman"/>
        </w:rPr>
        <w:t>terhadap</w:t>
      </w:r>
      <w:proofErr w:type="spellEnd"/>
      <w:r w:rsidRPr="00691801">
        <w:rPr>
          <w:rFonts w:ascii="Times New Roman" w:hAnsi="Times New Roman"/>
        </w:rPr>
        <w:t xml:space="preserve"> </w:t>
      </w:r>
      <w:proofErr w:type="spellStart"/>
      <w:r w:rsidRPr="00691801">
        <w:rPr>
          <w:rFonts w:ascii="Times New Roman" w:hAnsi="Times New Roman"/>
        </w:rPr>
        <w:t>kebijakan</w:t>
      </w:r>
      <w:proofErr w:type="spellEnd"/>
      <w:r w:rsidRPr="00691801">
        <w:rPr>
          <w:rFonts w:ascii="Times New Roman" w:hAnsi="Times New Roman"/>
        </w:rPr>
        <w:t xml:space="preserve"> </w:t>
      </w:r>
      <w:proofErr w:type="spellStart"/>
      <w:r w:rsidRPr="00691801">
        <w:rPr>
          <w:rFonts w:ascii="Times New Roman" w:hAnsi="Times New Roman"/>
        </w:rPr>
        <w:t>sekolah</w:t>
      </w:r>
      <w:proofErr w:type="spellEnd"/>
      <w:r w:rsidRPr="00691801">
        <w:rPr>
          <w:rFonts w:ascii="Times New Roman" w:hAnsi="Times New Roman"/>
        </w:rPr>
        <w:t>.</w:t>
      </w:r>
    </w:p>
    <w:p w:rsidR="00FB3788" w:rsidRPr="00691801" w:rsidRDefault="00FB3788" w:rsidP="00FB3788">
      <w:pPr>
        <w:pStyle w:val="ListParagraph"/>
        <w:widowControl/>
        <w:numPr>
          <w:ilvl w:val="0"/>
          <w:numId w:val="24"/>
        </w:numPr>
        <w:autoSpaceDE/>
        <w:autoSpaceDN/>
        <w:spacing w:after="160" w:line="240" w:lineRule="auto"/>
        <w:ind w:left="284" w:hanging="284"/>
        <w:contextualSpacing/>
        <w:rPr>
          <w:rFonts w:ascii="Times New Roman" w:hAnsi="Times New Roman"/>
        </w:rPr>
      </w:pPr>
      <w:proofErr w:type="spellStart"/>
      <w:r w:rsidRPr="00691801">
        <w:rPr>
          <w:rFonts w:ascii="Times New Roman" w:hAnsi="Times New Roman"/>
        </w:rPr>
        <w:t>Pengawasan</w:t>
      </w:r>
      <w:proofErr w:type="spellEnd"/>
      <w:r w:rsidRPr="00691801">
        <w:rPr>
          <w:rFonts w:ascii="Times New Roman" w:hAnsi="Times New Roman"/>
        </w:rPr>
        <w:t xml:space="preserve">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dukungan</w:t>
      </w:r>
      <w:proofErr w:type="spellEnd"/>
      <w:r w:rsidRPr="00691801">
        <w:rPr>
          <w:rFonts w:ascii="Times New Roman" w:hAnsi="Times New Roman"/>
        </w:rPr>
        <w:t xml:space="preserve"> orang </w:t>
      </w:r>
      <w:proofErr w:type="spellStart"/>
      <w:r w:rsidRPr="00691801">
        <w:rPr>
          <w:rFonts w:ascii="Times New Roman" w:hAnsi="Times New Roman"/>
        </w:rPr>
        <w:t>tua</w:t>
      </w:r>
      <w:proofErr w:type="spellEnd"/>
      <w:r w:rsidRPr="00691801">
        <w:rPr>
          <w:rFonts w:ascii="Times New Roman" w:hAnsi="Times New Roman"/>
        </w:rPr>
        <w:t xml:space="preserve"> </w:t>
      </w:r>
      <w:proofErr w:type="spellStart"/>
      <w:r w:rsidRPr="00691801">
        <w:rPr>
          <w:rFonts w:ascii="Times New Roman" w:hAnsi="Times New Roman"/>
        </w:rPr>
        <w:t>terhadap</w:t>
      </w:r>
      <w:proofErr w:type="spellEnd"/>
      <w:r w:rsidRPr="00691801">
        <w:rPr>
          <w:rFonts w:ascii="Times New Roman" w:hAnsi="Times New Roman"/>
        </w:rPr>
        <w:t xml:space="preserve"> </w:t>
      </w:r>
      <w:proofErr w:type="spellStart"/>
      <w:r w:rsidRPr="00691801">
        <w:rPr>
          <w:rFonts w:ascii="Times New Roman" w:hAnsi="Times New Roman"/>
        </w:rPr>
        <w:t>kegiatan</w:t>
      </w:r>
      <w:proofErr w:type="spellEnd"/>
      <w:r w:rsidRPr="00691801">
        <w:rPr>
          <w:rFonts w:ascii="Times New Roman" w:hAnsi="Times New Roman"/>
        </w:rPr>
        <w:t xml:space="preserve"> </w:t>
      </w:r>
      <w:proofErr w:type="spellStart"/>
      <w:r w:rsidRPr="00691801">
        <w:rPr>
          <w:rFonts w:ascii="Times New Roman" w:hAnsi="Times New Roman"/>
        </w:rPr>
        <w:t>belajar</w:t>
      </w:r>
      <w:proofErr w:type="spellEnd"/>
      <w:r w:rsidRPr="00691801">
        <w:rPr>
          <w:rFonts w:ascii="Times New Roman" w:hAnsi="Times New Roman"/>
        </w:rPr>
        <w:t xml:space="preserve"> </w:t>
      </w:r>
      <w:proofErr w:type="spellStart"/>
      <w:r w:rsidRPr="00691801">
        <w:rPr>
          <w:rFonts w:ascii="Times New Roman" w:hAnsi="Times New Roman"/>
        </w:rPr>
        <w:t>anak</w:t>
      </w:r>
      <w:proofErr w:type="spellEnd"/>
      <w:r w:rsidRPr="00691801">
        <w:rPr>
          <w:rFonts w:ascii="Times New Roman" w:hAnsi="Times New Roman"/>
        </w:rPr>
        <w:t xml:space="preserve"> di </w:t>
      </w:r>
      <w:proofErr w:type="spellStart"/>
      <w:r w:rsidRPr="00691801">
        <w:rPr>
          <w:rFonts w:ascii="Times New Roman" w:hAnsi="Times New Roman"/>
        </w:rPr>
        <w:t>rumah</w:t>
      </w:r>
      <w:proofErr w:type="spellEnd"/>
      <w:r w:rsidRPr="00691801">
        <w:rPr>
          <w:rFonts w:ascii="Times New Roman" w:hAnsi="Times New Roman"/>
        </w:rPr>
        <w:t xml:space="preserve">, yang </w:t>
      </w:r>
      <w:proofErr w:type="spellStart"/>
      <w:r w:rsidRPr="00691801">
        <w:rPr>
          <w:rFonts w:ascii="Times New Roman" w:hAnsi="Times New Roman"/>
        </w:rPr>
        <w:t>sangat</w:t>
      </w:r>
      <w:proofErr w:type="spellEnd"/>
      <w:r w:rsidRPr="00691801">
        <w:rPr>
          <w:rFonts w:ascii="Times New Roman" w:hAnsi="Times New Roman"/>
        </w:rPr>
        <w:t xml:space="preserve"> </w:t>
      </w:r>
      <w:proofErr w:type="spellStart"/>
      <w:r w:rsidRPr="00691801">
        <w:rPr>
          <w:rFonts w:ascii="Times New Roman" w:hAnsi="Times New Roman"/>
        </w:rPr>
        <w:t>penting</w:t>
      </w:r>
      <w:proofErr w:type="spellEnd"/>
      <w:r w:rsidRPr="00691801">
        <w:rPr>
          <w:rFonts w:ascii="Times New Roman" w:hAnsi="Times New Roman"/>
        </w:rPr>
        <w:t xml:space="preserve"> </w:t>
      </w:r>
      <w:proofErr w:type="spellStart"/>
      <w:r w:rsidRPr="00691801">
        <w:rPr>
          <w:rFonts w:ascii="Times New Roman" w:hAnsi="Times New Roman"/>
        </w:rPr>
        <w:t>dalam</w:t>
      </w:r>
      <w:proofErr w:type="spellEnd"/>
      <w:r w:rsidRPr="00691801">
        <w:rPr>
          <w:rFonts w:ascii="Times New Roman" w:hAnsi="Times New Roman"/>
        </w:rPr>
        <w:t xml:space="preserve"> </w:t>
      </w:r>
      <w:proofErr w:type="spellStart"/>
      <w:r w:rsidRPr="00691801">
        <w:rPr>
          <w:rFonts w:ascii="Times New Roman" w:hAnsi="Times New Roman"/>
        </w:rPr>
        <w:t>mendukung</w:t>
      </w:r>
      <w:proofErr w:type="spellEnd"/>
      <w:r w:rsidRPr="00691801">
        <w:rPr>
          <w:rFonts w:ascii="Times New Roman" w:hAnsi="Times New Roman"/>
        </w:rPr>
        <w:t xml:space="preserve"> </w:t>
      </w:r>
      <w:proofErr w:type="spellStart"/>
      <w:r w:rsidRPr="00691801">
        <w:rPr>
          <w:rFonts w:ascii="Times New Roman" w:hAnsi="Times New Roman"/>
        </w:rPr>
        <w:t>kualitas</w:t>
      </w:r>
      <w:proofErr w:type="spellEnd"/>
      <w:r w:rsidRPr="00691801">
        <w:rPr>
          <w:rFonts w:ascii="Times New Roman" w:hAnsi="Times New Roman"/>
        </w:rPr>
        <w:t xml:space="preserve"> </w:t>
      </w:r>
      <w:proofErr w:type="spellStart"/>
      <w:r w:rsidRPr="00691801">
        <w:rPr>
          <w:rFonts w:ascii="Times New Roman" w:hAnsi="Times New Roman"/>
        </w:rPr>
        <w:t>pendidikan</w:t>
      </w:r>
      <w:proofErr w:type="spellEnd"/>
      <w:r w:rsidRPr="00691801">
        <w:rPr>
          <w:rFonts w:ascii="Times New Roman" w:hAnsi="Times New Roman"/>
        </w:rPr>
        <w:t>.</w:t>
      </w:r>
    </w:p>
    <w:p w:rsidR="00FB3788" w:rsidRPr="00691801" w:rsidRDefault="00FB3788" w:rsidP="00FB3788">
      <w:pPr>
        <w:pStyle w:val="ListParagraph"/>
        <w:widowControl/>
        <w:numPr>
          <w:ilvl w:val="0"/>
          <w:numId w:val="24"/>
        </w:numPr>
        <w:autoSpaceDE/>
        <w:autoSpaceDN/>
        <w:spacing w:after="160" w:line="240" w:lineRule="auto"/>
        <w:ind w:left="284" w:hanging="284"/>
        <w:contextualSpacing/>
        <w:rPr>
          <w:rFonts w:ascii="Times New Roman" w:hAnsi="Times New Roman"/>
        </w:rPr>
      </w:pPr>
      <w:proofErr w:type="spellStart"/>
      <w:r w:rsidRPr="00691801">
        <w:rPr>
          <w:rFonts w:ascii="Times New Roman" w:hAnsi="Times New Roman"/>
        </w:rPr>
        <w:t>Keterlibatan</w:t>
      </w:r>
      <w:proofErr w:type="spellEnd"/>
      <w:r w:rsidRPr="00691801">
        <w:rPr>
          <w:rFonts w:ascii="Times New Roman" w:hAnsi="Times New Roman"/>
        </w:rPr>
        <w:t xml:space="preserve"> </w:t>
      </w:r>
      <w:proofErr w:type="spellStart"/>
      <w:r w:rsidRPr="00691801">
        <w:rPr>
          <w:rFonts w:ascii="Times New Roman" w:hAnsi="Times New Roman"/>
        </w:rPr>
        <w:t>dalam</w:t>
      </w:r>
      <w:proofErr w:type="spellEnd"/>
      <w:r w:rsidRPr="00691801">
        <w:rPr>
          <w:rFonts w:ascii="Times New Roman" w:hAnsi="Times New Roman"/>
        </w:rPr>
        <w:t xml:space="preserve"> </w:t>
      </w:r>
      <w:proofErr w:type="spellStart"/>
      <w:r w:rsidRPr="00691801">
        <w:rPr>
          <w:rFonts w:ascii="Times New Roman" w:hAnsi="Times New Roman"/>
        </w:rPr>
        <w:t>kegiatan</w:t>
      </w:r>
      <w:proofErr w:type="spellEnd"/>
      <w:r w:rsidRPr="00691801">
        <w:rPr>
          <w:rFonts w:ascii="Times New Roman" w:hAnsi="Times New Roman"/>
        </w:rPr>
        <w:t xml:space="preserve"> </w:t>
      </w:r>
      <w:proofErr w:type="spellStart"/>
      <w:r w:rsidRPr="00691801">
        <w:rPr>
          <w:rFonts w:ascii="Times New Roman" w:hAnsi="Times New Roman"/>
        </w:rPr>
        <w:t>sekolah</w:t>
      </w:r>
      <w:proofErr w:type="spellEnd"/>
      <w:r w:rsidRPr="00691801">
        <w:rPr>
          <w:rFonts w:ascii="Times New Roman" w:hAnsi="Times New Roman"/>
        </w:rPr>
        <w:t xml:space="preserve"> </w:t>
      </w:r>
      <w:proofErr w:type="spellStart"/>
      <w:r w:rsidRPr="00691801">
        <w:rPr>
          <w:rFonts w:ascii="Times New Roman" w:hAnsi="Times New Roman"/>
        </w:rPr>
        <w:t>seperti</w:t>
      </w:r>
      <w:proofErr w:type="spellEnd"/>
      <w:r w:rsidRPr="00691801">
        <w:rPr>
          <w:rFonts w:ascii="Times New Roman" w:hAnsi="Times New Roman"/>
        </w:rPr>
        <w:t xml:space="preserve"> seminar, </w:t>
      </w:r>
      <w:proofErr w:type="spellStart"/>
      <w:r w:rsidRPr="00691801">
        <w:rPr>
          <w:rFonts w:ascii="Times New Roman" w:hAnsi="Times New Roman"/>
        </w:rPr>
        <w:t>lokakarya</w:t>
      </w:r>
      <w:proofErr w:type="spellEnd"/>
      <w:r w:rsidRPr="00691801">
        <w:rPr>
          <w:rFonts w:ascii="Times New Roman" w:hAnsi="Times New Roman"/>
        </w:rPr>
        <w:t xml:space="preserve">,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kegiatan</w:t>
      </w:r>
      <w:proofErr w:type="spellEnd"/>
      <w:r w:rsidRPr="00691801">
        <w:rPr>
          <w:rFonts w:ascii="Times New Roman" w:hAnsi="Times New Roman"/>
        </w:rPr>
        <w:t xml:space="preserve"> </w:t>
      </w:r>
      <w:proofErr w:type="spellStart"/>
      <w:r w:rsidRPr="00691801">
        <w:rPr>
          <w:rFonts w:ascii="Times New Roman" w:hAnsi="Times New Roman"/>
        </w:rPr>
        <w:t>ekstrakurikuler</w:t>
      </w:r>
      <w:proofErr w:type="spellEnd"/>
      <w:r w:rsidRPr="00691801">
        <w:rPr>
          <w:rFonts w:ascii="Times New Roman" w:hAnsi="Times New Roman"/>
        </w:rPr>
        <w:t xml:space="preserve"> yang </w:t>
      </w:r>
      <w:proofErr w:type="spellStart"/>
      <w:r w:rsidRPr="00691801">
        <w:rPr>
          <w:rFonts w:ascii="Times New Roman" w:hAnsi="Times New Roman"/>
        </w:rPr>
        <w:t>berfokus</w:t>
      </w:r>
      <w:proofErr w:type="spellEnd"/>
      <w:r w:rsidRPr="00691801">
        <w:rPr>
          <w:rFonts w:ascii="Times New Roman" w:hAnsi="Times New Roman"/>
        </w:rPr>
        <w:t xml:space="preserve"> </w:t>
      </w:r>
      <w:proofErr w:type="spellStart"/>
      <w:r w:rsidRPr="00691801">
        <w:rPr>
          <w:rFonts w:ascii="Times New Roman" w:hAnsi="Times New Roman"/>
        </w:rPr>
        <w:t>pada</w:t>
      </w:r>
      <w:proofErr w:type="spellEnd"/>
      <w:r w:rsidRPr="00691801">
        <w:rPr>
          <w:rFonts w:ascii="Times New Roman" w:hAnsi="Times New Roman"/>
        </w:rPr>
        <w:t xml:space="preserve"> </w:t>
      </w:r>
      <w:proofErr w:type="spellStart"/>
      <w:r w:rsidRPr="00691801">
        <w:rPr>
          <w:rFonts w:ascii="Times New Roman" w:hAnsi="Times New Roman"/>
        </w:rPr>
        <w:t>pengembangan</w:t>
      </w:r>
      <w:proofErr w:type="spellEnd"/>
      <w:r w:rsidRPr="00691801">
        <w:rPr>
          <w:rFonts w:ascii="Times New Roman" w:hAnsi="Times New Roman"/>
        </w:rPr>
        <w:t xml:space="preserve"> </w:t>
      </w:r>
      <w:proofErr w:type="spellStart"/>
      <w:r w:rsidRPr="00691801">
        <w:rPr>
          <w:rFonts w:ascii="Times New Roman" w:hAnsi="Times New Roman"/>
        </w:rPr>
        <w:t>karakter</w:t>
      </w:r>
      <w:proofErr w:type="spellEnd"/>
      <w:r w:rsidRPr="00691801">
        <w:rPr>
          <w:rFonts w:ascii="Times New Roman" w:hAnsi="Times New Roman"/>
        </w:rPr>
        <w:t xml:space="preserve"> </w:t>
      </w:r>
      <w:proofErr w:type="spellStart"/>
      <w:r w:rsidRPr="00691801">
        <w:rPr>
          <w:rFonts w:ascii="Times New Roman" w:hAnsi="Times New Roman"/>
        </w:rPr>
        <w:t>dan</w:t>
      </w:r>
      <w:proofErr w:type="spellEnd"/>
      <w:r w:rsidRPr="00691801">
        <w:rPr>
          <w:rFonts w:ascii="Times New Roman" w:hAnsi="Times New Roman"/>
        </w:rPr>
        <w:t xml:space="preserve"> </w:t>
      </w:r>
      <w:proofErr w:type="spellStart"/>
      <w:r w:rsidRPr="00691801">
        <w:rPr>
          <w:rFonts w:ascii="Times New Roman" w:hAnsi="Times New Roman"/>
        </w:rPr>
        <w:t>keterampilan</w:t>
      </w:r>
      <w:proofErr w:type="spellEnd"/>
      <w:r w:rsidRPr="00691801">
        <w:rPr>
          <w:rFonts w:ascii="Times New Roman" w:hAnsi="Times New Roman"/>
        </w:rPr>
        <w:t xml:space="preserve"> </w:t>
      </w:r>
      <w:proofErr w:type="spellStart"/>
      <w:r w:rsidRPr="00691801">
        <w:rPr>
          <w:rFonts w:ascii="Times New Roman" w:hAnsi="Times New Roman"/>
        </w:rPr>
        <w:t>peserta</w:t>
      </w:r>
      <w:proofErr w:type="spellEnd"/>
      <w:r w:rsidRPr="00691801">
        <w:rPr>
          <w:rFonts w:ascii="Times New Roman" w:hAnsi="Times New Roman"/>
        </w:rPr>
        <w:t xml:space="preserve"> </w:t>
      </w:r>
      <w:proofErr w:type="spellStart"/>
      <w:r w:rsidRPr="00691801">
        <w:rPr>
          <w:rFonts w:ascii="Times New Roman" w:hAnsi="Times New Roman"/>
        </w:rPr>
        <w:t>didik</w:t>
      </w:r>
      <w:proofErr w:type="spellEnd"/>
      <w:r w:rsidRPr="00691801">
        <w:rPr>
          <w:rFonts w:ascii="Times New Roman" w:hAnsi="Times New Roman"/>
        </w:rPr>
        <w:t>.</w:t>
      </w:r>
    </w:p>
    <w:p w:rsidR="000B0E46" w:rsidRPr="009E676D" w:rsidRDefault="000B0E46" w:rsidP="000B0E46">
      <w:pPr>
        <w:pStyle w:val="Heading1"/>
        <w:spacing w:after="120" w:line="252" w:lineRule="exact"/>
        <w:jc w:val="center"/>
        <w:rPr>
          <w:rFonts w:ascii="Times New Roman" w:hAnsi="Times New Roman" w:cs="Times New Roman"/>
          <w:b/>
          <w:bCs/>
          <w:color w:val="auto"/>
          <w:sz w:val="22"/>
          <w:szCs w:val="22"/>
          <w:lang w:val="id-ID"/>
        </w:rPr>
      </w:pPr>
      <w:r w:rsidRPr="009E676D">
        <w:rPr>
          <w:rFonts w:ascii="Times New Roman" w:hAnsi="Times New Roman" w:cs="Times New Roman"/>
          <w:b/>
          <w:bCs/>
          <w:color w:val="auto"/>
          <w:sz w:val="22"/>
          <w:szCs w:val="22"/>
          <w:lang w:val="id-ID"/>
        </w:rPr>
        <w:t>SIMPULAN</w:t>
      </w:r>
    </w:p>
    <w:p w:rsidR="00FB3788" w:rsidRPr="00691801" w:rsidRDefault="00FB3788" w:rsidP="00FB3788">
      <w:pPr>
        <w:pStyle w:val="JRPMBody"/>
        <w:numPr>
          <w:ilvl w:val="0"/>
          <w:numId w:val="22"/>
        </w:numPr>
        <w:rPr>
          <w:szCs w:val="22"/>
        </w:rPr>
      </w:pPr>
      <w:r w:rsidRPr="00691801">
        <w:rPr>
          <w:szCs w:val="22"/>
        </w:rPr>
        <w:t>Pola kepemimpinan partisipatif di SDI Al Azhar 13 Rawamangun yaiitu dengan partisipasi melibatkan banyak warga sekolah mulai dari guru hingga tenaga kependidikan, dengan melibatkan banyak pihak keputusan yang diambil lebih bijak sesuai kebutuhan yang diperlukan warga sekolah.</w:t>
      </w:r>
    </w:p>
    <w:p w:rsidR="00FB3788" w:rsidRDefault="00FB3788" w:rsidP="00FB3788">
      <w:pPr>
        <w:pStyle w:val="JRPMBody"/>
        <w:numPr>
          <w:ilvl w:val="0"/>
          <w:numId w:val="22"/>
        </w:numPr>
        <w:rPr>
          <w:szCs w:val="22"/>
        </w:rPr>
      </w:pPr>
      <w:r w:rsidRPr="00691801">
        <w:rPr>
          <w:szCs w:val="22"/>
        </w:rPr>
        <w:t>Penerapan kepemimpinan partisipatif di SD Islam Al Azhar 13 Rawamangun terbukti menjadi strategi yang efektif dalam meningkatkan mutu pendidikan. Dengan ikut berpartisipasi berbagai elemen sekolah termasuk kepala sekolah, guru, staf, orang tua peserta didik dalam proses pengambilan keputusan, kualitas pembelajaran dapat ditingkatkan secara signifikan. Walaupun ada tantangan dalam implementasinya, penerapan kepemimpinan partisipatif mampu menciptakan budaya partisipasi yang berkontribusi pada tercapainya tujuan pendidikan yang lebih baik.</w:t>
      </w:r>
    </w:p>
    <w:p w:rsidR="00FB3788" w:rsidRPr="000166DB" w:rsidRDefault="00FB3788" w:rsidP="00FB3788">
      <w:pPr>
        <w:pStyle w:val="JRPMHeading1"/>
        <w:spacing w:before="240" w:after="0"/>
        <w:jc w:val="center"/>
      </w:pPr>
      <w:r>
        <w:t>UCAPAN TERIMA KASIH</w:t>
      </w:r>
    </w:p>
    <w:p w:rsidR="00FB3788" w:rsidRPr="00691801" w:rsidRDefault="00FB3788" w:rsidP="00FB3788">
      <w:pPr>
        <w:spacing w:line="240" w:lineRule="auto"/>
        <w:ind w:firstLine="567"/>
        <w:jc w:val="both"/>
      </w:pPr>
      <w:r w:rsidRPr="00FB3788">
        <w:rPr>
          <w:rFonts w:ascii="Times New Roman" w:hAnsi="Times New Roman" w:cs="Times New Roman"/>
        </w:rPr>
        <w:t>Peneliti ingin mengucapkan terima kasih yang mendalam kepada keluarga, pembimbing dan dosen Magister Manajemen Pendidikan Islam UIN Syarif Hida</w:t>
      </w:r>
      <w:proofErr w:type="spellStart"/>
      <w:r w:rsidRPr="00FB3788">
        <w:rPr>
          <w:rFonts w:ascii="Times New Roman" w:hAnsi="Times New Roman" w:cs="Times New Roman"/>
        </w:rPr>
        <w:t>yatullah</w:t>
      </w:r>
      <w:proofErr w:type="spellEnd"/>
      <w:r w:rsidRPr="00FB3788">
        <w:rPr>
          <w:rFonts w:ascii="Times New Roman" w:hAnsi="Times New Roman" w:cs="Times New Roman"/>
        </w:rPr>
        <w:t xml:space="preserve"> Jakarta. Kami </w:t>
      </w:r>
      <w:proofErr w:type="spellStart"/>
      <w:r w:rsidRPr="00FB3788">
        <w:rPr>
          <w:rFonts w:ascii="Times New Roman" w:hAnsi="Times New Roman" w:cs="Times New Roman"/>
        </w:rPr>
        <w:t>berterima</w:t>
      </w:r>
      <w:proofErr w:type="spellEnd"/>
      <w:r w:rsidRPr="00FB3788">
        <w:rPr>
          <w:rFonts w:ascii="Times New Roman" w:hAnsi="Times New Roman" w:cs="Times New Roman"/>
        </w:rPr>
        <w:t xml:space="preserve"> </w:t>
      </w:r>
      <w:proofErr w:type="spellStart"/>
      <w:r w:rsidRPr="00FB3788">
        <w:rPr>
          <w:rFonts w:ascii="Times New Roman" w:hAnsi="Times New Roman" w:cs="Times New Roman"/>
        </w:rPr>
        <w:t>kasih</w:t>
      </w:r>
      <w:proofErr w:type="spellEnd"/>
      <w:r w:rsidRPr="00FB3788">
        <w:rPr>
          <w:rFonts w:ascii="Times New Roman" w:hAnsi="Times New Roman" w:cs="Times New Roman"/>
        </w:rPr>
        <w:t xml:space="preserve"> </w:t>
      </w:r>
      <w:proofErr w:type="spellStart"/>
      <w:r w:rsidRPr="00FB3788">
        <w:rPr>
          <w:rFonts w:ascii="Times New Roman" w:hAnsi="Times New Roman" w:cs="Times New Roman"/>
        </w:rPr>
        <w:t>juga</w:t>
      </w:r>
      <w:proofErr w:type="spellEnd"/>
      <w:r w:rsidRPr="00FB3788">
        <w:rPr>
          <w:rFonts w:ascii="Times New Roman" w:hAnsi="Times New Roman" w:cs="Times New Roman"/>
        </w:rPr>
        <w:t xml:space="preserve"> </w:t>
      </w:r>
      <w:proofErr w:type="spellStart"/>
      <w:r w:rsidRPr="00FB3788">
        <w:rPr>
          <w:rFonts w:ascii="Times New Roman" w:hAnsi="Times New Roman" w:cs="Times New Roman"/>
        </w:rPr>
        <w:t>kepada</w:t>
      </w:r>
      <w:proofErr w:type="spellEnd"/>
      <w:r w:rsidRPr="00FB3788">
        <w:rPr>
          <w:rFonts w:ascii="Times New Roman" w:hAnsi="Times New Roman" w:cs="Times New Roman"/>
        </w:rPr>
        <w:t xml:space="preserve"> </w:t>
      </w:r>
      <w:proofErr w:type="spellStart"/>
      <w:r w:rsidRPr="00FB3788">
        <w:rPr>
          <w:rFonts w:ascii="Times New Roman" w:hAnsi="Times New Roman" w:cs="Times New Roman"/>
        </w:rPr>
        <w:t>sekolah</w:t>
      </w:r>
      <w:proofErr w:type="spellEnd"/>
      <w:r w:rsidRPr="00FB3788">
        <w:rPr>
          <w:rFonts w:ascii="Times New Roman" w:hAnsi="Times New Roman" w:cs="Times New Roman"/>
        </w:rPr>
        <w:t xml:space="preserve"> di </w:t>
      </w:r>
      <w:proofErr w:type="spellStart"/>
      <w:r w:rsidRPr="00FB3788">
        <w:rPr>
          <w:rFonts w:ascii="Times New Roman" w:hAnsi="Times New Roman" w:cs="Times New Roman"/>
        </w:rPr>
        <w:t>mana</w:t>
      </w:r>
      <w:proofErr w:type="spellEnd"/>
      <w:r w:rsidRPr="00FB3788">
        <w:rPr>
          <w:rFonts w:ascii="Times New Roman" w:hAnsi="Times New Roman" w:cs="Times New Roman"/>
        </w:rPr>
        <w:t xml:space="preserve"> </w:t>
      </w:r>
      <w:proofErr w:type="spellStart"/>
      <w:r w:rsidRPr="00FB3788">
        <w:rPr>
          <w:rFonts w:ascii="Times New Roman" w:hAnsi="Times New Roman" w:cs="Times New Roman"/>
        </w:rPr>
        <w:t>penelitian</w:t>
      </w:r>
      <w:proofErr w:type="spellEnd"/>
      <w:r w:rsidRPr="00FB3788">
        <w:rPr>
          <w:rFonts w:ascii="Times New Roman" w:hAnsi="Times New Roman" w:cs="Times New Roman"/>
        </w:rPr>
        <w:t xml:space="preserve"> kami </w:t>
      </w:r>
      <w:proofErr w:type="spellStart"/>
      <w:r w:rsidRPr="00FB3788">
        <w:rPr>
          <w:rFonts w:ascii="Times New Roman" w:hAnsi="Times New Roman" w:cs="Times New Roman"/>
        </w:rPr>
        <w:t>berada</w:t>
      </w:r>
      <w:proofErr w:type="spellEnd"/>
      <w:r w:rsidRPr="00FB3788">
        <w:rPr>
          <w:rFonts w:ascii="Times New Roman" w:hAnsi="Times New Roman" w:cs="Times New Roman"/>
        </w:rPr>
        <w:t xml:space="preserve"> </w:t>
      </w:r>
      <w:proofErr w:type="spellStart"/>
      <w:r w:rsidRPr="00FB3788">
        <w:rPr>
          <w:rFonts w:ascii="Times New Roman" w:hAnsi="Times New Roman" w:cs="Times New Roman"/>
        </w:rPr>
        <w:t>dan</w:t>
      </w:r>
      <w:proofErr w:type="spellEnd"/>
      <w:r w:rsidRPr="00FB3788">
        <w:rPr>
          <w:rFonts w:ascii="Times New Roman" w:hAnsi="Times New Roman" w:cs="Times New Roman"/>
        </w:rPr>
        <w:t xml:space="preserve"> </w:t>
      </w:r>
      <w:proofErr w:type="spellStart"/>
      <w:r w:rsidRPr="00FB3788">
        <w:rPr>
          <w:rFonts w:ascii="Times New Roman" w:hAnsi="Times New Roman" w:cs="Times New Roman"/>
        </w:rPr>
        <w:t>semua</w:t>
      </w:r>
      <w:proofErr w:type="spellEnd"/>
      <w:r w:rsidRPr="00FB3788">
        <w:rPr>
          <w:rFonts w:ascii="Times New Roman" w:hAnsi="Times New Roman" w:cs="Times New Roman"/>
        </w:rPr>
        <w:t xml:space="preserve"> </w:t>
      </w:r>
      <w:proofErr w:type="spellStart"/>
      <w:r w:rsidRPr="00FB3788">
        <w:rPr>
          <w:rFonts w:ascii="Times New Roman" w:hAnsi="Times New Roman" w:cs="Times New Roman"/>
        </w:rPr>
        <w:t>pihak</w:t>
      </w:r>
      <w:proofErr w:type="spellEnd"/>
      <w:r w:rsidRPr="00FB3788">
        <w:rPr>
          <w:rFonts w:ascii="Times New Roman" w:hAnsi="Times New Roman" w:cs="Times New Roman"/>
        </w:rPr>
        <w:t xml:space="preserve"> yang </w:t>
      </w:r>
      <w:proofErr w:type="spellStart"/>
      <w:r w:rsidRPr="00FB3788">
        <w:rPr>
          <w:rFonts w:ascii="Times New Roman" w:hAnsi="Times New Roman" w:cs="Times New Roman"/>
        </w:rPr>
        <w:t>memberikan</w:t>
      </w:r>
      <w:proofErr w:type="spellEnd"/>
      <w:r w:rsidRPr="00FB3788">
        <w:rPr>
          <w:rFonts w:ascii="Times New Roman" w:hAnsi="Times New Roman" w:cs="Times New Roman"/>
        </w:rPr>
        <w:t xml:space="preserve"> </w:t>
      </w:r>
      <w:proofErr w:type="spellStart"/>
      <w:r w:rsidRPr="00FB3788">
        <w:rPr>
          <w:rFonts w:ascii="Times New Roman" w:hAnsi="Times New Roman" w:cs="Times New Roman"/>
        </w:rPr>
        <w:t>dukungan</w:t>
      </w:r>
      <w:proofErr w:type="spellEnd"/>
      <w:r w:rsidRPr="00FB3788">
        <w:rPr>
          <w:rFonts w:ascii="Times New Roman" w:hAnsi="Times New Roman" w:cs="Times New Roman"/>
        </w:rPr>
        <w:t xml:space="preserve"> selama proses penelitian ini.</w:t>
      </w:r>
    </w:p>
    <w:p w:rsidR="000B0E46" w:rsidRDefault="000B0E46" w:rsidP="000B0E46">
      <w:pPr>
        <w:pStyle w:val="Heading1"/>
        <w:spacing w:after="120" w:line="252" w:lineRule="exact"/>
        <w:jc w:val="center"/>
        <w:rPr>
          <w:rFonts w:ascii="Times New Roman" w:hAnsi="Times New Roman" w:cs="Times New Roman"/>
          <w:b/>
          <w:bCs/>
          <w:color w:val="auto"/>
          <w:sz w:val="22"/>
          <w:szCs w:val="22"/>
          <w:lang w:val="id-ID"/>
        </w:rPr>
      </w:pPr>
      <w:r w:rsidRPr="009E676D">
        <w:rPr>
          <w:rFonts w:ascii="Times New Roman" w:hAnsi="Times New Roman" w:cs="Times New Roman"/>
          <w:b/>
          <w:bCs/>
          <w:color w:val="auto"/>
          <w:sz w:val="22"/>
          <w:szCs w:val="22"/>
          <w:lang w:val="id-ID"/>
        </w:rPr>
        <w:t>REFERENSI</w:t>
      </w:r>
    </w:p>
    <w:p w:rsidR="00FB3788" w:rsidRPr="00782B81" w:rsidRDefault="00FB3788" w:rsidP="00FB3788">
      <w:pPr>
        <w:widowControl w:val="0"/>
        <w:autoSpaceDE w:val="0"/>
        <w:autoSpaceDN w:val="0"/>
        <w:adjustRightInd w:val="0"/>
        <w:spacing w:after="0" w:line="240" w:lineRule="auto"/>
        <w:ind w:left="567" w:hanging="569"/>
        <w:jc w:val="both"/>
        <w:rPr>
          <w:rFonts w:ascii="Times New Roman" w:hAnsi="Times New Roman" w:cs="Times New Roman"/>
        </w:rPr>
      </w:pPr>
      <w:r w:rsidRPr="00782B81">
        <w:rPr>
          <w:rFonts w:ascii="Times New Roman" w:hAnsi="Times New Roman" w:cs="Times New Roman"/>
        </w:rPr>
        <w:fldChar w:fldCharType="begin" w:fldLock="1"/>
      </w:r>
      <w:r w:rsidRPr="00782B81">
        <w:rPr>
          <w:rFonts w:ascii="Times New Roman" w:hAnsi="Times New Roman" w:cs="Times New Roman"/>
        </w:rPr>
        <w:instrText xml:space="preserve">ADDIN Mendeley Bibliography CSL_BIBLIOGRAPHY </w:instrText>
      </w:r>
      <w:r w:rsidRPr="00782B81">
        <w:rPr>
          <w:rFonts w:ascii="Times New Roman" w:hAnsi="Times New Roman" w:cs="Times New Roman"/>
        </w:rPr>
        <w:fldChar w:fldCharType="separate"/>
      </w:r>
      <w:r w:rsidRPr="00782B81">
        <w:rPr>
          <w:rFonts w:ascii="Times New Roman" w:hAnsi="Times New Roman" w:cs="Times New Roman"/>
          <w:noProof/>
          <w:szCs w:val="24"/>
        </w:rPr>
        <w:t xml:space="preserve">Abdussamad, Z. (2021). </w:t>
      </w:r>
      <w:r w:rsidRPr="00782B81">
        <w:rPr>
          <w:rFonts w:ascii="Times New Roman" w:hAnsi="Times New Roman" w:cs="Times New Roman"/>
          <w:i/>
          <w:iCs/>
          <w:noProof/>
          <w:szCs w:val="24"/>
        </w:rPr>
        <w:t>Metode Penelitian Kulaitatif</w:t>
      </w:r>
      <w:r w:rsidRPr="00782B81">
        <w:rPr>
          <w:rFonts w:ascii="Times New Roman" w:hAnsi="Times New Roman" w:cs="Times New Roman"/>
          <w:noProof/>
          <w:szCs w:val="24"/>
        </w:rPr>
        <w:t>.</w:t>
      </w:r>
      <w:r w:rsidRPr="00782B81">
        <w:rPr>
          <w:rFonts w:ascii="Times New Roman" w:hAnsi="Times New Roman" w:cs="Times New Roman"/>
        </w:rPr>
        <w:fldChar w:fldCharType="end"/>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A Michael, C. (2001). The myth of the superprincipal. </w:t>
      </w:r>
      <w:r w:rsidRPr="00782B81">
        <w:rPr>
          <w:rFonts w:ascii="Times New Roman" w:eastAsia="Times New Roman" w:hAnsi="Times New Roman" w:cs="Times New Roman"/>
          <w:i/>
          <w:iCs/>
          <w:color w:val="000000"/>
        </w:rPr>
        <w:t>Phi Delta Kappan</w:t>
      </w:r>
      <w:r w:rsidRPr="00782B81">
        <w:rPr>
          <w:rFonts w:ascii="Times New Roman" w:eastAsia="Times New Roman" w:hAnsi="Times New Roman" w:cs="Times New Roman"/>
          <w:color w:val="000000"/>
        </w:rPr>
        <w:t>.</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Andang. (2014). </w:t>
      </w:r>
      <w:r w:rsidRPr="00782B81">
        <w:rPr>
          <w:rFonts w:ascii="Times New Roman" w:eastAsia="Times New Roman" w:hAnsi="Times New Roman" w:cs="Times New Roman"/>
          <w:i/>
          <w:iCs/>
          <w:color w:val="000000"/>
        </w:rPr>
        <w:t>Manajemen dan Kepemimpinan Kepala Sekolah</w:t>
      </w:r>
      <w:r w:rsidRPr="00782B81">
        <w:rPr>
          <w:rFonts w:ascii="Times New Roman" w:eastAsia="Times New Roman" w:hAnsi="Times New Roman" w:cs="Times New Roman"/>
          <w:color w:val="000000"/>
        </w:rPr>
        <w:t>. Ar-ruzz Media.</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Hester, H., &amp; Geert, D. (2009). The Relationship between the Perception of Distributed Leadership in Secondary Schools and Teachers’ and Teacher Leaders’ Job Satisfaction and Organizational Commitment. </w:t>
      </w:r>
      <w:r w:rsidRPr="00782B81">
        <w:rPr>
          <w:rFonts w:ascii="Times New Roman" w:eastAsia="Times New Roman" w:hAnsi="Times New Roman" w:cs="Times New Roman"/>
          <w:i/>
          <w:iCs/>
          <w:color w:val="000000"/>
        </w:rPr>
        <w:t>Journal School Effectiveness and School Improvement An International Journal of Research, Policy and Practice</w:t>
      </w:r>
      <w:r w:rsidRPr="00782B81">
        <w:rPr>
          <w:rFonts w:ascii="Times New Roman" w:eastAsia="Times New Roman" w:hAnsi="Times New Roman" w:cs="Times New Roman"/>
          <w:color w:val="000000"/>
        </w:rPr>
        <w:t>.</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Miles, M. B., &amp; Huberman, A. M. (2014). </w:t>
      </w:r>
      <w:r w:rsidRPr="00782B81">
        <w:rPr>
          <w:rFonts w:ascii="Times New Roman" w:eastAsia="Times New Roman" w:hAnsi="Times New Roman" w:cs="Times New Roman"/>
          <w:i/>
          <w:iCs/>
          <w:color w:val="000000"/>
        </w:rPr>
        <w:t>Analisis Data Kualitatif</w:t>
      </w:r>
      <w:r w:rsidRPr="00782B81">
        <w:rPr>
          <w:rFonts w:ascii="Times New Roman" w:eastAsia="Times New Roman" w:hAnsi="Times New Roman" w:cs="Times New Roman"/>
          <w:color w:val="000000"/>
        </w:rPr>
        <w:t>. Penerbit Universitas Indonesia Press. https://vivauniversity.files.wordpress.com/2013/11/milesandhuberman1994.pdf</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Mulyasa, E. (2012). </w:t>
      </w:r>
      <w:r w:rsidRPr="00782B81">
        <w:rPr>
          <w:rFonts w:ascii="Times New Roman" w:eastAsia="Times New Roman" w:hAnsi="Times New Roman" w:cs="Times New Roman"/>
          <w:i/>
          <w:iCs/>
          <w:color w:val="000000"/>
        </w:rPr>
        <w:t>Manajemen Dan Kepemimpinan Kepala Sekolah</w:t>
      </w:r>
      <w:r w:rsidRPr="00782B81">
        <w:rPr>
          <w:rFonts w:ascii="Times New Roman" w:eastAsia="Times New Roman" w:hAnsi="Times New Roman" w:cs="Times New Roman"/>
          <w:color w:val="000000"/>
        </w:rPr>
        <w:t>. Bumi Askara.</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Musfah, jejen. (2016). </w:t>
      </w:r>
      <w:r w:rsidRPr="00782B81">
        <w:rPr>
          <w:rFonts w:ascii="Times New Roman" w:eastAsia="Times New Roman" w:hAnsi="Times New Roman" w:cs="Times New Roman"/>
          <w:i/>
          <w:iCs/>
          <w:color w:val="000000"/>
        </w:rPr>
        <w:t>Tips Menulis Karya Ilmiah</w:t>
      </w:r>
      <w:r w:rsidRPr="00782B81">
        <w:rPr>
          <w:rFonts w:ascii="Times New Roman" w:eastAsia="Times New Roman" w:hAnsi="Times New Roman" w:cs="Times New Roman"/>
          <w:color w:val="000000"/>
        </w:rPr>
        <w:t>. Prenadamedia Group.</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Nir, A. E. (2002). School-based management and its effect on teacher commitment. </w:t>
      </w:r>
      <w:r w:rsidRPr="00782B81">
        <w:rPr>
          <w:rFonts w:ascii="Times New Roman" w:eastAsia="Times New Roman" w:hAnsi="Times New Roman" w:cs="Times New Roman"/>
          <w:i/>
          <w:iCs/>
          <w:color w:val="000000"/>
        </w:rPr>
        <w:t>International Journal of Leadership in Education</w:t>
      </w:r>
      <w:r w:rsidRPr="00782B81">
        <w:rPr>
          <w:rFonts w:ascii="Times New Roman" w:eastAsia="Times New Roman" w:hAnsi="Times New Roman" w:cs="Times New Roman"/>
          <w:color w:val="000000"/>
        </w:rPr>
        <w:t>.</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Pamungkas, teguh, Jamrizal, &amp; Kasful Anwar Us. (2024). Kepemimpinan Partisipatif,Delegasi,Dan Pemberian Kewenangan. </w:t>
      </w:r>
      <w:r w:rsidRPr="00782B81">
        <w:rPr>
          <w:rFonts w:ascii="Times New Roman" w:eastAsia="Times New Roman" w:hAnsi="Times New Roman" w:cs="Times New Roman"/>
          <w:i/>
          <w:iCs/>
          <w:color w:val="000000"/>
        </w:rPr>
        <w:t>Jurnal Manajemen Riset Inovasi</w:t>
      </w:r>
      <w:r w:rsidRPr="00782B81">
        <w:rPr>
          <w:rFonts w:ascii="Times New Roman" w:eastAsia="Times New Roman" w:hAnsi="Times New Roman" w:cs="Times New Roman"/>
          <w:color w:val="000000"/>
        </w:rPr>
        <w:t>.</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Rahman. (2006). </w:t>
      </w:r>
      <w:r w:rsidRPr="00782B81">
        <w:rPr>
          <w:rFonts w:ascii="Times New Roman" w:eastAsia="Times New Roman" w:hAnsi="Times New Roman" w:cs="Times New Roman"/>
          <w:i/>
          <w:iCs/>
          <w:color w:val="000000"/>
        </w:rPr>
        <w:t>Peran Strategi Kepala Sekolah Dalam Meningkatkan Mutu Pendidikan</w:t>
      </w:r>
      <w:r w:rsidRPr="00782B81">
        <w:rPr>
          <w:rFonts w:ascii="Times New Roman" w:eastAsia="Times New Roman" w:hAnsi="Times New Roman" w:cs="Times New Roman"/>
          <w:color w:val="000000"/>
        </w:rPr>
        <w:t>. Algaprint.</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Sagnakay, M. (2016). Participative Leadership and Change-Oriented Organizational Citizenship: The Mediating Effect of Intrinsic Motivation. </w:t>
      </w:r>
      <w:r w:rsidRPr="00782B81">
        <w:rPr>
          <w:rFonts w:ascii="Times New Roman" w:eastAsia="Times New Roman" w:hAnsi="Times New Roman" w:cs="Times New Roman"/>
          <w:i/>
          <w:iCs/>
          <w:color w:val="000000"/>
        </w:rPr>
        <w:t>Eurasian Journal of Educational Research</w:t>
      </w:r>
      <w:r w:rsidRPr="00782B81">
        <w:rPr>
          <w:rFonts w:ascii="Times New Roman" w:eastAsia="Times New Roman" w:hAnsi="Times New Roman" w:cs="Times New Roman"/>
          <w:color w:val="000000"/>
        </w:rPr>
        <w:t>.</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Subandono, H. (2011). </w:t>
      </w:r>
      <w:r w:rsidRPr="00782B81">
        <w:rPr>
          <w:rFonts w:ascii="Times New Roman" w:eastAsia="Times New Roman" w:hAnsi="Times New Roman" w:cs="Times New Roman"/>
          <w:i/>
          <w:iCs/>
          <w:color w:val="000000"/>
        </w:rPr>
        <w:t>KEPEMIMPINAN KEPALA SEKOLAH DALAM MEMBENTUK MOTIVASI KERJA GURU ( Studi Kasus di Sekolah Masjid Terminal Depok Propinsi Jawa Barat )</w:t>
      </w:r>
      <w:r w:rsidRPr="00782B81">
        <w:rPr>
          <w:rFonts w:ascii="Times New Roman" w:eastAsia="Times New Roman" w:hAnsi="Times New Roman" w:cs="Times New Roman"/>
          <w:color w:val="000000"/>
        </w:rPr>
        <w:t>. Universitas Indonesia.</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Supardi. (2014). </w:t>
      </w:r>
      <w:r w:rsidRPr="00782B81">
        <w:rPr>
          <w:rFonts w:ascii="Times New Roman" w:eastAsia="Times New Roman" w:hAnsi="Times New Roman" w:cs="Times New Roman"/>
          <w:i/>
          <w:iCs/>
          <w:color w:val="000000"/>
        </w:rPr>
        <w:t>Sekolah Efektif: konsep dasar &amp; Praktiknya</w:t>
      </w:r>
      <w:r w:rsidRPr="00782B81">
        <w:rPr>
          <w:rFonts w:ascii="Times New Roman" w:eastAsia="Times New Roman" w:hAnsi="Times New Roman" w:cs="Times New Roman"/>
          <w:color w:val="000000"/>
        </w:rPr>
        <w:t>. Rajawali pers.</w:t>
      </w:r>
    </w:p>
    <w:p w:rsidR="00FB3788" w:rsidRPr="00782B81" w:rsidRDefault="00FB3788" w:rsidP="00FB3788">
      <w:pPr>
        <w:autoSpaceDE w:val="0"/>
        <w:autoSpaceDN w:val="0"/>
        <w:spacing w:after="0" w:line="240" w:lineRule="auto"/>
        <w:ind w:left="567" w:hanging="569"/>
        <w:jc w:val="both"/>
        <w:rPr>
          <w:rFonts w:ascii="Times New Roman" w:eastAsia="Times New Roman" w:hAnsi="Times New Roman" w:cs="Times New Roman"/>
          <w:color w:val="000000"/>
        </w:rPr>
      </w:pPr>
      <w:r w:rsidRPr="00782B81">
        <w:rPr>
          <w:rFonts w:ascii="Times New Roman" w:eastAsia="Times New Roman" w:hAnsi="Times New Roman" w:cs="Times New Roman"/>
          <w:color w:val="000000"/>
        </w:rPr>
        <w:t xml:space="preserve">Suyitno. (2017). Strategi Kepala Sekolah Dalam Peningkatan Prestasi Belajar Siswa (Studi Kasus Di SMPN 1 Fakfak). </w:t>
      </w:r>
      <w:r w:rsidRPr="00782B81">
        <w:rPr>
          <w:rFonts w:ascii="Times New Roman" w:eastAsia="Times New Roman" w:hAnsi="Times New Roman" w:cs="Times New Roman"/>
          <w:i/>
          <w:iCs/>
          <w:color w:val="000000"/>
        </w:rPr>
        <w:t>Jurnal Konstruktivisme</w:t>
      </w:r>
      <w:r w:rsidRPr="00782B81">
        <w:rPr>
          <w:rFonts w:ascii="Times New Roman" w:eastAsia="Times New Roman" w:hAnsi="Times New Roman" w:cs="Times New Roman"/>
          <w:color w:val="000000"/>
        </w:rPr>
        <w:t xml:space="preserve">, </w:t>
      </w:r>
      <w:r w:rsidRPr="00782B81">
        <w:rPr>
          <w:rFonts w:ascii="Times New Roman" w:eastAsia="Times New Roman" w:hAnsi="Times New Roman" w:cs="Times New Roman"/>
          <w:i/>
          <w:iCs/>
          <w:color w:val="000000"/>
        </w:rPr>
        <w:t>9</w:t>
      </w:r>
      <w:r w:rsidRPr="00782B81">
        <w:rPr>
          <w:rFonts w:ascii="Times New Roman" w:eastAsia="Times New Roman" w:hAnsi="Times New Roman" w:cs="Times New Roman"/>
          <w:color w:val="000000"/>
        </w:rPr>
        <w:t>(1).</w:t>
      </w:r>
    </w:p>
    <w:p w:rsidR="002F1078" w:rsidRPr="007E1124" w:rsidRDefault="002F1078" w:rsidP="007E1124">
      <w:pPr>
        <w:spacing w:after="0" w:line="240" w:lineRule="auto"/>
        <w:ind w:left="567" w:hanging="569"/>
        <w:jc w:val="both"/>
        <w:rPr>
          <w:rFonts w:ascii="Times New Roman" w:hAnsi="Times New Roman" w:cs="Times New Roman"/>
          <w:color w:val="000000" w:themeColor="text1"/>
        </w:rPr>
      </w:pPr>
    </w:p>
    <w:p w:rsidR="00024E7F" w:rsidRPr="006E6A3F" w:rsidRDefault="00024E7F" w:rsidP="007F0850">
      <w:pPr>
        <w:widowControl w:val="0"/>
        <w:autoSpaceDE w:val="0"/>
        <w:autoSpaceDN w:val="0"/>
        <w:adjustRightInd w:val="0"/>
        <w:spacing w:after="0" w:line="240" w:lineRule="auto"/>
        <w:jc w:val="both"/>
        <w:rPr>
          <w:lang w:val="en-US"/>
        </w:rPr>
      </w:pPr>
    </w:p>
    <w:sectPr w:rsidR="00024E7F" w:rsidRPr="006E6A3F" w:rsidSect="00FB3788">
      <w:headerReference w:type="even" r:id="rId14"/>
      <w:headerReference w:type="default" r:id="rId15"/>
      <w:footerReference w:type="default" r:id="rId16"/>
      <w:headerReference w:type="first" r:id="rId17"/>
      <w:footerReference w:type="first" r:id="rId18"/>
      <w:pgSz w:w="11909" w:h="16834"/>
      <w:pgMar w:top="1699" w:right="1123" w:bottom="1123" w:left="1699" w:header="720" w:footer="720" w:gutter="0"/>
      <w:pgNumType w:start="20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2C1" w:rsidRDefault="009322C1" w:rsidP="000B0E46">
      <w:pPr>
        <w:spacing w:after="0" w:line="240" w:lineRule="auto"/>
      </w:pPr>
      <w:r>
        <w:separator/>
      </w:r>
    </w:p>
  </w:endnote>
  <w:endnote w:type="continuationSeparator" w:id="0">
    <w:p w:rsidR="009322C1" w:rsidRDefault="009322C1" w:rsidP="000B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36E" w:rsidRDefault="0065536E" w:rsidP="0065536E">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4</w:t>
    </w:r>
    <w:r>
      <w:rPr>
        <w:rFonts w:ascii="Georgia" w:eastAsia="Georgia" w:hAnsi="Georgia" w:cs="Georgia"/>
        <w:color w:val="000000"/>
        <w:sz w:val="18"/>
        <w:szCs w:val="18"/>
      </w:rPr>
      <w:t>, Jurnal Pengabdian Masyarakat dan Riset Pendidikan</w:t>
    </w:r>
  </w:p>
  <w:p w:rsidR="0065536E" w:rsidRDefault="0065536E" w:rsidP="0065536E">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 xml:space="preserve">ISSN </w:t>
    </w:r>
    <w:r>
      <w:rPr>
        <w:rFonts w:ascii="Georgia" w:eastAsia="Georgia" w:hAnsi="Georgia" w:cs="Georgia"/>
        <w:color w:val="000000"/>
        <w:sz w:val="18"/>
        <w:szCs w:val="18"/>
        <w:lang w:val="en-US"/>
      </w:rPr>
      <w:t>2963</w:t>
    </w:r>
    <w:r>
      <w:rPr>
        <w:rFonts w:ascii="Georgia" w:eastAsia="Georgia" w:hAnsi="Georgia" w:cs="Georgia"/>
        <w:color w:val="000000"/>
        <w:sz w:val="18"/>
        <w:szCs w:val="18"/>
      </w:rPr>
      <w:t>-</w:t>
    </w:r>
    <w:r>
      <w:rPr>
        <w:rFonts w:ascii="Georgia" w:eastAsia="Georgia" w:hAnsi="Georgia" w:cs="Georgia"/>
        <w:color w:val="000000"/>
        <w:sz w:val="18"/>
        <w:szCs w:val="18"/>
        <w:lang w:val="en-US"/>
      </w:rPr>
      <w:t>7856</w:t>
    </w:r>
    <w:r>
      <w:rPr>
        <w:rFonts w:ascii="Georgia" w:eastAsia="Georgia" w:hAnsi="Georgia" w:cs="Georgia"/>
        <w:color w:val="000000"/>
        <w:sz w:val="18"/>
        <w:szCs w:val="18"/>
      </w:rPr>
      <w:t xml:space="preserve">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99" w:rsidRDefault="00764999" w:rsidP="008B48CF">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FB3788">
      <w:rPr>
        <w:rFonts w:ascii="Georgia" w:eastAsia="Georgia" w:hAnsi="Georgia" w:cs="Georgia"/>
        <w:noProof/>
        <w:color w:val="000000"/>
      </w:rPr>
      <w:t>204</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2C1" w:rsidRDefault="009322C1" w:rsidP="000B0E46">
      <w:pPr>
        <w:spacing w:after="0" w:line="240" w:lineRule="auto"/>
      </w:pPr>
      <w:r>
        <w:separator/>
      </w:r>
    </w:p>
  </w:footnote>
  <w:footnote w:type="continuationSeparator" w:id="0">
    <w:p w:rsidR="009322C1" w:rsidRDefault="009322C1" w:rsidP="000B0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36E" w:rsidRPr="00D843D3" w:rsidRDefault="00FB3788" w:rsidP="00FB3788">
    <w:pPr>
      <w:pStyle w:val="E-JOURNALTitle"/>
      <w:jc w:val="both"/>
      <w:rPr>
        <w:rFonts w:ascii="Georgia" w:eastAsia="Georgia" w:hAnsi="Georgia" w:cs="Georgia"/>
        <w:color w:val="000000"/>
        <w:sz w:val="20"/>
        <w:szCs w:val="20"/>
      </w:rPr>
    </w:pPr>
    <w:r w:rsidRPr="00782B81">
      <w:rPr>
        <w:rFonts w:ascii="Georgia" w:hAnsi="Georgia"/>
        <w:bCs/>
        <w:i/>
        <w:sz w:val="20"/>
        <w:szCs w:val="20"/>
      </w:rPr>
      <w:t>Kepemimpinan Partisipatif Kepala Sekolah Dalam Meningkatkan Mutu Pendidikan (Studi Kasus SD Islam Al Azhar 13 Rawamangun Jakarta)</w:t>
    </w:r>
    <w:r w:rsidRPr="00782B81">
      <w:rPr>
        <w:rFonts w:ascii="Georgia" w:hAnsi="Georgia"/>
        <w:i/>
        <w:sz w:val="20"/>
        <w:szCs w:val="20"/>
      </w:rPr>
      <w:t>,</w:t>
    </w:r>
    <w:r w:rsidRPr="00782B81">
      <w:rPr>
        <w:rFonts w:ascii="Georgia" w:hAnsi="Georgia"/>
        <w:i/>
        <w:sz w:val="20"/>
        <w:szCs w:val="20"/>
        <w:lang w:val="en-US"/>
      </w:rPr>
      <w:t xml:space="preserve"> </w:t>
    </w:r>
    <w:proofErr w:type="spellStart"/>
    <w:r w:rsidRPr="00782B81">
      <w:rPr>
        <w:rFonts w:ascii="Georgia" w:hAnsi="Georgia"/>
        <w:b w:val="0"/>
        <w:i/>
        <w:sz w:val="20"/>
        <w:szCs w:val="20"/>
        <w:lang w:val="en-GB"/>
      </w:rPr>
      <w:t>Komarudin</w:t>
    </w:r>
    <w:proofErr w:type="spellEnd"/>
    <w:r>
      <w:rPr>
        <w:rFonts w:ascii="Georgia" w:hAnsi="Georgia"/>
        <w:b w:val="0"/>
        <w:i/>
        <w:sz w:val="20"/>
        <w:szCs w:val="20"/>
        <w:lang w:val="en-GB"/>
      </w:rPr>
      <w:t xml:space="preserve">                              </w:t>
    </w:r>
    <w:r w:rsidRPr="00FB3788">
      <w:rPr>
        <w:rFonts w:ascii="Georgia" w:hAnsi="Georgia"/>
        <w:b w:val="0"/>
        <w:i/>
        <w:sz w:val="20"/>
        <w:szCs w:val="20"/>
        <w:lang w:val="en-GB"/>
      </w:rPr>
      <w:t xml:space="preserve"> </w:t>
    </w:r>
    <w:r w:rsidR="0065536E" w:rsidRPr="00FB3788">
      <w:rPr>
        <w:rFonts w:ascii="Georgia" w:eastAsia="Georgia" w:hAnsi="Georgia" w:cs="Georgia"/>
        <w:b w:val="0"/>
        <w:color w:val="000000"/>
        <w:sz w:val="20"/>
        <w:szCs w:val="20"/>
      </w:rPr>
      <w:fldChar w:fldCharType="begin"/>
    </w:r>
    <w:r w:rsidR="0065536E" w:rsidRPr="00FB3788">
      <w:rPr>
        <w:rFonts w:ascii="Georgia" w:eastAsia="Georgia" w:hAnsi="Georgia" w:cs="Georgia"/>
        <w:b w:val="0"/>
        <w:color w:val="000000"/>
        <w:sz w:val="20"/>
        <w:szCs w:val="20"/>
      </w:rPr>
      <w:instrText>PAGE</w:instrText>
    </w:r>
    <w:r w:rsidR="0065536E" w:rsidRPr="00FB3788">
      <w:rPr>
        <w:rFonts w:ascii="Georgia" w:eastAsia="Georgia" w:hAnsi="Georgia" w:cs="Georgia"/>
        <w:b w:val="0"/>
        <w:color w:val="000000"/>
        <w:sz w:val="20"/>
        <w:szCs w:val="20"/>
      </w:rPr>
      <w:fldChar w:fldCharType="separate"/>
    </w:r>
    <w:r>
      <w:rPr>
        <w:rFonts w:ascii="Georgia" w:eastAsia="Georgia" w:hAnsi="Georgia" w:cs="Georgia"/>
        <w:b w:val="0"/>
        <w:noProof/>
        <w:color w:val="000000"/>
        <w:sz w:val="20"/>
        <w:szCs w:val="20"/>
      </w:rPr>
      <w:t>208</w:t>
    </w:r>
    <w:r w:rsidR="0065536E" w:rsidRPr="00FB3788">
      <w:rPr>
        <w:rFonts w:ascii="Georgia" w:eastAsia="Georgia" w:hAnsi="Georgia" w:cs="Georgia"/>
        <w:b w:val="0"/>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FFA" w:rsidRDefault="007D1FFA" w:rsidP="007D1FFA">
    <w:pPr>
      <w:pBdr>
        <w:top w:val="nil"/>
        <w:left w:val="nil"/>
        <w:bottom w:val="nil"/>
        <w:right w:val="nil"/>
        <w:between w:val="nil"/>
      </w:pBdr>
      <w:tabs>
        <w:tab w:val="center" w:pos="4680"/>
        <w:tab w:val="left" w:pos="0"/>
        <w:tab w:val="center" w:pos="3420"/>
        <w:tab w:val="right" w:pos="9000"/>
        <w:tab w:val="right" w:pos="9072"/>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lang w:val="en-US"/>
      </w:rPr>
      <w:t>03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3</w:t>
    </w:r>
    <w:r>
      <w:rPr>
        <w:rFonts w:ascii="Georgia" w:eastAsia="Georgia" w:hAnsi="Georgia" w:cs="Georgia"/>
        <w:i/>
        <w:color w:val="000000"/>
        <w:sz w:val="20"/>
        <w:szCs w:val="20"/>
      </w:rPr>
      <w:t xml:space="preserve">, </w:t>
    </w:r>
    <w:proofErr w:type="spellStart"/>
    <w:r>
      <w:rPr>
        <w:rFonts w:ascii="Georgia" w:eastAsia="Georgia" w:hAnsi="Georgia" w:cs="Georgia"/>
        <w:i/>
        <w:sz w:val="20"/>
        <w:szCs w:val="20"/>
        <w:lang w:val="en-US"/>
      </w:rPr>
      <w:t>Januari-Maret</w:t>
    </w:r>
    <w:proofErr w:type="spellEnd"/>
    <w:r>
      <w:rPr>
        <w:rFonts w:ascii="Georgia" w:eastAsia="Georgia" w:hAnsi="Georgia" w:cs="Georgia"/>
        <w:i/>
        <w:sz w:val="20"/>
        <w:szCs w:val="20"/>
        <w:lang w:val="en-US"/>
      </w:rPr>
      <w:t xml:space="preserve"> 2025</w:t>
    </w:r>
    <w:r>
      <w:rPr>
        <w:rFonts w:ascii="Georgia" w:eastAsia="Georgia" w:hAnsi="Georgia" w:cs="Georgia"/>
        <w:i/>
        <w:color w:val="000000"/>
        <w:sz w:val="20"/>
        <w:szCs w:val="20"/>
      </w:rPr>
      <w:t>, hal.</w:t>
    </w:r>
    <w:r>
      <w:rPr>
        <w:rFonts w:ascii="Georgia" w:eastAsia="Georgia" w:hAnsi="Georgia" w:cs="Georgia"/>
        <w:i/>
        <w:color w:val="000000"/>
        <w:sz w:val="20"/>
        <w:szCs w:val="20"/>
        <w:lang w:val="en-US"/>
      </w:rPr>
      <w:t xml:space="preserve"> </w:t>
    </w:r>
    <w:r w:rsidR="00FB3788" w:rsidRPr="00FB3788">
      <w:rPr>
        <w:rFonts w:ascii="Georgia" w:eastAsia="Georgia" w:hAnsi="Georgia" w:cs="Georgia"/>
        <w:color w:val="000000"/>
        <w:sz w:val="20"/>
        <w:szCs w:val="20"/>
        <w:lang w:val="en-US"/>
      </w:rPr>
      <w:t>204-208</w:t>
    </w:r>
    <w:r>
      <w:rPr>
        <w:rFonts w:ascii="Georgia" w:eastAsia="Georgia" w:hAnsi="Georgia" w:cs="Georgia"/>
        <w:color w:val="000000"/>
        <w:sz w:val="20"/>
        <w:szCs w:val="20"/>
      </w:rPr>
      <w:tab/>
    </w:r>
    <w:r w:rsidR="00FB3788">
      <w:rPr>
        <w:rFonts w:ascii="Georgia" w:eastAsia="Georgia" w:hAnsi="Georgia" w:cs="Georgia"/>
        <w:color w:val="000000"/>
        <w:sz w:val="20"/>
        <w:szCs w:val="20"/>
        <w:lang w:val="en-US"/>
      </w:rPr>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FB3788">
      <w:rPr>
        <w:rFonts w:ascii="Georgia" w:eastAsia="Georgia" w:hAnsi="Georgia" w:cs="Georgia"/>
        <w:noProof/>
        <w:color w:val="000000"/>
        <w:sz w:val="20"/>
        <w:szCs w:val="20"/>
      </w:rPr>
      <w:t>207</w:t>
    </w:r>
    <w:r>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99" w:rsidRDefault="00764999">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8240" behindDoc="1" locked="0" layoutInCell="1" hidden="0" allowOverlap="1" wp14:anchorId="72E73E4F" wp14:editId="2C4E56FC">
          <wp:simplePos x="0" y="0"/>
          <wp:positionH relativeFrom="column">
            <wp:posOffset>-91439</wp:posOffset>
          </wp:positionH>
          <wp:positionV relativeFrom="paragraph">
            <wp:posOffset>-301624</wp:posOffset>
          </wp:positionV>
          <wp:extent cx="1181100" cy="1181100"/>
          <wp:effectExtent l="0" t="0" r="0" b="0"/>
          <wp:wrapNone/>
          <wp:docPr id="17"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jc w:val="center"/>
      <w:tblBorders>
        <w:bottom w:val="single" w:sz="24" w:space="0" w:color="FFC000"/>
      </w:tblBorders>
      <w:tblLayout w:type="fixed"/>
      <w:tblLook w:val="0400" w:firstRow="0" w:lastRow="0" w:firstColumn="0" w:lastColumn="0" w:noHBand="0" w:noVBand="1"/>
    </w:tblPr>
    <w:tblGrid>
      <w:gridCol w:w="9087"/>
    </w:tblGrid>
    <w:tr w:rsidR="00764999" w:rsidTr="00764999">
      <w:trPr>
        <w:jc w:val="center"/>
      </w:trPr>
      <w:tc>
        <w:tcPr>
          <w:tcW w:w="9087" w:type="dxa"/>
          <w:tcBorders>
            <w:bottom w:val="single" w:sz="12" w:space="0" w:color="9BBB59"/>
          </w:tcBorders>
          <w:shd w:val="clear" w:color="auto" w:fill="auto"/>
        </w:tcPr>
        <w:p w:rsidR="00764999" w:rsidRDefault="00764999">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r w:rsidR="00254FC4">
            <w:fldChar w:fldCharType="begin"/>
          </w:r>
          <w:r w:rsidR="00254FC4">
            <w:instrText xml:space="preserve"> HYPERLINK "http://journal.uny.ac.id/index.php/jrpm" \h </w:instrText>
          </w:r>
          <w:r w:rsidR="00254FC4">
            <w:fldChar w:fldCharType="separate"/>
          </w:r>
          <w:r>
            <w:rPr>
              <w:rFonts w:ascii="Georgia" w:eastAsia="Georgia" w:hAnsi="Georgia" w:cs="Georgia"/>
              <w:color w:val="000000"/>
              <w:sz w:val="20"/>
              <w:szCs w:val="20"/>
            </w:rPr>
            <w:t>jerkin.org/index.php/jerkin</w:t>
          </w:r>
          <w:r w:rsidR="00254FC4">
            <w:rPr>
              <w:rFonts w:ascii="Georgia" w:eastAsia="Georgia" w:hAnsi="Georgia" w:cs="Georgia"/>
              <w:color w:val="000000"/>
              <w:sz w:val="20"/>
              <w:szCs w:val="20"/>
            </w:rPr>
            <w:fldChar w:fldCharType="end"/>
          </w:r>
        </w:p>
        <w:p w:rsidR="00764999" w:rsidRDefault="00764999">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764999" w:rsidRPr="00023F3F" w:rsidRDefault="00764999">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color w:val="000000"/>
              <w:sz w:val="20"/>
              <w:szCs w:val="20"/>
              <w:lang w:val="en-US"/>
            </w:rPr>
            <w:t>0</w:t>
          </w:r>
          <w:r>
            <w:rPr>
              <w:rFonts w:ascii="Georgia" w:eastAsia="Georgia" w:hAnsi="Georgia" w:cs="Georgia"/>
              <w:b/>
              <w:sz w:val="20"/>
              <w:szCs w:val="20"/>
              <w:lang w:val="en-US"/>
            </w:rPr>
            <w:t>3</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03</w:t>
          </w:r>
          <w:r>
            <w:rPr>
              <w:rFonts w:ascii="Georgia" w:eastAsia="Georgia" w:hAnsi="Georgia" w:cs="Georgia"/>
              <w:b/>
              <w:color w:val="000000"/>
              <w:sz w:val="20"/>
              <w:szCs w:val="20"/>
            </w:rPr>
            <w:t xml:space="preserve">, </w:t>
          </w:r>
          <w:proofErr w:type="spellStart"/>
          <w:r>
            <w:rPr>
              <w:rFonts w:ascii="Georgia" w:eastAsia="Georgia" w:hAnsi="Georgia" w:cs="Georgia"/>
              <w:b/>
              <w:sz w:val="20"/>
              <w:szCs w:val="20"/>
              <w:lang w:val="en-US"/>
            </w:rPr>
            <w:t>Januari-Maret</w:t>
          </w:r>
          <w:proofErr w:type="spellEnd"/>
          <w:r>
            <w:rPr>
              <w:rFonts w:ascii="Georgia" w:eastAsia="Georgia" w:hAnsi="Georgia" w:cs="Georgia"/>
              <w:b/>
              <w:sz w:val="20"/>
              <w:szCs w:val="20"/>
              <w:lang w:val="en-US"/>
            </w:rPr>
            <w:t xml:space="preserve"> </w:t>
          </w:r>
          <w:r>
            <w:rPr>
              <w:rFonts w:ascii="Georgia" w:eastAsia="Georgia" w:hAnsi="Georgia" w:cs="Georgia"/>
              <w:b/>
              <w:color w:val="000000"/>
              <w:sz w:val="20"/>
              <w:szCs w:val="20"/>
            </w:rPr>
            <w:t>202</w:t>
          </w:r>
          <w:r>
            <w:rPr>
              <w:rFonts w:ascii="Georgia" w:eastAsia="Georgia" w:hAnsi="Georgia" w:cs="Georgia"/>
              <w:b/>
              <w:color w:val="000000"/>
              <w:sz w:val="20"/>
              <w:szCs w:val="20"/>
              <w:lang w:val="en-US"/>
            </w:rPr>
            <w:t>5</w:t>
          </w:r>
          <w:r>
            <w:rPr>
              <w:rFonts w:ascii="Georgia" w:eastAsia="Georgia" w:hAnsi="Georgia" w:cs="Georgia"/>
              <w:b/>
              <w:color w:val="000000"/>
              <w:sz w:val="20"/>
              <w:szCs w:val="20"/>
            </w:rPr>
            <w:t xml:space="preserve">, pp </w:t>
          </w:r>
          <w:r w:rsidR="00FB3788" w:rsidRPr="00FB3788">
            <w:rPr>
              <w:rFonts w:ascii="Georgia" w:eastAsia="Georgia" w:hAnsi="Georgia" w:cs="Georgia"/>
              <w:b/>
              <w:color w:val="000000"/>
              <w:sz w:val="20"/>
              <w:szCs w:val="20"/>
              <w:lang w:val="en-US"/>
            </w:rPr>
            <w:t>204</w:t>
          </w:r>
          <w:r w:rsidR="00D04EBE">
            <w:rPr>
              <w:rFonts w:ascii="Georgia" w:eastAsia="Georgia" w:hAnsi="Georgia" w:cs="Georgia"/>
              <w:b/>
              <w:color w:val="000000"/>
              <w:sz w:val="20"/>
              <w:szCs w:val="20"/>
              <w:lang w:val="en-US"/>
            </w:rPr>
            <w:t>-</w:t>
          </w:r>
          <w:r w:rsidR="001870F4">
            <w:rPr>
              <w:rFonts w:ascii="Georgia" w:eastAsia="Georgia" w:hAnsi="Georgia" w:cs="Georgia"/>
              <w:b/>
              <w:color w:val="000000"/>
              <w:sz w:val="20"/>
              <w:szCs w:val="20"/>
              <w:lang w:val="en-US"/>
            </w:rPr>
            <w:t>20</w:t>
          </w:r>
          <w:r w:rsidR="00FB3788">
            <w:rPr>
              <w:rFonts w:ascii="Georgia" w:eastAsia="Georgia" w:hAnsi="Georgia" w:cs="Georgia"/>
              <w:b/>
              <w:color w:val="000000"/>
              <w:sz w:val="20"/>
              <w:szCs w:val="20"/>
              <w:lang w:val="en-US"/>
            </w:rPr>
            <w:t>8</w:t>
          </w:r>
        </w:p>
        <w:p w:rsidR="00764999" w:rsidRDefault="00764999">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764999" w:rsidRDefault="00764999">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38AF35"/>
    <w:multiLevelType w:val="singleLevel"/>
    <w:tmpl w:val="DD38AF35"/>
    <w:lvl w:ilvl="0">
      <w:start w:val="1"/>
      <w:numFmt w:val="decimal"/>
      <w:lvlText w:val="%1."/>
      <w:lvlJc w:val="left"/>
      <w:pPr>
        <w:tabs>
          <w:tab w:val="left" w:pos="425"/>
        </w:tabs>
        <w:ind w:left="425" w:hanging="425"/>
      </w:pPr>
      <w:rPr>
        <w:rFonts w:hint="default"/>
      </w:rPr>
    </w:lvl>
  </w:abstractNum>
  <w:abstractNum w:abstractNumId="1">
    <w:nsid w:val="FBBE4F9A"/>
    <w:multiLevelType w:val="singleLevel"/>
    <w:tmpl w:val="7446FF10"/>
    <w:lvl w:ilvl="0">
      <w:start w:val="1"/>
      <w:numFmt w:val="decimal"/>
      <w:lvlText w:val="%1."/>
      <w:lvlJc w:val="left"/>
      <w:pPr>
        <w:tabs>
          <w:tab w:val="left" w:pos="425"/>
        </w:tabs>
        <w:ind w:left="425" w:hanging="425"/>
      </w:pPr>
      <w:rPr>
        <w:rFonts w:ascii="Times New Roman" w:eastAsia="Calibri" w:hAnsi="Times New Roman" w:cs="Times New Roman"/>
        <w:b w:val="0"/>
        <w:bCs/>
      </w:rPr>
    </w:lvl>
  </w:abstractNum>
  <w:abstractNum w:abstractNumId="2">
    <w:nsid w:val="004A3302"/>
    <w:multiLevelType w:val="hybridMultilevel"/>
    <w:tmpl w:val="2ACA08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943AEC"/>
    <w:multiLevelType w:val="hybridMultilevel"/>
    <w:tmpl w:val="EA28BC56"/>
    <w:lvl w:ilvl="0" w:tplc="B134989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3775DF"/>
    <w:multiLevelType w:val="hybridMultilevel"/>
    <w:tmpl w:val="B0EE2320"/>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30C665B"/>
    <w:multiLevelType w:val="hybridMultilevel"/>
    <w:tmpl w:val="0BBEF4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20F3F"/>
    <w:multiLevelType w:val="hybridMultilevel"/>
    <w:tmpl w:val="2ECEEAEE"/>
    <w:lvl w:ilvl="0" w:tplc="59441B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BA1759"/>
    <w:multiLevelType w:val="multilevel"/>
    <w:tmpl w:val="C2864BBA"/>
    <w:lvl w:ilvl="0">
      <w:start w:val="1"/>
      <w:numFmt w:val="decimal"/>
      <w:lvlText w:val="%1."/>
      <w:lvlJc w:val="left"/>
      <w:pPr>
        <w:ind w:left="1080" w:hanging="360"/>
      </w:pPr>
      <w:rPr>
        <w:rFonts w:cs="Times New Roman"/>
        <w:b w:val="0"/>
        <w:bCs w:val="0"/>
      </w:rPr>
    </w:lvl>
    <w:lvl w:ilvl="1">
      <w:start w:val="1"/>
      <w:numFmt w:val="lowerLetter"/>
      <w:lvlText w:val="%2."/>
      <w:lvlJc w:val="left"/>
      <w:pPr>
        <w:ind w:left="1800" w:hanging="360"/>
      </w:pPr>
      <w:rPr>
        <w:rFonts w:cs="Times New Roman"/>
        <w:b/>
        <w:bCs w:val="0"/>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b/>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1BD61641"/>
    <w:multiLevelType w:val="hybridMultilevel"/>
    <w:tmpl w:val="6A9EC128"/>
    <w:lvl w:ilvl="0" w:tplc="8C309D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4F6AFA"/>
    <w:multiLevelType w:val="hybridMultilevel"/>
    <w:tmpl w:val="8918F8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356656"/>
    <w:multiLevelType w:val="hybridMultilevel"/>
    <w:tmpl w:val="883E2DE4"/>
    <w:lvl w:ilvl="0" w:tplc="04090011">
      <w:start w:val="1"/>
      <w:numFmt w:val="decimal"/>
      <w:lvlText w:val="%1)"/>
      <w:lvlJc w:val="left"/>
      <w:pPr>
        <w:ind w:left="-1000" w:hanging="360"/>
      </w:pPr>
    </w:lvl>
    <w:lvl w:ilvl="1" w:tplc="04090019" w:tentative="1">
      <w:start w:val="1"/>
      <w:numFmt w:val="lowerLetter"/>
      <w:lvlText w:val="%2."/>
      <w:lvlJc w:val="left"/>
      <w:pPr>
        <w:ind w:left="-280" w:hanging="360"/>
      </w:pPr>
    </w:lvl>
    <w:lvl w:ilvl="2" w:tplc="0409001B" w:tentative="1">
      <w:start w:val="1"/>
      <w:numFmt w:val="lowerRoman"/>
      <w:lvlText w:val="%3."/>
      <w:lvlJc w:val="right"/>
      <w:pPr>
        <w:ind w:left="440" w:hanging="180"/>
      </w:pPr>
    </w:lvl>
    <w:lvl w:ilvl="3" w:tplc="0409000F" w:tentative="1">
      <w:start w:val="1"/>
      <w:numFmt w:val="decimal"/>
      <w:lvlText w:val="%4."/>
      <w:lvlJc w:val="left"/>
      <w:pPr>
        <w:ind w:left="1160" w:hanging="360"/>
      </w:pPr>
    </w:lvl>
    <w:lvl w:ilvl="4" w:tplc="04090019" w:tentative="1">
      <w:start w:val="1"/>
      <w:numFmt w:val="lowerLetter"/>
      <w:lvlText w:val="%5."/>
      <w:lvlJc w:val="left"/>
      <w:pPr>
        <w:ind w:left="1880" w:hanging="360"/>
      </w:pPr>
    </w:lvl>
    <w:lvl w:ilvl="5" w:tplc="0409001B" w:tentative="1">
      <w:start w:val="1"/>
      <w:numFmt w:val="lowerRoman"/>
      <w:lvlText w:val="%6."/>
      <w:lvlJc w:val="right"/>
      <w:pPr>
        <w:ind w:left="2600" w:hanging="180"/>
      </w:pPr>
    </w:lvl>
    <w:lvl w:ilvl="6" w:tplc="0409000F" w:tentative="1">
      <w:start w:val="1"/>
      <w:numFmt w:val="decimal"/>
      <w:lvlText w:val="%7."/>
      <w:lvlJc w:val="left"/>
      <w:pPr>
        <w:ind w:left="3320" w:hanging="360"/>
      </w:pPr>
    </w:lvl>
    <w:lvl w:ilvl="7" w:tplc="04090019" w:tentative="1">
      <w:start w:val="1"/>
      <w:numFmt w:val="lowerLetter"/>
      <w:lvlText w:val="%8."/>
      <w:lvlJc w:val="left"/>
      <w:pPr>
        <w:ind w:left="4040" w:hanging="360"/>
      </w:pPr>
    </w:lvl>
    <w:lvl w:ilvl="8" w:tplc="0409001B" w:tentative="1">
      <w:start w:val="1"/>
      <w:numFmt w:val="lowerRoman"/>
      <w:lvlText w:val="%9."/>
      <w:lvlJc w:val="right"/>
      <w:pPr>
        <w:ind w:left="4760" w:hanging="180"/>
      </w:pPr>
    </w:lvl>
  </w:abstractNum>
  <w:abstractNum w:abstractNumId="11">
    <w:nsid w:val="2C8E0EB7"/>
    <w:multiLevelType w:val="hybridMultilevel"/>
    <w:tmpl w:val="6076FC4A"/>
    <w:lvl w:ilvl="0" w:tplc="04090011">
      <w:start w:val="1"/>
      <w:numFmt w:val="decimal"/>
      <w:lvlText w:val="%1)"/>
      <w:lvlJc w:val="left"/>
      <w:pPr>
        <w:ind w:left="-1000" w:hanging="360"/>
      </w:pPr>
    </w:lvl>
    <w:lvl w:ilvl="1" w:tplc="04090019" w:tentative="1">
      <w:start w:val="1"/>
      <w:numFmt w:val="lowerLetter"/>
      <w:lvlText w:val="%2."/>
      <w:lvlJc w:val="left"/>
      <w:pPr>
        <w:ind w:left="-280" w:hanging="360"/>
      </w:pPr>
    </w:lvl>
    <w:lvl w:ilvl="2" w:tplc="0409001B" w:tentative="1">
      <w:start w:val="1"/>
      <w:numFmt w:val="lowerRoman"/>
      <w:lvlText w:val="%3."/>
      <w:lvlJc w:val="right"/>
      <w:pPr>
        <w:ind w:left="440" w:hanging="180"/>
      </w:pPr>
    </w:lvl>
    <w:lvl w:ilvl="3" w:tplc="0409000F" w:tentative="1">
      <w:start w:val="1"/>
      <w:numFmt w:val="decimal"/>
      <w:lvlText w:val="%4."/>
      <w:lvlJc w:val="left"/>
      <w:pPr>
        <w:ind w:left="1160" w:hanging="360"/>
      </w:pPr>
    </w:lvl>
    <w:lvl w:ilvl="4" w:tplc="04090019" w:tentative="1">
      <w:start w:val="1"/>
      <w:numFmt w:val="lowerLetter"/>
      <w:lvlText w:val="%5."/>
      <w:lvlJc w:val="left"/>
      <w:pPr>
        <w:ind w:left="1880" w:hanging="360"/>
      </w:pPr>
    </w:lvl>
    <w:lvl w:ilvl="5" w:tplc="0409001B" w:tentative="1">
      <w:start w:val="1"/>
      <w:numFmt w:val="lowerRoman"/>
      <w:lvlText w:val="%6."/>
      <w:lvlJc w:val="right"/>
      <w:pPr>
        <w:ind w:left="2600" w:hanging="180"/>
      </w:pPr>
    </w:lvl>
    <w:lvl w:ilvl="6" w:tplc="0409000F" w:tentative="1">
      <w:start w:val="1"/>
      <w:numFmt w:val="decimal"/>
      <w:lvlText w:val="%7."/>
      <w:lvlJc w:val="left"/>
      <w:pPr>
        <w:ind w:left="3320" w:hanging="360"/>
      </w:pPr>
    </w:lvl>
    <w:lvl w:ilvl="7" w:tplc="04090019" w:tentative="1">
      <w:start w:val="1"/>
      <w:numFmt w:val="lowerLetter"/>
      <w:lvlText w:val="%8."/>
      <w:lvlJc w:val="left"/>
      <w:pPr>
        <w:ind w:left="4040" w:hanging="360"/>
      </w:pPr>
    </w:lvl>
    <w:lvl w:ilvl="8" w:tplc="0409001B" w:tentative="1">
      <w:start w:val="1"/>
      <w:numFmt w:val="lowerRoman"/>
      <w:lvlText w:val="%9."/>
      <w:lvlJc w:val="right"/>
      <w:pPr>
        <w:ind w:left="4760" w:hanging="180"/>
      </w:pPr>
    </w:lvl>
  </w:abstractNum>
  <w:abstractNum w:abstractNumId="12">
    <w:nsid w:val="36883C86"/>
    <w:multiLevelType w:val="hybridMultilevel"/>
    <w:tmpl w:val="9634B96C"/>
    <w:lvl w:ilvl="0" w:tplc="83086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D4FA4"/>
    <w:multiLevelType w:val="hybridMultilevel"/>
    <w:tmpl w:val="36C81838"/>
    <w:lvl w:ilvl="0" w:tplc="8DFEC33A">
      <w:start w:val="1"/>
      <w:numFmt w:val="lowerLetter"/>
      <w:lvlText w:val="%1."/>
      <w:lvlJc w:val="left"/>
      <w:pPr>
        <w:ind w:left="1074" w:hanging="360"/>
      </w:pPr>
      <w:rPr>
        <w:rFonts w:ascii="Times New Roman" w:hAnsi="Times New Roman" w:cs="Times New Roman" w:hint="default"/>
        <w:b w:val="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nsid w:val="434A362D"/>
    <w:multiLevelType w:val="hybridMultilevel"/>
    <w:tmpl w:val="A67C80A6"/>
    <w:lvl w:ilvl="0" w:tplc="FE26C10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4736FF"/>
    <w:multiLevelType w:val="hybridMultilevel"/>
    <w:tmpl w:val="437444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866818"/>
    <w:multiLevelType w:val="hybridMultilevel"/>
    <w:tmpl w:val="A7D2A57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9DB6F69"/>
    <w:multiLevelType w:val="hybridMultilevel"/>
    <w:tmpl w:val="096E025E"/>
    <w:lvl w:ilvl="0" w:tplc="4816EC9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6B48CD"/>
    <w:multiLevelType w:val="hybridMultilevel"/>
    <w:tmpl w:val="E3F6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5433E"/>
    <w:multiLevelType w:val="hybridMultilevel"/>
    <w:tmpl w:val="5CE2A7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843798A"/>
    <w:multiLevelType w:val="hybridMultilevel"/>
    <w:tmpl w:val="F81AC9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9CA0698"/>
    <w:multiLevelType w:val="hybridMultilevel"/>
    <w:tmpl w:val="870C7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1B7D8C"/>
    <w:multiLevelType w:val="hybridMultilevel"/>
    <w:tmpl w:val="61A216F0"/>
    <w:lvl w:ilvl="0" w:tplc="04090011">
      <w:start w:val="1"/>
      <w:numFmt w:val="decimal"/>
      <w:lvlText w:val="%1)"/>
      <w:lvlJc w:val="left"/>
      <w:pPr>
        <w:ind w:left="-1000" w:hanging="360"/>
      </w:pPr>
    </w:lvl>
    <w:lvl w:ilvl="1" w:tplc="04090019" w:tentative="1">
      <w:start w:val="1"/>
      <w:numFmt w:val="lowerLetter"/>
      <w:lvlText w:val="%2."/>
      <w:lvlJc w:val="left"/>
      <w:pPr>
        <w:ind w:left="-280" w:hanging="360"/>
      </w:pPr>
    </w:lvl>
    <w:lvl w:ilvl="2" w:tplc="0409001B" w:tentative="1">
      <w:start w:val="1"/>
      <w:numFmt w:val="lowerRoman"/>
      <w:lvlText w:val="%3."/>
      <w:lvlJc w:val="right"/>
      <w:pPr>
        <w:ind w:left="440" w:hanging="180"/>
      </w:pPr>
    </w:lvl>
    <w:lvl w:ilvl="3" w:tplc="0409000F" w:tentative="1">
      <w:start w:val="1"/>
      <w:numFmt w:val="decimal"/>
      <w:lvlText w:val="%4."/>
      <w:lvlJc w:val="left"/>
      <w:pPr>
        <w:ind w:left="1160" w:hanging="360"/>
      </w:pPr>
    </w:lvl>
    <w:lvl w:ilvl="4" w:tplc="04090019" w:tentative="1">
      <w:start w:val="1"/>
      <w:numFmt w:val="lowerLetter"/>
      <w:lvlText w:val="%5."/>
      <w:lvlJc w:val="left"/>
      <w:pPr>
        <w:ind w:left="1880" w:hanging="360"/>
      </w:pPr>
    </w:lvl>
    <w:lvl w:ilvl="5" w:tplc="0409001B" w:tentative="1">
      <w:start w:val="1"/>
      <w:numFmt w:val="lowerRoman"/>
      <w:lvlText w:val="%6."/>
      <w:lvlJc w:val="right"/>
      <w:pPr>
        <w:ind w:left="2600" w:hanging="180"/>
      </w:pPr>
    </w:lvl>
    <w:lvl w:ilvl="6" w:tplc="0409000F" w:tentative="1">
      <w:start w:val="1"/>
      <w:numFmt w:val="decimal"/>
      <w:lvlText w:val="%7."/>
      <w:lvlJc w:val="left"/>
      <w:pPr>
        <w:ind w:left="3320" w:hanging="360"/>
      </w:pPr>
    </w:lvl>
    <w:lvl w:ilvl="7" w:tplc="04090019" w:tentative="1">
      <w:start w:val="1"/>
      <w:numFmt w:val="lowerLetter"/>
      <w:lvlText w:val="%8."/>
      <w:lvlJc w:val="left"/>
      <w:pPr>
        <w:ind w:left="4040" w:hanging="360"/>
      </w:pPr>
    </w:lvl>
    <w:lvl w:ilvl="8" w:tplc="0409001B" w:tentative="1">
      <w:start w:val="1"/>
      <w:numFmt w:val="lowerRoman"/>
      <w:lvlText w:val="%9."/>
      <w:lvlJc w:val="right"/>
      <w:pPr>
        <w:ind w:left="4760" w:hanging="180"/>
      </w:pPr>
    </w:lvl>
  </w:abstractNum>
  <w:abstractNum w:abstractNumId="23">
    <w:nsid w:val="7E6A6CF2"/>
    <w:multiLevelType w:val="hybridMultilevel"/>
    <w:tmpl w:val="1FF8DA26"/>
    <w:lvl w:ilvl="0" w:tplc="82C4371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9"/>
  </w:num>
  <w:num w:numId="5">
    <w:abstractNumId w:val="10"/>
  </w:num>
  <w:num w:numId="6">
    <w:abstractNumId w:val="14"/>
  </w:num>
  <w:num w:numId="7">
    <w:abstractNumId w:val="13"/>
  </w:num>
  <w:num w:numId="8">
    <w:abstractNumId w:val="22"/>
  </w:num>
  <w:num w:numId="9">
    <w:abstractNumId w:val="11"/>
  </w:num>
  <w:num w:numId="10">
    <w:abstractNumId w:val="6"/>
  </w:num>
  <w:num w:numId="11">
    <w:abstractNumId w:val="15"/>
  </w:num>
  <w:num w:numId="12">
    <w:abstractNumId w:val="17"/>
  </w:num>
  <w:num w:numId="13">
    <w:abstractNumId w:val="20"/>
  </w:num>
  <w:num w:numId="14">
    <w:abstractNumId w:val="3"/>
  </w:num>
  <w:num w:numId="15">
    <w:abstractNumId w:val="5"/>
  </w:num>
  <w:num w:numId="16">
    <w:abstractNumId w:val="12"/>
  </w:num>
  <w:num w:numId="17">
    <w:abstractNumId w:val="0"/>
  </w:num>
  <w:num w:numId="18">
    <w:abstractNumId w:val="21"/>
  </w:num>
  <w:num w:numId="19">
    <w:abstractNumId w:val="23"/>
  </w:num>
  <w:num w:numId="20">
    <w:abstractNumId w:val="7"/>
  </w:num>
  <w:num w:numId="21">
    <w:abstractNumId w:val="18"/>
  </w:num>
  <w:num w:numId="22">
    <w:abstractNumId w:val="19"/>
  </w:num>
  <w:num w:numId="23">
    <w:abstractNumId w:val="16"/>
  </w:num>
  <w:num w:numId="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46"/>
    <w:rsid w:val="00004841"/>
    <w:rsid w:val="00023F3F"/>
    <w:rsid w:val="00024D57"/>
    <w:rsid w:val="00024E7F"/>
    <w:rsid w:val="00035EA3"/>
    <w:rsid w:val="00050FCB"/>
    <w:rsid w:val="0006395B"/>
    <w:rsid w:val="0007760B"/>
    <w:rsid w:val="000861CA"/>
    <w:rsid w:val="000902EC"/>
    <w:rsid w:val="000928B8"/>
    <w:rsid w:val="00094EE9"/>
    <w:rsid w:val="000954E3"/>
    <w:rsid w:val="00096C1D"/>
    <w:rsid w:val="0009765A"/>
    <w:rsid w:val="000A315D"/>
    <w:rsid w:val="000A4ADB"/>
    <w:rsid w:val="000A6D61"/>
    <w:rsid w:val="000B0E46"/>
    <w:rsid w:val="000B3E11"/>
    <w:rsid w:val="000B4269"/>
    <w:rsid w:val="000C254C"/>
    <w:rsid w:val="000C2F59"/>
    <w:rsid w:val="000C3EDD"/>
    <w:rsid w:val="000C502B"/>
    <w:rsid w:val="000D3513"/>
    <w:rsid w:val="000E03F7"/>
    <w:rsid w:val="000E08DC"/>
    <w:rsid w:val="000F226C"/>
    <w:rsid w:val="00105B9A"/>
    <w:rsid w:val="00107A34"/>
    <w:rsid w:val="001114FB"/>
    <w:rsid w:val="00133FE0"/>
    <w:rsid w:val="00136CFF"/>
    <w:rsid w:val="00142027"/>
    <w:rsid w:val="001450ED"/>
    <w:rsid w:val="0014739B"/>
    <w:rsid w:val="0015372E"/>
    <w:rsid w:val="00156269"/>
    <w:rsid w:val="00162F67"/>
    <w:rsid w:val="00170D17"/>
    <w:rsid w:val="001711BD"/>
    <w:rsid w:val="001751E7"/>
    <w:rsid w:val="0018499B"/>
    <w:rsid w:val="00184C80"/>
    <w:rsid w:val="001870F4"/>
    <w:rsid w:val="001905CE"/>
    <w:rsid w:val="00192821"/>
    <w:rsid w:val="001940E4"/>
    <w:rsid w:val="001976EC"/>
    <w:rsid w:val="001A0C6D"/>
    <w:rsid w:val="001A3AF6"/>
    <w:rsid w:val="001A79D8"/>
    <w:rsid w:val="001A7CB4"/>
    <w:rsid w:val="001A7DFD"/>
    <w:rsid w:val="001C45E4"/>
    <w:rsid w:val="001C50F5"/>
    <w:rsid w:val="001D0A72"/>
    <w:rsid w:val="001D0E27"/>
    <w:rsid w:val="001D34AE"/>
    <w:rsid w:val="001D6BC3"/>
    <w:rsid w:val="001E16F3"/>
    <w:rsid w:val="001E2734"/>
    <w:rsid w:val="001E5E4B"/>
    <w:rsid w:val="001E61E5"/>
    <w:rsid w:val="001F56F5"/>
    <w:rsid w:val="0020279B"/>
    <w:rsid w:val="00202BCF"/>
    <w:rsid w:val="002104A7"/>
    <w:rsid w:val="002124E8"/>
    <w:rsid w:val="00212501"/>
    <w:rsid w:val="00220703"/>
    <w:rsid w:val="00224A26"/>
    <w:rsid w:val="00227080"/>
    <w:rsid w:val="00227B51"/>
    <w:rsid w:val="00241D1B"/>
    <w:rsid w:val="00242499"/>
    <w:rsid w:val="00246754"/>
    <w:rsid w:val="00254FC4"/>
    <w:rsid w:val="00257E09"/>
    <w:rsid w:val="002604A7"/>
    <w:rsid w:val="00264407"/>
    <w:rsid w:val="00265F66"/>
    <w:rsid w:val="002723B4"/>
    <w:rsid w:val="0028054D"/>
    <w:rsid w:val="002820FC"/>
    <w:rsid w:val="002873EE"/>
    <w:rsid w:val="00292696"/>
    <w:rsid w:val="00293D5E"/>
    <w:rsid w:val="002A0F05"/>
    <w:rsid w:val="002B3F1B"/>
    <w:rsid w:val="002B5850"/>
    <w:rsid w:val="002B7558"/>
    <w:rsid w:val="002C200E"/>
    <w:rsid w:val="002C2B6A"/>
    <w:rsid w:val="002D3636"/>
    <w:rsid w:val="002D5D3C"/>
    <w:rsid w:val="002E023C"/>
    <w:rsid w:val="002E33EC"/>
    <w:rsid w:val="002E51E0"/>
    <w:rsid w:val="002F1078"/>
    <w:rsid w:val="002F1EB8"/>
    <w:rsid w:val="002F41D4"/>
    <w:rsid w:val="002F55C2"/>
    <w:rsid w:val="00300456"/>
    <w:rsid w:val="003036EA"/>
    <w:rsid w:val="003055E2"/>
    <w:rsid w:val="00307389"/>
    <w:rsid w:val="00314EE3"/>
    <w:rsid w:val="0032234F"/>
    <w:rsid w:val="00324000"/>
    <w:rsid w:val="00327823"/>
    <w:rsid w:val="0033598F"/>
    <w:rsid w:val="00365EC1"/>
    <w:rsid w:val="00367964"/>
    <w:rsid w:val="00387683"/>
    <w:rsid w:val="00397B65"/>
    <w:rsid w:val="003A2B39"/>
    <w:rsid w:val="003A484F"/>
    <w:rsid w:val="003A705D"/>
    <w:rsid w:val="003B1A7C"/>
    <w:rsid w:val="003B22B4"/>
    <w:rsid w:val="003B330C"/>
    <w:rsid w:val="003B3B91"/>
    <w:rsid w:val="003B512F"/>
    <w:rsid w:val="003B525A"/>
    <w:rsid w:val="003C1B46"/>
    <w:rsid w:val="003C32CD"/>
    <w:rsid w:val="003C4093"/>
    <w:rsid w:val="003C61D0"/>
    <w:rsid w:val="003D13D9"/>
    <w:rsid w:val="003D300C"/>
    <w:rsid w:val="003F0108"/>
    <w:rsid w:val="003F27A2"/>
    <w:rsid w:val="00401CEC"/>
    <w:rsid w:val="004246DA"/>
    <w:rsid w:val="004254A7"/>
    <w:rsid w:val="00431259"/>
    <w:rsid w:val="0043725C"/>
    <w:rsid w:val="00446C4A"/>
    <w:rsid w:val="00455725"/>
    <w:rsid w:val="00465057"/>
    <w:rsid w:val="00467913"/>
    <w:rsid w:val="00476A8D"/>
    <w:rsid w:val="004808A0"/>
    <w:rsid w:val="00482CB6"/>
    <w:rsid w:val="00482D48"/>
    <w:rsid w:val="0049174E"/>
    <w:rsid w:val="00492F88"/>
    <w:rsid w:val="00495762"/>
    <w:rsid w:val="004A1F40"/>
    <w:rsid w:val="004A26AD"/>
    <w:rsid w:val="004B26DF"/>
    <w:rsid w:val="004B3287"/>
    <w:rsid w:val="004B6B79"/>
    <w:rsid w:val="004C01DB"/>
    <w:rsid w:val="004C2B23"/>
    <w:rsid w:val="004D2758"/>
    <w:rsid w:val="004D6BEB"/>
    <w:rsid w:val="004E4E38"/>
    <w:rsid w:val="004E54AC"/>
    <w:rsid w:val="004F0622"/>
    <w:rsid w:val="004F1163"/>
    <w:rsid w:val="004F1CFB"/>
    <w:rsid w:val="004F7BBB"/>
    <w:rsid w:val="00502482"/>
    <w:rsid w:val="00510830"/>
    <w:rsid w:val="0051114D"/>
    <w:rsid w:val="00513A39"/>
    <w:rsid w:val="005147C6"/>
    <w:rsid w:val="00517EB0"/>
    <w:rsid w:val="005319B4"/>
    <w:rsid w:val="0053231D"/>
    <w:rsid w:val="00543E25"/>
    <w:rsid w:val="005471F5"/>
    <w:rsid w:val="00563754"/>
    <w:rsid w:val="00566453"/>
    <w:rsid w:val="00574685"/>
    <w:rsid w:val="00574FC9"/>
    <w:rsid w:val="00576EEE"/>
    <w:rsid w:val="00584A47"/>
    <w:rsid w:val="005852AD"/>
    <w:rsid w:val="00594F7D"/>
    <w:rsid w:val="00595E34"/>
    <w:rsid w:val="005B0667"/>
    <w:rsid w:val="005B7B56"/>
    <w:rsid w:val="005B7BD2"/>
    <w:rsid w:val="005C001C"/>
    <w:rsid w:val="005D3725"/>
    <w:rsid w:val="005D43C4"/>
    <w:rsid w:val="005D4A13"/>
    <w:rsid w:val="005D66F7"/>
    <w:rsid w:val="005E01AD"/>
    <w:rsid w:val="005E1C02"/>
    <w:rsid w:val="005F0F11"/>
    <w:rsid w:val="005F552D"/>
    <w:rsid w:val="00611C2B"/>
    <w:rsid w:val="00621487"/>
    <w:rsid w:val="00622840"/>
    <w:rsid w:val="00625AAC"/>
    <w:rsid w:val="0063388C"/>
    <w:rsid w:val="00633E46"/>
    <w:rsid w:val="00635A0C"/>
    <w:rsid w:val="00636013"/>
    <w:rsid w:val="00641502"/>
    <w:rsid w:val="006432F1"/>
    <w:rsid w:val="0065536E"/>
    <w:rsid w:val="0066634A"/>
    <w:rsid w:val="006941F3"/>
    <w:rsid w:val="00697DFE"/>
    <w:rsid w:val="006A04DB"/>
    <w:rsid w:val="006A4CB1"/>
    <w:rsid w:val="006B292D"/>
    <w:rsid w:val="006C3818"/>
    <w:rsid w:val="006D294D"/>
    <w:rsid w:val="006D2EE7"/>
    <w:rsid w:val="006E47D8"/>
    <w:rsid w:val="006E483B"/>
    <w:rsid w:val="006E6A3F"/>
    <w:rsid w:val="006E6CB0"/>
    <w:rsid w:val="006F5795"/>
    <w:rsid w:val="00703404"/>
    <w:rsid w:val="00703A7B"/>
    <w:rsid w:val="00705345"/>
    <w:rsid w:val="00710B20"/>
    <w:rsid w:val="00710E60"/>
    <w:rsid w:val="00712935"/>
    <w:rsid w:val="0071428B"/>
    <w:rsid w:val="00714647"/>
    <w:rsid w:val="00716152"/>
    <w:rsid w:val="007177AA"/>
    <w:rsid w:val="00722C40"/>
    <w:rsid w:val="00723480"/>
    <w:rsid w:val="007358F1"/>
    <w:rsid w:val="00737C96"/>
    <w:rsid w:val="00744153"/>
    <w:rsid w:val="007503D1"/>
    <w:rsid w:val="007551B6"/>
    <w:rsid w:val="007561CC"/>
    <w:rsid w:val="00764999"/>
    <w:rsid w:val="00765A9C"/>
    <w:rsid w:val="00771B56"/>
    <w:rsid w:val="00775322"/>
    <w:rsid w:val="00777E69"/>
    <w:rsid w:val="00781A5E"/>
    <w:rsid w:val="0078213E"/>
    <w:rsid w:val="007B120E"/>
    <w:rsid w:val="007B1CDA"/>
    <w:rsid w:val="007B44BE"/>
    <w:rsid w:val="007C1721"/>
    <w:rsid w:val="007C1BCB"/>
    <w:rsid w:val="007D1FFA"/>
    <w:rsid w:val="007E1124"/>
    <w:rsid w:val="007E272E"/>
    <w:rsid w:val="007F0850"/>
    <w:rsid w:val="007F382C"/>
    <w:rsid w:val="007F46A4"/>
    <w:rsid w:val="007F6A78"/>
    <w:rsid w:val="008002E8"/>
    <w:rsid w:val="0080407F"/>
    <w:rsid w:val="00806EA3"/>
    <w:rsid w:val="00807135"/>
    <w:rsid w:val="00813ED1"/>
    <w:rsid w:val="008202F2"/>
    <w:rsid w:val="008279AF"/>
    <w:rsid w:val="00843893"/>
    <w:rsid w:val="00850FC7"/>
    <w:rsid w:val="00872072"/>
    <w:rsid w:val="00872EF9"/>
    <w:rsid w:val="00874159"/>
    <w:rsid w:val="0087427D"/>
    <w:rsid w:val="00874D34"/>
    <w:rsid w:val="0087543B"/>
    <w:rsid w:val="00887281"/>
    <w:rsid w:val="00892048"/>
    <w:rsid w:val="00895ECF"/>
    <w:rsid w:val="008A2FB0"/>
    <w:rsid w:val="008A5587"/>
    <w:rsid w:val="008A7B3D"/>
    <w:rsid w:val="008B1177"/>
    <w:rsid w:val="008B48CF"/>
    <w:rsid w:val="008B6E78"/>
    <w:rsid w:val="008D5337"/>
    <w:rsid w:val="008D62FF"/>
    <w:rsid w:val="008F0A27"/>
    <w:rsid w:val="008F0F41"/>
    <w:rsid w:val="00905964"/>
    <w:rsid w:val="00907005"/>
    <w:rsid w:val="0090701E"/>
    <w:rsid w:val="0091503D"/>
    <w:rsid w:val="00917B95"/>
    <w:rsid w:val="0092384A"/>
    <w:rsid w:val="009322C1"/>
    <w:rsid w:val="009350E6"/>
    <w:rsid w:val="0093642A"/>
    <w:rsid w:val="009374F3"/>
    <w:rsid w:val="009408CF"/>
    <w:rsid w:val="00947E39"/>
    <w:rsid w:val="009510DE"/>
    <w:rsid w:val="009561F1"/>
    <w:rsid w:val="00961330"/>
    <w:rsid w:val="009652BF"/>
    <w:rsid w:val="0097512C"/>
    <w:rsid w:val="009773FF"/>
    <w:rsid w:val="009774D1"/>
    <w:rsid w:val="00983916"/>
    <w:rsid w:val="00986D90"/>
    <w:rsid w:val="009A5C9B"/>
    <w:rsid w:val="009B5C4E"/>
    <w:rsid w:val="009C303E"/>
    <w:rsid w:val="009D233D"/>
    <w:rsid w:val="009E4D4B"/>
    <w:rsid w:val="009E676D"/>
    <w:rsid w:val="009F6262"/>
    <w:rsid w:val="00A05403"/>
    <w:rsid w:val="00A05B8E"/>
    <w:rsid w:val="00A13E6E"/>
    <w:rsid w:val="00A161E8"/>
    <w:rsid w:val="00A36376"/>
    <w:rsid w:val="00A40524"/>
    <w:rsid w:val="00A40B04"/>
    <w:rsid w:val="00A43AA6"/>
    <w:rsid w:val="00A45124"/>
    <w:rsid w:val="00A57CDA"/>
    <w:rsid w:val="00A63188"/>
    <w:rsid w:val="00A647C9"/>
    <w:rsid w:val="00A81E02"/>
    <w:rsid w:val="00A91D3A"/>
    <w:rsid w:val="00AA16C7"/>
    <w:rsid w:val="00AA50AD"/>
    <w:rsid w:val="00AA7383"/>
    <w:rsid w:val="00AC2085"/>
    <w:rsid w:val="00AD0308"/>
    <w:rsid w:val="00AD7929"/>
    <w:rsid w:val="00AE5E04"/>
    <w:rsid w:val="00B059E8"/>
    <w:rsid w:val="00B0770D"/>
    <w:rsid w:val="00B1146A"/>
    <w:rsid w:val="00B54CAC"/>
    <w:rsid w:val="00B57053"/>
    <w:rsid w:val="00B60BB5"/>
    <w:rsid w:val="00B61248"/>
    <w:rsid w:val="00B70D0A"/>
    <w:rsid w:val="00B743FB"/>
    <w:rsid w:val="00B810CB"/>
    <w:rsid w:val="00B82500"/>
    <w:rsid w:val="00B93523"/>
    <w:rsid w:val="00BA52DC"/>
    <w:rsid w:val="00BA7D1F"/>
    <w:rsid w:val="00BC4CC1"/>
    <w:rsid w:val="00BD4387"/>
    <w:rsid w:val="00BD75CC"/>
    <w:rsid w:val="00BE12A4"/>
    <w:rsid w:val="00BE29EA"/>
    <w:rsid w:val="00BE5EA3"/>
    <w:rsid w:val="00BE6304"/>
    <w:rsid w:val="00BF2ED4"/>
    <w:rsid w:val="00BF2F8C"/>
    <w:rsid w:val="00C05D25"/>
    <w:rsid w:val="00C11A17"/>
    <w:rsid w:val="00C222DD"/>
    <w:rsid w:val="00C2474B"/>
    <w:rsid w:val="00C36F83"/>
    <w:rsid w:val="00C42E4F"/>
    <w:rsid w:val="00C43C95"/>
    <w:rsid w:val="00C47408"/>
    <w:rsid w:val="00C5009F"/>
    <w:rsid w:val="00C519F7"/>
    <w:rsid w:val="00C5276F"/>
    <w:rsid w:val="00C56341"/>
    <w:rsid w:val="00C57764"/>
    <w:rsid w:val="00C61B22"/>
    <w:rsid w:val="00C620D0"/>
    <w:rsid w:val="00C6315D"/>
    <w:rsid w:val="00C7048A"/>
    <w:rsid w:val="00C75545"/>
    <w:rsid w:val="00C75CF2"/>
    <w:rsid w:val="00C75FAE"/>
    <w:rsid w:val="00C911B2"/>
    <w:rsid w:val="00C91FA5"/>
    <w:rsid w:val="00C961FC"/>
    <w:rsid w:val="00C96EF6"/>
    <w:rsid w:val="00CA29D3"/>
    <w:rsid w:val="00CA30CC"/>
    <w:rsid w:val="00CA40CA"/>
    <w:rsid w:val="00CA5B2F"/>
    <w:rsid w:val="00CC3B67"/>
    <w:rsid w:val="00CC4569"/>
    <w:rsid w:val="00CE078C"/>
    <w:rsid w:val="00CE10B6"/>
    <w:rsid w:val="00CF4ABF"/>
    <w:rsid w:val="00D04EBE"/>
    <w:rsid w:val="00D12C80"/>
    <w:rsid w:val="00D205DE"/>
    <w:rsid w:val="00D367AD"/>
    <w:rsid w:val="00D37DFF"/>
    <w:rsid w:val="00D41FF1"/>
    <w:rsid w:val="00D439A2"/>
    <w:rsid w:val="00D641BE"/>
    <w:rsid w:val="00D65713"/>
    <w:rsid w:val="00D72AD1"/>
    <w:rsid w:val="00D749E4"/>
    <w:rsid w:val="00D76AF7"/>
    <w:rsid w:val="00D7704F"/>
    <w:rsid w:val="00D87298"/>
    <w:rsid w:val="00DB5AA0"/>
    <w:rsid w:val="00DB5DED"/>
    <w:rsid w:val="00DC52F0"/>
    <w:rsid w:val="00DC6953"/>
    <w:rsid w:val="00DD0126"/>
    <w:rsid w:val="00DD0272"/>
    <w:rsid w:val="00DD6000"/>
    <w:rsid w:val="00DE12C6"/>
    <w:rsid w:val="00E02A15"/>
    <w:rsid w:val="00E04F55"/>
    <w:rsid w:val="00E078C5"/>
    <w:rsid w:val="00E35F6E"/>
    <w:rsid w:val="00E36F69"/>
    <w:rsid w:val="00E4735C"/>
    <w:rsid w:val="00E50C8C"/>
    <w:rsid w:val="00E535D8"/>
    <w:rsid w:val="00E81EA8"/>
    <w:rsid w:val="00E82D0A"/>
    <w:rsid w:val="00E8381B"/>
    <w:rsid w:val="00E8647F"/>
    <w:rsid w:val="00E92707"/>
    <w:rsid w:val="00EA0401"/>
    <w:rsid w:val="00EA4650"/>
    <w:rsid w:val="00EA4BAD"/>
    <w:rsid w:val="00EB2293"/>
    <w:rsid w:val="00EB357F"/>
    <w:rsid w:val="00EB4098"/>
    <w:rsid w:val="00EB5A83"/>
    <w:rsid w:val="00ED0A92"/>
    <w:rsid w:val="00ED5CDC"/>
    <w:rsid w:val="00EE4572"/>
    <w:rsid w:val="00EE500A"/>
    <w:rsid w:val="00EF4943"/>
    <w:rsid w:val="00EF7C50"/>
    <w:rsid w:val="00F1233F"/>
    <w:rsid w:val="00F25EDB"/>
    <w:rsid w:val="00F30D05"/>
    <w:rsid w:val="00F36DBE"/>
    <w:rsid w:val="00F44FFB"/>
    <w:rsid w:val="00F45044"/>
    <w:rsid w:val="00F5725B"/>
    <w:rsid w:val="00F66A82"/>
    <w:rsid w:val="00F71B9F"/>
    <w:rsid w:val="00F75831"/>
    <w:rsid w:val="00F77F7D"/>
    <w:rsid w:val="00F80391"/>
    <w:rsid w:val="00F829F9"/>
    <w:rsid w:val="00F87805"/>
    <w:rsid w:val="00FA14DE"/>
    <w:rsid w:val="00FA1A1C"/>
    <w:rsid w:val="00FB3788"/>
    <w:rsid w:val="00FC7964"/>
    <w:rsid w:val="00FF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6CBC22C-8566-494E-8899-25123ED1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46"/>
    <w:rPr>
      <w:rFonts w:ascii="Calibri" w:eastAsia="Calibri" w:hAnsi="Calibri" w:cs="Calibri"/>
      <w:lang w:val="id-ID"/>
    </w:rPr>
  </w:style>
  <w:style w:type="paragraph" w:styleId="Heading1">
    <w:name w:val="heading 1"/>
    <w:basedOn w:val="Normal"/>
    <w:next w:val="Normal"/>
    <w:link w:val="Heading1Char"/>
    <w:uiPriority w:val="9"/>
    <w:qFormat/>
    <w:rsid w:val="000B0E46"/>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A81E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52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4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0E46"/>
    <w:rPr>
      <w:color w:val="0000FF" w:themeColor="hyperlink"/>
      <w:u w:val="single"/>
    </w:rPr>
  </w:style>
  <w:style w:type="table" w:styleId="TableGrid">
    <w:name w:val="Table Grid"/>
    <w:basedOn w:val="TableNormal"/>
    <w:uiPriority w:val="59"/>
    <w:rsid w:val="000B0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English">
    <w:name w:val="E-JOURNAL_Title English"/>
    <w:basedOn w:val="Normal"/>
    <w:qFormat/>
    <w:rsid w:val="000B0E46"/>
    <w:pPr>
      <w:spacing w:after="0" w:line="240" w:lineRule="auto"/>
      <w:jc w:val="center"/>
    </w:pPr>
    <w:rPr>
      <w:rFonts w:ascii="Times New Roman" w:eastAsia="Times New Roman" w:hAnsi="Times New Roman" w:cs="Times New Roman"/>
      <w:b/>
      <w:i/>
      <w:noProof/>
      <w:szCs w:val="24"/>
    </w:rPr>
  </w:style>
  <w:style w:type="paragraph" w:customStyle="1" w:styleId="E-JOURNALAuthor">
    <w:name w:val="E-JOURNAL_Author"/>
    <w:basedOn w:val="Normal"/>
    <w:qFormat/>
    <w:rsid w:val="000B0E46"/>
    <w:pPr>
      <w:spacing w:after="0" w:line="240" w:lineRule="auto"/>
      <w:jc w:val="center"/>
    </w:pPr>
    <w:rPr>
      <w:rFonts w:ascii="Times New Roman" w:eastAsia="Times New Roman" w:hAnsi="Times New Roman" w:cs="Times New Roman"/>
    </w:rPr>
  </w:style>
  <w:style w:type="paragraph" w:customStyle="1" w:styleId="E-JOURNALAbstrakTitle">
    <w:name w:val="E-JOURNAL_AbstrakTitle"/>
    <w:basedOn w:val="Normal"/>
    <w:qFormat/>
    <w:rsid w:val="000B0E46"/>
    <w:pPr>
      <w:spacing w:after="60" w:line="240" w:lineRule="auto"/>
      <w:jc w:val="center"/>
    </w:pPr>
    <w:rPr>
      <w:rFonts w:ascii="Times New Roman" w:eastAsia="Times New Roman" w:hAnsi="Times New Roman" w:cs="Times New Roman"/>
      <w:b/>
      <w:szCs w:val="24"/>
    </w:rPr>
  </w:style>
  <w:style w:type="paragraph" w:customStyle="1" w:styleId="E-JOURNALTitle">
    <w:name w:val="E-JOURNAL_Title"/>
    <w:basedOn w:val="Normal"/>
    <w:qFormat/>
    <w:rsid w:val="000B0E46"/>
    <w:pPr>
      <w:spacing w:after="0" w:line="240" w:lineRule="auto"/>
      <w:jc w:val="center"/>
    </w:pPr>
    <w:rPr>
      <w:rFonts w:ascii="Times New Roman" w:eastAsia="Times New Roman" w:hAnsi="Times New Roman" w:cs="Times New Roman"/>
      <w:b/>
    </w:rPr>
  </w:style>
  <w:style w:type="paragraph" w:customStyle="1" w:styleId="E-JOURNALAbstractBody">
    <w:name w:val="E-JOURNAL_AbstractBody"/>
    <w:basedOn w:val="E-JOURNALTitle"/>
    <w:qFormat/>
    <w:rsid w:val="000B0E46"/>
    <w:pPr>
      <w:ind w:firstLine="567"/>
      <w:jc w:val="both"/>
    </w:pPr>
    <w:rPr>
      <w:b w:val="0"/>
    </w:rPr>
  </w:style>
  <w:style w:type="paragraph" w:customStyle="1" w:styleId="E-JOURNALHeading1">
    <w:name w:val="E-JOURNAL_Heading 1"/>
    <w:basedOn w:val="Normal"/>
    <w:qFormat/>
    <w:rsid w:val="000B0E46"/>
    <w:pPr>
      <w:spacing w:before="120" w:after="120" w:line="240" w:lineRule="auto"/>
    </w:pPr>
    <w:rPr>
      <w:rFonts w:ascii="Times New Roman" w:eastAsia="Times New Roman" w:hAnsi="Times New Roman" w:cs="Times New Roman"/>
      <w:b/>
      <w:lang w:val="en-US"/>
    </w:rPr>
  </w:style>
  <w:style w:type="character" w:styleId="Emphasis">
    <w:name w:val="Emphasis"/>
    <w:basedOn w:val="DefaultParagraphFont"/>
    <w:uiPriority w:val="20"/>
    <w:qFormat/>
    <w:rsid w:val="000B0E46"/>
    <w:rPr>
      <w:i/>
      <w:iCs/>
    </w:rPr>
  </w:style>
  <w:style w:type="paragraph" w:customStyle="1" w:styleId="JRPMHeading1">
    <w:name w:val="JRPM_Heading 1"/>
    <w:basedOn w:val="Normal"/>
    <w:qFormat/>
    <w:rsid w:val="000B0E46"/>
    <w:pPr>
      <w:spacing w:before="120" w:after="120" w:line="240" w:lineRule="auto"/>
    </w:pPr>
    <w:rPr>
      <w:rFonts w:ascii="Times New Roman" w:eastAsia="Times New Roman" w:hAnsi="Times New Roman" w:cs="Times New Roman"/>
      <w:b/>
      <w:lang w:val="en-US"/>
    </w:rPr>
  </w:style>
  <w:style w:type="paragraph" w:customStyle="1" w:styleId="JRPMBody">
    <w:name w:val="JRPM_Body"/>
    <w:basedOn w:val="Normal"/>
    <w:qFormat/>
    <w:rsid w:val="000B0E46"/>
    <w:pPr>
      <w:spacing w:after="0" w:line="240" w:lineRule="auto"/>
      <w:ind w:firstLine="567"/>
      <w:jc w:val="both"/>
    </w:pPr>
    <w:rPr>
      <w:rFonts w:ascii="Times New Roman" w:eastAsia="Times New Roman" w:hAnsi="Times New Roman" w:cs="Times New Roman"/>
      <w:szCs w:val="24"/>
    </w:rPr>
  </w:style>
  <w:style w:type="paragraph" w:customStyle="1" w:styleId="JRPMAuthor-Afiliation">
    <w:name w:val="JRPM_Author-Afiliation"/>
    <w:basedOn w:val="Normal"/>
    <w:qFormat/>
    <w:rsid w:val="000B0E46"/>
    <w:pPr>
      <w:spacing w:after="0" w:line="240" w:lineRule="auto"/>
      <w:jc w:val="center"/>
    </w:pPr>
    <w:rPr>
      <w:rFonts w:ascii="Times New Roman" w:eastAsia="Times New Roman" w:hAnsi="Times New Roman" w:cs="Times New Roman"/>
      <w:bCs/>
    </w:rPr>
  </w:style>
  <w:style w:type="paragraph" w:customStyle="1" w:styleId="Copyright">
    <w:name w:val="Copyright"/>
    <w:basedOn w:val="Normal"/>
    <w:qFormat/>
    <w:rsid w:val="000B0E46"/>
    <w:pPr>
      <w:framePr w:hSpace="187" w:wrap="around" w:vAnchor="text" w:hAnchor="text" w:y="1"/>
      <w:spacing w:after="0" w:line="200" w:lineRule="exact"/>
      <w:jc w:val="right"/>
    </w:pPr>
    <w:rPr>
      <w:rFonts w:ascii="Times New Roman" w:eastAsia="Times New Roman" w:hAnsi="Times New Roman" w:cs="Times New Roman"/>
      <w:sz w:val="17"/>
      <w:szCs w:val="14"/>
      <w:lang w:val="en-US"/>
    </w:rPr>
  </w:style>
  <w:style w:type="paragraph" w:styleId="BodyText">
    <w:name w:val="Body Text"/>
    <w:basedOn w:val="Normal"/>
    <w:link w:val="BodyTextChar"/>
    <w:uiPriority w:val="1"/>
    <w:unhideWhenUsed/>
    <w:qFormat/>
    <w:rsid w:val="000B0E4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B0E46"/>
    <w:rPr>
      <w:rFonts w:ascii="Times New Roman" w:eastAsia="Times New Roman" w:hAnsi="Times New Roman" w:cs="Times New Roman"/>
      <w:sz w:val="24"/>
      <w:szCs w:val="24"/>
    </w:rPr>
  </w:style>
  <w:style w:type="paragraph" w:styleId="NoSpacing">
    <w:name w:val="No Spacing"/>
    <w:link w:val="NoSpacingChar"/>
    <w:uiPriority w:val="1"/>
    <w:qFormat/>
    <w:rsid w:val="000B0E46"/>
    <w:pPr>
      <w:spacing w:after="0" w:line="240" w:lineRule="auto"/>
    </w:pPr>
  </w:style>
  <w:style w:type="paragraph" w:styleId="ListParagraph">
    <w:name w:val="List Paragraph"/>
    <w:aliases w:val="Body Text Char1,Char Char2,Body of text,List Paragraph1,Body of text+1,Body of text+2,Body of text+3,List Paragraph11,Colorful List - Accent 11,kepala 1,Body of text1,kepala 11,Body of text2,kepala 12,Body of text3,kepala 13,Heading 31"/>
    <w:basedOn w:val="Normal"/>
    <w:link w:val="ListParagraphChar"/>
    <w:uiPriority w:val="34"/>
    <w:qFormat/>
    <w:rsid w:val="000B0E46"/>
    <w:pPr>
      <w:widowControl w:val="0"/>
      <w:autoSpaceDE w:val="0"/>
      <w:autoSpaceDN w:val="0"/>
      <w:spacing w:after="0" w:line="252" w:lineRule="exact"/>
      <w:ind w:left="954" w:hanging="282"/>
      <w:jc w:val="both"/>
    </w:pPr>
    <w:rPr>
      <w:rFonts w:ascii="Arial MT" w:eastAsia="Arial MT" w:hAnsi="Arial MT" w:cs="Arial MT"/>
      <w:lang w:val="en-US"/>
    </w:rPr>
  </w:style>
  <w:style w:type="paragraph" w:styleId="BalloonText">
    <w:name w:val="Balloon Text"/>
    <w:basedOn w:val="Normal"/>
    <w:link w:val="BalloonTextChar"/>
    <w:uiPriority w:val="99"/>
    <w:semiHidden/>
    <w:unhideWhenUsed/>
    <w:rsid w:val="000B0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E46"/>
    <w:rPr>
      <w:rFonts w:ascii="Tahoma" w:eastAsia="Calibri" w:hAnsi="Tahoma" w:cs="Tahoma"/>
      <w:sz w:val="16"/>
      <w:szCs w:val="16"/>
      <w:lang w:val="id-ID"/>
    </w:rPr>
  </w:style>
  <w:style w:type="character" w:customStyle="1" w:styleId="ListParagraphChar">
    <w:name w:val="List Paragraph Char"/>
    <w:aliases w:val="Body Text Char1 Char,Char Char2 Char,Body of text Char,List Paragraph1 Char,Body of text+1 Char,Body of text+2 Char,Body of text+3 Char,List Paragraph11 Char,Colorful List - Accent 11 Char,kepala 1 Char,Body of text1 Char"/>
    <w:link w:val="ListParagraph"/>
    <w:uiPriority w:val="34"/>
    <w:qFormat/>
    <w:locked/>
    <w:rsid w:val="000B0E46"/>
    <w:rPr>
      <w:rFonts w:ascii="Arial MT" w:eastAsia="Arial MT" w:hAnsi="Arial MT" w:cs="Arial MT"/>
    </w:rPr>
  </w:style>
  <w:style w:type="paragraph" w:styleId="NormalWeb">
    <w:name w:val="Normal (Web)"/>
    <w:basedOn w:val="Normal"/>
    <w:uiPriority w:val="99"/>
    <w:unhideWhenUsed/>
    <w:rsid w:val="000B0E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E39"/>
    <w:rPr>
      <w:rFonts w:ascii="Calibri" w:eastAsia="Calibri" w:hAnsi="Calibri" w:cs="Calibri"/>
      <w:lang w:val="id-ID"/>
    </w:rPr>
  </w:style>
  <w:style w:type="paragraph" w:styleId="Footer">
    <w:name w:val="footer"/>
    <w:basedOn w:val="Normal"/>
    <w:link w:val="FooterChar"/>
    <w:uiPriority w:val="99"/>
    <w:unhideWhenUsed/>
    <w:rsid w:val="0094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E39"/>
    <w:rPr>
      <w:rFonts w:ascii="Calibri" w:eastAsia="Calibri" w:hAnsi="Calibri" w:cs="Calibri"/>
      <w:lang w:val="id-ID"/>
    </w:rPr>
  </w:style>
  <w:style w:type="paragraph" w:customStyle="1" w:styleId="E-JOURNALAbstractBodyEnglish">
    <w:name w:val="E-JOURNAL_AbstractBodyEnglish"/>
    <w:basedOn w:val="Normal"/>
    <w:qFormat/>
    <w:rsid w:val="001E16F3"/>
    <w:pPr>
      <w:spacing w:after="0" w:line="240" w:lineRule="auto"/>
      <w:ind w:firstLine="567"/>
      <w:jc w:val="both"/>
    </w:pPr>
    <w:rPr>
      <w:rFonts w:ascii="Times New Roman" w:eastAsia="Times New Roman" w:hAnsi="Times New Roman" w:cs="Times New Roman"/>
      <w:i/>
    </w:rPr>
  </w:style>
  <w:style w:type="paragraph" w:styleId="Caption">
    <w:name w:val="caption"/>
    <w:basedOn w:val="Normal"/>
    <w:next w:val="Normal"/>
    <w:uiPriority w:val="35"/>
    <w:unhideWhenUsed/>
    <w:qFormat/>
    <w:rsid w:val="002604A7"/>
    <w:pPr>
      <w:spacing w:line="240" w:lineRule="auto"/>
    </w:pPr>
    <w:rPr>
      <w:i/>
      <w:iCs/>
      <w:color w:val="1F497D" w:themeColor="text2"/>
      <w:sz w:val="18"/>
      <w:szCs w:val="18"/>
    </w:rPr>
  </w:style>
  <w:style w:type="character" w:customStyle="1" w:styleId="Heading2Char">
    <w:name w:val="Heading 2 Char"/>
    <w:basedOn w:val="DefaultParagraphFont"/>
    <w:link w:val="Heading2"/>
    <w:uiPriority w:val="9"/>
    <w:semiHidden/>
    <w:rsid w:val="00A81E02"/>
    <w:rPr>
      <w:rFonts w:asciiTheme="majorHAnsi" w:eastAsiaTheme="majorEastAsia" w:hAnsiTheme="majorHAnsi" w:cstheme="majorBidi"/>
      <w:color w:val="365F91" w:themeColor="accent1" w:themeShade="BF"/>
      <w:sz w:val="26"/>
      <w:szCs w:val="26"/>
      <w:lang w:val="id-ID"/>
    </w:rPr>
  </w:style>
  <w:style w:type="paragraph" w:styleId="Bibliography">
    <w:name w:val="Bibliography"/>
    <w:basedOn w:val="Normal"/>
    <w:next w:val="Normal"/>
    <w:uiPriority w:val="37"/>
    <w:unhideWhenUsed/>
    <w:rsid w:val="00722C40"/>
    <w:rPr>
      <w:rFonts w:asciiTheme="minorHAnsi" w:eastAsiaTheme="minorEastAsia" w:hAnsiTheme="minorHAnsi" w:cstheme="minorBidi"/>
      <w:lang w:val="en-US"/>
    </w:rPr>
  </w:style>
  <w:style w:type="table" w:customStyle="1" w:styleId="TableGrid0">
    <w:name w:val="TableGrid"/>
    <w:rsid w:val="00D641BE"/>
    <w:pPr>
      <w:spacing w:after="0" w:line="240" w:lineRule="auto"/>
    </w:pPr>
    <w:rPr>
      <w:rFonts w:eastAsiaTheme="minorEastAsia"/>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D7704F"/>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 Cha"/>
    <w:basedOn w:val="Normal"/>
    <w:link w:val="FootnoteTextChar"/>
    <w:uiPriority w:val="99"/>
    <w:unhideWhenUsed/>
    <w:qFormat/>
    <w:rsid w:val="00CA29D3"/>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CA29D3"/>
    <w:rPr>
      <w:rFonts w:eastAsiaTheme="minorHAnsi"/>
      <w:sz w:val="20"/>
      <w:szCs w:val="20"/>
      <w:lang w:val="id-ID"/>
    </w:rPr>
  </w:style>
  <w:style w:type="character" w:styleId="FootnoteReference">
    <w:name w:val="footnote reference"/>
    <w:aliases w:val="fr"/>
    <w:basedOn w:val="DefaultParagraphFont"/>
    <w:unhideWhenUsed/>
    <w:qFormat/>
    <w:rsid w:val="00CA29D3"/>
    <w:rPr>
      <w:vertAlign w:val="superscript"/>
    </w:rPr>
  </w:style>
  <w:style w:type="character" w:customStyle="1" w:styleId="Heading4Char">
    <w:name w:val="Heading 4 Char"/>
    <w:basedOn w:val="DefaultParagraphFont"/>
    <w:link w:val="Heading4"/>
    <w:uiPriority w:val="9"/>
    <w:semiHidden/>
    <w:rsid w:val="005F552D"/>
    <w:rPr>
      <w:rFonts w:asciiTheme="majorHAnsi" w:eastAsiaTheme="majorEastAsia" w:hAnsiTheme="majorHAnsi" w:cstheme="majorBidi"/>
      <w:i/>
      <w:iCs/>
      <w:color w:val="365F91" w:themeColor="accent1" w:themeShade="BF"/>
      <w:lang w:val="id-ID"/>
    </w:rPr>
  </w:style>
  <w:style w:type="character" w:styleId="Strong">
    <w:name w:val="Strong"/>
    <w:basedOn w:val="DefaultParagraphFont"/>
    <w:uiPriority w:val="22"/>
    <w:qFormat/>
    <w:rsid w:val="005F552D"/>
    <w:rPr>
      <w:b/>
      <w:bCs/>
    </w:rPr>
  </w:style>
  <w:style w:type="table" w:customStyle="1" w:styleId="2">
    <w:name w:val="2"/>
    <w:basedOn w:val="TableNormal"/>
    <w:rsid w:val="004E54AC"/>
    <w:pPr>
      <w:spacing w:after="0" w:line="240" w:lineRule="auto"/>
    </w:pPr>
    <w:rPr>
      <w:rFonts w:ascii="Calibri" w:eastAsia="Times New Roman" w:hAnsi="Calibri" w:cs="Calibri"/>
      <w:lang w:val="en-GB"/>
    </w:r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FB378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B3788"/>
    <w:rPr>
      <w:rFonts w:eastAsiaTheme="minorHAnsi"/>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ar15.alazhar@gmail.com" TargetMode="External"/><Relationship Id="rId13" Type="http://schemas.openxmlformats.org/officeDocument/2006/relationships/image" Target="https://licensebuttons.net/l/by-sa/3.0/88x31.p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5A398D724849CDA922677697E25B3D"/>
        <w:category>
          <w:name w:val="General"/>
          <w:gallery w:val="placeholder"/>
        </w:category>
        <w:types>
          <w:type w:val="bbPlcHdr"/>
        </w:types>
        <w:behaviors>
          <w:behavior w:val="content"/>
        </w:behaviors>
        <w:guid w:val="{31189187-3A2E-4B9E-A8B6-7996FD1979C6}"/>
      </w:docPartPr>
      <w:docPartBody>
        <w:p w:rsidR="00000000" w:rsidRDefault="008F33DA" w:rsidP="008F33DA">
          <w:pPr>
            <w:pStyle w:val="255A398D724849CDA922677697E25B3D"/>
          </w:pPr>
          <w:r w:rsidRPr="00AD3D39">
            <w:rPr>
              <w:rStyle w:val="PlaceholderText"/>
            </w:rPr>
            <w:t>Click or tap here to enter text.</w:t>
          </w:r>
        </w:p>
      </w:docPartBody>
    </w:docPart>
    <w:docPart>
      <w:docPartPr>
        <w:name w:val="7023412C70BB46159D6890132F583C7F"/>
        <w:category>
          <w:name w:val="General"/>
          <w:gallery w:val="placeholder"/>
        </w:category>
        <w:types>
          <w:type w:val="bbPlcHdr"/>
        </w:types>
        <w:behaviors>
          <w:behavior w:val="content"/>
        </w:behaviors>
        <w:guid w:val="{8C399A64-D203-4965-B42A-D3B566BE6BED}"/>
      </w:docPartPr>
      <w:docPartBody>
        <w:p w:rsidR="00000000" w:rsidRDefault="008F33DA" w:rsidP="008F33DA">
          <w:pPr>
            <w:pStyle w:val="7023412C70BB46159D6890132F583C7F"/>
          </w:pPr>
          <w:r w:rsidRPr="00AD3D39">
            <w:rPr>
              <w:rStyle w:val="PlaceholderText"/>
            </w:rPr>
            <w:t>Click or tap here to enter text.</w:t>
          </w:r>
        </w:p>
      </w:docPartBody>
    </w:docPart>
    <w:docPart>
      <w:docPartPr>
        <w:name w:val="8435F3BC93844400B8E0AC53ADCE7E26"/>
        <w:category>
          <w:name w:val="General"/>
          <w:gallery w:val="placeholder"/>
        </w:category>
        <w:types>
          <w:type w:val="bbPlcHdr"/>
        </w:types>
        <w:behaviors>
          <w:behavior w:val="content"/>
        </w:behaviors>
        <w:guid w:val="{3320F565-73F1-487E-A8A2-D03260FD610F}"/>
      </w:docPartPr>
      <w:docPartBody>
        <w:p w:rsidR="00000000" w:rsidRDefault="008F33DA" w:rsidP="008F33DA">
          <w:pPr>
            <w:pStyle w:val="8435F3BC93844400B8E0AC53ADCE7E26"/>
          </w:pPr>
          <w:r w:rsidRPr="00AD3D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DA"/>
    <w:rsid w:val="008F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3DA"/>
    <w:rPr>
      <w:color w:val="666666"/>
    </w:rPr>
  </w:style>
  <w:style w:type="paragraph" w:customStyle="1" w:styleId="255A398D724849CDA922677697E25B3D">
    <w:name w:val="255A398D724849CDA922677697E25B3D"/>
    <w:rsid w:val="008F33DA"/>
  </w:style>
  <w:style w:type="paragraph" w:customStyle="1" w:styleId="41174A9DD8614C83894509E454215F7A">
    <w:name w:val="41174A9DD8614C83894509E454215F7A"/>
    <w:rsid w:val="008F33DA"/>
  </w:style>
  <w:style w:type="paragraph" w:customStyle="1" w:styleId="7023412C70BB46159D6890132F583C7F">
    <w:name w:val="7023412C70BB46159D6890132F583C7F"/>
    <w:rsid w:val="008F33DA"/>
  </w:style>
  <w:style w:type="paragraph" w:customStyle="1" w:styleId="8435F3BC93844400B8E0AC53ADCE7E26">
    <w:name w:val="8435F3BC93844400B8E0AC53ADCE7E26"/>
    <w:rsid w:val="008F3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Muh23</b:Tag>
    <b:SourceType>JournalArticle</b:SourceType>
    <b:Guid>{970A2382-15AF-4E02-B61A-68D9AB02206D}</b:Guid>
    <b:LCID>id-ID</b:LCID>
    <b:Author>
      <b:Author>
        <b:NameList>
          <b:Person>
            <b:Last>Muhamad Yahrif</b:Last>
            <b:First>Vivit</b:First>
            <b:Middle>Rosmayanti, Sri Wahyuni</b:Middle>
          </b:Person>
        </b:NameList>
      </b:Author>
    </b:Author>
    <b:Title>Pendampingan Penulisan Artikel Ilmiah Anggota Ikatan Pelajar Mahasiswa Luwu Melalui Pemanfaatan Aplikasi Publish or Perish</b:Title>
    <b:JournalName>JMM</b:JournalName>
    <b:Year>2023</b:Year>
    <b:Pages>1446-1458</b:Pages>
    <b:RefOrder>1</b:RefOrder>
  </b:Source>
  <b:Source>
    <b:Tag>Fit23</b:Tag>
    <b:SourceType>JournalArticle</b:SourceType>
    <b:Guid>{7CB6C703-1668-4023-BD46-AF0FEE5C269B}</b:Guid>
    <b:Title>PELATIHAN PENGGUNAAN APLIKASI PUBLISH OR PERISH UNTUK MENINGKATKAN MUTU KARYA ILMIAH GURU SD 2 KESAMBI</b:Title>
    <b:Year>2023</b:Year>
    <b:LCID>id-ID</b:LCID>
    <b:Author>
      <b:Author>
        <b:NameList>
          <b:Person>
            <b:Last>Fitriyah Amaliyah</b:Last>
            <b:First>Ahmad</b:First>
            <b:Middle>Bahruddin, Rani Setiawaty, Lintang Kironorarti, Nur Alfin Hidayati</b:Middle>
          </b:Person>
        </b:NameList>
      </b:Author>
    </b:Author>
    <b:JournalName>JAMAS</b:JournalName>
    <b:Pages>305-309</b:Pages>
    <b:RefOrder>2</b:RefOrder>
  </b:Source>
</b:Sources>
</file>

<file path=customXml/itemProps1.xml><?xml version="1.0" encoding="utf-8"?>
<ds:datastoreItem xmlns:ds="http://schemas.openxmlformats.org/officeDocument/2006/customXml" ds:itemID="{68789F03-4687-4843-81B2-CD3D7743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ID</dc:creator>
  <cp:lastModifiedBy>DELL</cp:lastModifiedBy>
  <cp:revision>2</cp:revision>
  <cp:lastPrinted>2025-03-24T02:50:00Z</cp:lastPrinted>
  <dcterms:created xsi:type="dcterms:W3CDTF">2025-03-24T04:09:00Z</dcterms:created>
  <dcterms:modified xsi:type="dcterms:W3CDTF">2025-03-24T04:09:00Z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c06e66c0-e3c8-3624-82c5-0bbb86544789</vt:lpwstr>
  </property>
  <property fmtid="{D5CDD505-2E9C-101B-9397-08002B2CF9AE}" pid="24" name="Mendeley Citation Style_1">
    <vt:lpwstr>http://www.zotero.org/styles/apa</vt:lpwstr>
  </property>
</Properties>
</file>