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67" w:rsidRDefault="00F85CBB" w:rsidP="009541AB">
      <w:pPr>
        <w:pBdr>
          <w:top w:val="nil"/>
          <w:left w:val="nil"/>
          <w:bottom w:val="nil"/>
          <w:right w:val="nil"/>
          <w:between w:val="nil"/>
        </w:pBdr>
        <w:tabs>
          <w:tab w:val="left" w:pos="5805"/>
          <w:tab w:val="left" w:pos="7140"/>
        </w:tabs>
        <w:spacing w:after="0" w:line="240" w:lineRule="auto"/>
        <w:jc w:val="both"/>
        <w:rPr>
          <w:rFonts w:ascii="Times New Roman" w:eastAsia="Times New Roman" w:hAnsi="Times New Roman" w:cs="Times New Roman"/>
          <w:b/>
          <w:sz w:val="28"/>
          <w:szCs w:val="28"/>
          <w:lang w:val="id-ID"/>
        </w:rPr>
      </w:pPr>
      <w:r w:rsidRPr="00F85CBB">
        <w:rPr>
          <w:rFonts w:ascii="Times New Roman" w:eastAsia="Times New Roman" w:hAnsi="Times New Roman" w:cs="Times New Roman"/>
          <w:b/>
          <w:color w:val="0D0D0D" w:themeColor="text1" w:themeTint="F2"/>
          <w:sz w:val="28"/>
          <w:szCs w:val="28"/>
        </w:rPr>
        <w:t>Mapping the Readiness and Challenges of the MBKM Policy Implementation: A Systematic Literature Review of Micro and Macro Educational Perspectives</w:t>
      </w:r>
      <w:r w:rsidR="007133A2" w:rsidRPr="009541AB">
        <w:rPr>
          <w:rFonts w:ascii="Times New Roman" w:eastAsia="Times New Roman" w:hAnsi="Times New Roman" w:cs="Times New Roman"/>
          <w:b/>
          <w:color w:val="0D0D0D" w:themeColor="text1" w:themeTint="F2"/>
          <w:sz w:val="28"/>
          <w:szCs w:val="28"/>
        </w:rPr>
        <w:t xml:space="preserve">  </w:t>
      </w:r>
      <w:r w:rsidR="007133A2">
        <w:rPr>
          <w:rFonts w:ascii="Times New Roman" w:eastAsia="Times New Roman" w:hAnsi="Times New Roman" w:cs="Times New Roman"/>
          <w:b/>
          <w:color w:val="0D0D0D" w:themeColor="text1" w:themeTint="F2"/>
          <w:sz w:val="28"/>
          <w:szCs w:val="28"/>
        </w:rPr>
        <w:t xml:space="preserve">  </w:t>
      </w:r>
      <w:r w:rsidR="007133A2" w:rsidRPr="00687BC7">
        <w:rPr>
          <w:rFonts w:ascii="Times New Roman" w:eastAsia="Times New Roman" w:hAnsi="Times New Roman" w:cs="Times New Roman"/>
          <w:b/>
          <w:color w:val="0D0D0D" w:themeColor="text1" w:themeTint="F2"/>
          <w:sz w:val="28"/>
          <w:szCs w:val="28"/>
        </w:rPr>
        <w:t xml:space="preserve">  </w:t>
      </w:r>
      <w:r w:rsidR="007133A2">
        <w:rPr>
          <w:rFonts w:ascii="Times New Roman" w:eastAsia="Times New Roman" w:hAnsi="Times New Roman" w:cs="Times New Roman"/>
          <w:b/>
          <w:color w:val="0D0D0D" w:themeColor="text1" w:themeTint="F2"/>
          <w:sz w:val="28"/>
          <w:szCs w:val="28"/>
        </w:rPr>
        <w:t xml:space="preserve"> </w:t>
      </w:r>
    </w:p>
    <w:p w:rsidR="002E604B" w:rsidRPr="002E604B" w:rsidRDefault="002E604B" w:rsidP="00243067">
      <w:pPr>
        <w:pBdr>
          <w:top w:val="nil"/>
          <w:left w:val="nil"/>
          <w:bottom w:val="nil"/>
          <w:right w:val="nil"/>
          <w:between w:val="nil"/>
        </w:pBdr>
        <w:tabs>
          <w:tab w:val="left" w:pos="5805"/>
          <w:tab w:val="left" w:pos="7140"/>
        </w:tabs>
        <w:spacing w:after="0" w:line="240" w:lineRule="auto"/>
        <w:jc w:val="both"/>
        <w:rPr>
          <w:rFonts w:ascii="Times New Roman" w:eastAsia="Times New Roman" w:hAnsi="Times New Roman" w:cs="Times New Roman"/>
          <w:b/>
          <w:sz w:val="28"/>
          <w:szCs w:val="28"/>
        </w:rPr>
      </w:pPr>
    </w:p>
    <w:p w:rsidR="00660CD7" w:rsidRDefault="00F85CBB" w:rsidP="002A090B">
      <w:pPr>
        <w:pBdr>
          <w:top w:val="nil"/>
          <w:left w:val="nil"/>
          <w:bottom w:val="nil"/>
          <w:right w:val="nil"/>
          <w:between w:val="nil"/>
        </w:pBdr>
        <w:spacing w:after="120" w:line="240" w:lineRule="auto"/>
        <w:jc w:val="both"/>
        <w:rPr>
          <w:rFonts w:ascii="Times New Roman" w:eastAsia="Times New Roman" w:hAnsi="Times New Roman" w:cs="Times New Roman"/>
          <w:b/>
          <w:color w:val="000000"/>
          <w:vertAlign w:val="superscript"/>
        </w:rPr>
      </w:pPr>
      <w:r w:rsidRPr="00F85CBB">
        <w:rPr>
          <w:rFonts w:ascii="Times New Roman" w:eastAsia="Times New Roman" w:hAnsi="Times New Roman" w:cs="Times New Roman"/>
          <w:b/>
          <w:color w:val="000000"/>
        </w:rPr>
        <w:t>Suwarsito</w:t>
      </w:r>
      <w:r w:rsidRPr="00F85CBB">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vertAlign w:val="superscript"/>
        </w:rPr>
        <w:t>*</w:t>
      </w:r>
      <w:r w:rsidRPr="00F85CBB">
        <w:rPr>
          <w:rFonts w:ascii="Times New Roman" w:eastAsia="Times New Roman" w:hAnsi="Times New Roman" w:cs="Times New Roman"/>
          <w:b/>
          <w:color w:val="000000"/>
        </w:rPr>
        <w:t xml:space="preserve">, Viviana </w:t>
      </w:r>
      <w:proofErr w:type="spellStart"/>
      <w:r w:rsidRPr="00F85CBB">
        <w:rPr>
          <w:rFonts w:ascii="Times New Roman" w:eastAsia="Times New Roman" w:hAnsi="Times New Roman" w:cs="Times New Roman"/>
          <w:b/>
          <w:color w:val="000000"/>
        </w:rPr>
        <w:t>Lisma</w:t>
      </w:r>
      <w:proofErr w:type="spellEnd"/>
      <w:r w:rsidRPr="00F85CBB">
        <w:rPr>
          <w:rFonts w:ascii="Times New Roman" w:eastAsia="Times New Roman" w:hAnsi="Times New Roman" w:cs="Times New Roman"/>
          <w:b/>
          <w:color w:val="000000"/>
        </w:rPr>
        <w:t xml:space="preserve"> Lestari</w:t>
      </w:r>
      <w:r w:rsidRPr="00F85CBB">
        <w:rPr>
          <w:rFonts w:ascii="Times New Roman" w:eastAsia="Times New Roman" w:hAnsi="Times New Roman" w:cs="Times New Roman"/>
          <w:b/>
          <w:color w:val="000000"/>
          <w:vertAlign w:val="superscript"/>
        </w:rPr>
        <w:t>2</w:t>
      </w:r>
      <w:r w:rsidRPr="00F85CBB">
        <w:rPr>
          <w:rFonts w:ascii="Times New Roman" w:eastAsia="Times New Roman" w:hAnsi="Times New Roman" w:cs="Times New Roman"/>
          <w:b/>
          <w:color w:val="000000"/>
        </w:rPr>
        <w:t xml:space="preserve">, </w:t>
      </w:r>
      <w:proofErr w:type="spellStart"/>
      <w:r w:rsidRPr="00F85CBB">
        <w:rPr>
          <w:rFonts w:ascii="Times New Roman" w:eastAsia="Times New Roman" w:hAnsi="Times New Roman" w:cs="Times New Roman"/>
          <w:b/>
          <w:color w:val="000000"/>
        </w:rPr>
        <w:t>Childa</w:t>
      </w:r>
      <w:proofErr w:type="spellEnd"/>
      <w:r w:rsidRPr="00F85CBB">
        <w:rPr>
          <w:rFonts w:ascii="Times New Roman" w:eastAsia="Times New Roman" w:hAnsi="Times New Roman" w:cs="Times New Roman"/>
          <w:b/>
          <w:color w:val="000000"/>
        </w:rPr>
        <w:t xml:space="preserve"> Faiza</w:t>
      </w:r>
      <w:r w:rsidRPr="00F85CBB">
        <w:rPr>
          <w:rFonts w:ascii="Times New Roman" w:eastAsia="Times New Roman" w:hAnsi="Times New Roman" w:cs="Times New Roman"/>
          <w:b/>
          <w:color w:val="000000"/>
          <w:vertAlign w:val="superscript"/>
        </w:rPr>
        <w:t>3</w:t>
      </w:r>
      <w:r w:rsidR="002E604B" w:rsidRPr="002E604B">
        <w:rPr>
          <w:rFonts w:ascii="Times New Roman" w:eastAsia="Times New Roman" w:hAnsi="Times New Roman" w:cs="Times New Roman"/>
          <w:b/>
          <w:color w:val="000000"/>
        </w:rPr>
        <w:t xml:space="preserve"> </w:t>
      </w:r>
      <w:r w:rsidR="00E426FC" w:rsidRPr="00E426FC">
        <w:rPr>
          <w:rFonts w:ascii="Times New Roman" w:eastAsia="Times New Roman" w:hAnsi="Times New Roman" w:cs="Times New Roman"/>
          <w:b/>
          <w:color w:val="000000"/>
        </w:rPr>
        <w:t xml:space="preserve"> </w:t>
      </w:r>
      <w:r w:rsidR="001624C1">
        <w:rPr>
          <w:rFonts w:ascii="Times New Roman" w:eastAsia="Times New Roman" w:hAnsi="Times New Roman" w:cs="Times New Roman"/>
          <w:b/>
          <w:color w:val="000000"/>
          <w:vertAlign w:val="superscript"/>
        </w:rPr>
        <w:t xml:space="preserve"> </w:t>
      </w:r>
      <w:r w:rsidR="007E2D15">
        <w:rPr>
          <w:rFonts w:ascii="Times New Roman" w:eastAsia="Times New Roman" w:hAnsi="Times New Roman" w:cs="Times New Roman"/>
          <w:b/>
          <w:color w:val="000000"/>
        </w:rPr>
        <w:t xml:space="preserve"> </w:t>
      </w:r>
    </w:p>
    <w:p w:rsidR="00E426FC" w:rsidRDefault="00E426FC" w:rsidP="00E426FC">
      <w:pPr>
        <w:spacing w:after="0" w:line="240" w:lineRule="auto"/>
        <w:jc w:val="both"/>
        <w:rPr>
          <w:rFonts w:ascii="Times New Roman" w:eastAsia="Times New Roman" w:hAnsi="Times New Roman" w:cs="Times New Roman"/>
          <w:color w:val="000000"/>
          <w:sz w:val="20"/>
          <w:szCs w:val="20"/>
        </w:rPr>
      </w:pPr>
      <w:r w:rsidRPr="00E426FC">
        <w:rPr>
          <w:rFonts w:ascii="Times New Roman" w:eastAsia="Times New Roman" w:hAnsi="Times New Roman" w:cs="Times New Roman"/>
          <w:color w:val="000000"/>
          <w:sz w:val="20"/>
          <w:szCs w:val="20"/>
          <w:vertAlign w:val="superscript"/>
        </w:rPr>
        <w:t>1</w:t>
      </w:r>
      <w:r w:rsidR="00F85CBB" w:rsidRPr="00F85CBB">
        <w:rPr>
          <w:rFonts w:ascii="Times New Roman" w:eastAsia="Times New Roman" w:hAnsi="Times New Roman" w:cs="Times New Roman"/>
          <w:color w:val="000000"/>
          <w:sz w:val="20"/>
          <w:szCs w:val="20"/>
        </w:rPr>
        <w:t xml:space="preserve">Universitas </w:t>
      </w:r>
      <w:proofErr w:type="spellStart"/>
      <w:r w:rsidR="00F85CBB" w:rsidRPr="00F85CBB">
        <w:rPr>
          <w:rFonts w:ascii="Times New Roman" w:eastAsia="Times New Roman" w:hAnsi="Times New Roman" w:cs="Times New Roman"/>
          <w:color w:val="000000"/>
          <w:sz w:val="20"/>
          <w:szCs w:val="20"/>
        </w:rPr>
        <w:t>Bina</w:t>
      </w:r>
      <w:proofErr w:type="spellEnd"/>
      <w:r w:rsidR="00F85CBB" w:rsidRPr="00F85CBB">
        <w:rPr>
          <w:rFonts w:ascii="Times New Roman" w:eastAsia="Times New Roman" w:hAnsi="Times New Roman" w:cs="Times New Roman"/>
          <w:color w:val="000000"/>
          <w:sz w:val="20"/>
          <w:szCs w:val="20"/>
        </w:rPr>
        <w:t xml:space="preserve"> </w:t>
      </w:r>
      <w:proofErr w:type="spellStart"/>
      <w:r w:rsidR="00F85CBB" w:rsidRPr="00F85CBB">
        <w:rPr>
          <w:rFonts w:ascii="Times New Roman" w:eastAsia="Times New Roman" w:hAnsi="Times New Roman" w:cs="Times New Roman"/>
          <w:color w:val="000000"/>
          <w:sz w:val="20"/>
          <w:szCs w:val="20"/>
        </w:rPr>
        <w:t>Sarana</w:t>
      </w:r>
      <w:proofErr w:type="spellEnd"/>
      <w:r w:rsidR="00F85CBB" w:rsidRPr="00F85CBB">
        <w:rPr>
          <w:rFonts w:ascii="Times New Roman" w:eastAsia="Times New Roman" w:hAnsi="Times New Roman" w:cs="Times New Roman"/>
          <w:color w:val="000000"/>
          <w:sz w:val="20"/>
          <w:szCs w:val="20"/>
        </w:rPr>
        <w:t xml:space="preserve"> </w:t>
      </w:r>
      <w:proofErr w:type="spellStart"/>
      <w:r w:rsidR="00F85CBB" w:rsidRPr="00F85CBB">
        <w:rPr>
          <w:rFonts w:ascii="Times New Roman" w:eastAsia="Times New Roman" w:hAnsi="Times New Roman" w:cs="Times New Roman"/>
          <w:color w:val="000000"/>
          <w:sz w:val="20"/>
          <w:szCs w:val="20"/>
        </w:rPr>
        <w:t>Informatika</w:t>
      </w:r>
      <w:proofErr w:type="spellEnd"/>
      <w:r w:rsidR="005E0634">
        <w:rPr>
          <w:rFonts w:ascii="Times New Roman" w:eastAsia="Times New Roman" w:hAnsi="Times New Roman" w:cs="Times New Roman"/>
          <w:color w:val="000000"/>
          <w:sz w:val="20"/>
          <w:szCs w:val="20"/>
        </w:rPr>
        <w:t xml:space="preserve">, </w:t>
      </w:r>
      <w:r w:rsidR="005E0634" w:rsidRPr="005E0634">
        <w:rPr>
          <w:rFonts w:ascii="Times New Roman" w:eastAsia="Times New Roman" w:hAnsi="Times New Roman" w:cs="Times New Roman"/>
          <w:color w:val="000000"/>
          <w:sz w:val="20"/>
          <w:szCs w:val="20"/>
        </w:rPr>
        <w:t xml:space="preserve">Jl. </w:t>
      </w:r>
      <w:proofErr w:type="spellStart"/>
      <w:r w:rsidR="005E0634" w:rsidRPr="005E0634">
        <w:rPr>
          <w:rFonts w:ascii="Times New Roman" w:eastAsia="Times New Roman" w:hAnsi="Times New Roman" w:cs="Times New Roman"/>
          <w:color w:val="000000"/>
          <w:sz w:val="20"/>
          <w:szCs w:val="20"/>
        </w:rPr>
        <w:t>Kramat</w:t>
      </w:r>
      <w:proofErr w:type="spellEnd"/>
      <w:r w:rsidR="005E0634" w:rsidRPr="005E0634">
        <w:rPr>
          <w:rFonts w:ascii="Times New Roman" w:eastAsia="Times New Roman" w:hAnsi="Times New Roman" w:cs="Times New Roman"/>
          <w:color w:val="000000"/>
          <w:sz w:val="20"/>
          <w:szCs w:val="20"/>
        </w:rPr>
        <w:t xml:space="preserve"> Raya No.98, </w:t>
      </w:r>
      <w:proofErr w:type="spellStart"/>
      <w:r w:rsidR="005E0634" w:rsidRPr="005E0634">
        <w:rPr>
          <w:rFonts w:ascii="Times New Roman" w:eastAsia="Times New Roman" w:hAnsi="Times New Roman" w:cs="Times New Roman"/>
          <w:color w:val="000000"/>
          <w:sz w:val="20"/>
          <w:szCs w:val="20"/>
        </w:rPr>
        <w:t>Senen</w:t>
      </w:r>
      <w:proofErr w:type="spellEnd"/>
      <w:r w:rsidR="005E0634" w:rsidRPr="005E0634">
        <w:rPr>
          <w:rFonts w:ascii="Times New Roman" w:eastAsia="Times New Roman" w:hAnsi="Times New Roman" w:cs="Times New Roman"/>
          <w:color w:val="000000"/>
          <w:sz w:val="20"/>
          <w:szCs w:val="20"/>
        </w:rPr>
        <w:t xml:space="preserve">, Jakarta </w:t>
      </w:r>
      <w:proofErr w:type="spellStart"/>
      <w:r w:rsidR="005E0634" w:rsidRPr="005E0634">
        <w:rPr>
          <w:rFonts w:ascii="Times New Roman" w:eastAsia="Times New Roman" w:hAnsi="Times New Roman" w:cs="Times New Roman"/>
          <w:color w:val="000000"/>
          <w:sz w:val="20"/>
          <w:szCs w:val="20"/>
        </w:rPr>
        <w:t>Pusat</w:t>
      </w:r>
      <w:proofErr w:type="spellEnd"/>
    </w:p>
    <w:p w:rsidR="003C22AD" w:rsidRPr="003C22AD" w:rsidRDefault="005E0634" w:rsidP="00E426F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2,3</w:t>
      </w:r>
      <w:r w:rsidRPr="005E0634">
        <w:rPr>
          <w:rFonts w:ascii="Times New Roman" w:eastAsia="Times New Roman" w:hAnsi="Times New Roman" w:cs="Times New Roman"/>
          <w:color w:val="000000"/>
          <w:sz w:val="20"/>
          <w:szCs w:val="20"/>
        </w:rPr>
        <w:t xml:space="preserve">Universitas Islam </w:t>
      </w:r>
      <w:proofErr w:type="spellStart"/>
      <w:r w:rsidRPr="005E0634">
        <w:rPr>
          <w:rFonts w:ascii="Times New Roman" w:eastAsia="Times New Roman" w:hAnsi="Times New Roman" w:cs="Times New Roman"/>
          <w:color w:val="000000"/>
          <w:sz w:val="20"/>
          <w:szCs w:val="20"/>
        </w:rPr>
        <w:t>Negeri</w:t>
      </w:r>
      <w:proofErr w:type="spellEnd"/>
      <w:r w:rsidRPr="005E0634">
        <w:rPr>
          <w:rFonts w:ascii="Times New Roman" w:eastAsia="Times New Roman" w:hAnsi="Times New Roman" w:cs="Times New Roman"/>
          <w:color w:val="000000"/>
          <w:sz w:val="20"/>
          <w:szCs w:val="20"/>
        </w:rPr>
        <w:t xml:space="preserve"> </w:t>
      </w:r>
      <w:proofErr w:type="spellStart"/>
      <w:r w:rsidRPr="005E0634">
        <w:rPr>
          <w:rFonts w:ascii="Times New Roman" w:eastAsia="Times New Roman" w:hAnsi="Times New Roman" w:cs="Times New Roman"/>
          <w:color w:val="000000"/>
          <w:sz w:val="20"/>
          <w:szCs w:val="20"/>
        </w:rPr>
        <w:t>Syarif</w:t>
      </w:r>
      <w:proofErr w:type="spellEnd"/>
      <w:r w:rsidRPr="005E0634">
        <w:rPr>
          <w:rFonts w:ascii="Times New Roman" w:eastAsia="Times New Roman" w:hAnsi="Times New Roman" w:cs="Times New Roman"/>
          <w:color w:val="000000"/>
          <w:sz w:val="20"/>
          <w:szCs w:val="20"/>
        </w:rPr>
        <w:t xml:space="preserve"> </w:t>
      </w:r>
      <w:proofErr w:type="spellStart"/>
      <w:r w:rsidRPr="005E0634">
        <w:rPr>
          <w:rFonts w:ascii="Times New Roman" w:eastAsia="Times New Roman" w:hAnsi="Times New Roman" w:cs="Times New Roman"/>
          <w:color w:val="000000"/>
          <w:sz w:val="20"/>
          <w:szCs w:val="20"/>
        </w:rPr>
        <w:t>Hidayatullah</w:t>
      </w:r>
      <w:proofErr w:type="spellEnd"/>
      <w:r w:rsidRPr="005E0634">
        <w:rPr>
          <w:rFonts w:ascii="Times New Roman" w:eastAsia="Times New Roman" w:hAnsi="Times New Roman" w:cs="Times New Roman"/>
          <w:color w:val="000000"/>
          <w:sz w:val="20"/>
          <w:szCs w:val="20"/>
        </w:rPr>
        <w:t xml:space="preserve"> Jakarta</w:t>
      </w:r>
      <w:r>
        <w:rPr>
          <w:rFonts w:ascii="Times New Roman" w:eastAsia="Times New Roman" w:hAnsi="Times New Roman" w:cs="Times New Roman"/>
          <w:color w:val="000000"/>
          <w:sz w:val="20"/>
          <w:szCs w:val="20"/>
        </w:rPr>
        <w:t xml:space="preserve">, </w:t>
      </w:r>
      <w:r w:rsidRPr="005E0634">
        <w:rPr>
          <w:rFonts w:ascii="Times New Roman" w:eastAsia="Times New Roman" w:hAnsi="Times New Roman" w:cs="Times New Roman"/>
          <w:color w:val="000000"/>
          <w:sz w:val="20"/>
          <w:szCs w:val="20"/>
        </w:rPr>
        <w:t xml:space="preserve">Jl. Ir. H. </w:t>
      </w:r>
      <w:proofErr w:type="spellStart"/>
      <w:r w:rsidRPr="005E0634">
        <w:rPr>
          <w:rFonts w:ascii="Times New Roman" w:eastAsia="Times New Roman" w:hAnsi="Times New Roman" w:cs="Times New Roman"/>
          <w:color w:val="000000"/>
          <w:sz w:val="20"/>
          <w:szCs w:val="20"/>
        </w:rPr>
        <w:t>Djuanda</w:t>
      </w:r>
      <w:proofErr w:type="spellEnd"/>
      <w:r w:rsidRPr="005E0634">
        <w:rPr>
          <w:rFonts w:ascii="Times New Roman" w:eastAsia="Times New Roman" w:hAnsi="Times New Roman" w:cs="Times New Roman"/>
          <w:color w:val="000000"/>
          <w:sz w:val="20"/>
          <w:szCs w:val="20"/>
        </w:rPr>
        <w:t xml:space="preserve"> No. 95, </w:t>
      </w:r>
      <w:proofErr w:type="spellStart"/>
      <w:r w:rsidRPr="005E0634">
        <w:rPr>
          <w:rFonts w:ascii="Times New Roman" w:eastAsia="Times New Roman" w:hAnsi="Times New Roman" w:cs="Times New Roman"/>
          <w:color w:val="000000"/>
          <w:sz w:val="20"/>
          <w:szCs w:val="20"/>
        </w:rPr>
        <w:t>Cempaka</w:t>
      </w:r>
      <w:proofErr w:type="spellEnd"/>
      <w:r w:rsidRPr="005E0634">
        <w:rPr>
          <w:rFonts w:ascii="Times New Roman" w:eastAsia="Times New Roman" w:hAnsi="Times New Roman" w:cs="Times New Roman"/>
          <w:color w:val="000000"/>
          <w:sz w:val="20"/>
          <w:szCs w:val="20"/>
        </w:rPr>
        <w:t xml:space="preserve"> </w:t>
      </w:r>
      <w:proofErr w:type="spellStart"/>
      <w:r w:rsidRPr="005E0634">
        <w:rPr>
          <w:rFonts w:ascii="Times New Roman" w:eastAsia="Times New Roman" w:hAnsi="Times New Roman" w:cs="Times New Roman"/>
          <w:color w:val="000000"/>
          <w:sz w:val="20"/>
          <w:szCs w:val="20"/>
        </w:rPr>
        <w:t>Putih</w:t>
      </w:r>
      <w:proofErr w:type="spellEnd"/>
      <w:r w:rsidRPr="005E0634">
        <w:rPr>
          <w:rFonts w:ascii="Times New Roman" w:eastAsia="Times New Roman" w:hAnsi="Times New Roman" w:cs="Times New Roman"/>
          <w:color w:val="000000"/>
          <w:sz w:val="20"/>
          <w:szCs w:val="20"/>
        </w:rPr>
        <w:t xml:space="preserve">, </w:t>
      </w:r>
      <w:proofErr w:type="spellStart"/>
      <w:r w:rsidRPr="005E0634">
        <w:rPr>
          <w:rFonts w:ascii="Times New Roman" w:eastAsia="Times New Roman" w:hAnsi="Times New Roman" w:cs="Times New Roman"/>
          <w:color w:val="000000"/>
          <w:sz w:val="20"/>
          <w:szCs w:val="20"/>
        </w:rPr>
        <w:t>Ciputat</w:t>
      </w:r>
      <w:proofErr w:type="spellEnd"/>
      <w:r w:rsidRPr="005E0634">
        <w:rPr>
          <w:rFonts w:ascii="Times New Roman" w:eastAsia="Times New Roman" w:hAnsi="Times New Roman" w:cs="Times New Roman"/>
          <w:color w:val="000000"/>
          <w:sz w:val="20"/>
          <w:szCs w:val="20"/>
        </w:rPr>
        <w:t xml:space="preserve"> </w:t>
      </w:r>
      <w:proofErr w:type="spellStart"/>
      <w:r w:rsidRPr="005E0634">
        <w:rPr>
          <w:rFonts w:ascii="Times New Roman" w:eastAsia="Times New Roman" w:hAnsi="Times New Roman" w:cs="Times New Roman"/>
          <w:color w:val="000000"/>
          <w:sz w:val="20"/>
          <w:szCs w:val="20"/>
        </w:rPr>
        <w:t>Timur</w:t>
      </w:r>
      <w:proofErr w:type="spellEnd"/>
      <w:r w:rsidRPr="005E0634">
        <w:rPr>
          <w:rFonts w:ascii="Times New Roman" w:eastAsia="Times New Roman" w:hAnsi="Times New Roman" w:cs="Times New Roman"/>
          <w:color w:val="000000"/>
          <w:sz w:val="20"/>
          <w:szCs w:val="20"/>
        </w:rPr>
        <w:t xml:space="preserve">, </w:t>
      </w:r>
      <w:proofErr w:type="spellStart"/>
      <w:r w:rsidRPr="005E0634">
        <w:rPr>
          <w:rFonts w:ascii="Times New Roman" w:eastAsia="Times New Roman" w:hAnsi="Times New Roman" w:cs="Times New Roman"/>
          <w:color w:val="000000"/>
          <w:sz w:val="20"/>
          <w:szCs w:val="20"/>
        </w:rPr>
        <w:t>Tangerang</w:t>
      </w:r>
      <w:proofErr w:type="spellEnd"/>
      <w:r w:rsidRPr="005E0634">
        <w:rPr>
          <w:rFonts w:ascii="Times New Roman" w:eastAsia="Times New Roman" w:hAnsi="Times New Roman" w:cs="Times New Roman"/>
          <w:color w:val="000000"/>
          <w:sz w:val="20"/>
          <w:szCs w:val="20"/>
        </w:rPr>
        <w:t xml:space="preserve"> Selatan, </w:t>
      </w:r>
      <w:proofErr w:type="spellStart"/>
      <w:r w:rsidRPr="005E0634">
        <w:rPr>
          <w:rFonts w:ascii="Times New Roman" w:eastAsia="Times New Roman" w:hAnsi="Times New Roman" w:cs="Times New Roman"/>
          <w:color w:val="000000"/>
          <w:sz w:val="20"/>
          <w:szCs w:val="20"/>
        </w:rPr>
        <w:t>Banten</w:t>
      </w:r>
      <w:proofErr w:type="spellEnd"/>
    </w:p>
    <w:p w:rsidR="007B1E4A" w:rsidRPr="003C22AD" w:rsidRDefault="005A11BA" w:rsidP="007B1E4A">
      <w:pPr>
        <w:tabs>
          <w:tab w:val="left" w:pos="2786"/>
        </w:tabs>
        <w:spacing w:after="0"/>
        <w:rPr>
          <w:rFonts w:ascii="Times New Roman" w:eastAsia="Times New Roman" w:hAnsi="Times New Roman" w:cs="Times New Roman"/>
          <w:color w:val="000000"/>
          <w:sz w:val="20"/>
          <w:szCs w:val="20"/>
        </w:rPr>
      </w:pPr>
      <w:r w:rsidRPr="003C22AD">
        <w:rPr>
          <w:rFonts w:ascii="Times New Roman" w:eastAsia="Times New Roman" w:hAnsi="Times New Roman" w:cs="Times New Roman"/>
          <w:color w:val="000000"/>
          <w:sz w:val="20"/>
          <w:szCs w:val="20"/>
        </w:rPr>
        <w:t>E-mail:</w:t>
      </w:r>
      <w:r w:rsidR="00262C8D" w:rsidRPr="003C22AD">
        <w:rPr>
          <w:rFonts w:ascii="Times New Roman" w:eastAsia="Times New Roman" w:hAnsi="Times New Roman" w:cs="Times New Roman"/>
          <w:color w:val="000000"/>
          <w:sz w:val="20"/>
          <w:szCs w:val="20"/>
        </w:rPr>
        <w:t xml:space="preserve"> </w:t>
      </w:r>
      <w:r w:rsidR="00F85CBB" w:rsidRPr="00F85CBB">
        <w:rPr>
          <w:rFonts w:ascii="Times New Roman" w:eastAsia="Times New Roman" w:hAnsi="Times New Roman" w:cs="Times New Roman"/>
          <w:color w:val="000000"/>
          <w:sz w:val="20"/>
          <w:szCs w:val="20"/>
        </w:rPr>
        <w:t>suwarsito.swr@gmail.com</w:t>
      </w:r>
    </w:p>
    <w:p w:rsidR="00243067" w:rsidRPr="00C03D65" w:rsidRDefault="00243067" w:rsidP="007B1E4A">
      <w:pPr>
        <w:tabs>
          <w:tab w:val="left" w:pos="2786"/>
        </w:tabs>
        <w:spacing w:after="0"/>
        <w:rPr>
          <w:rFonts w:ascii="Times New Roman" w:hAnsi="Times New Roman" w:cs="Times New Roman"/>
          <w:sz w:val="20"/>
          <w:szCs w:val="20"/>
        </w:rPr>
      </w:pPr>
      <w:r w:rsidRPr="00243067">
        <w:rPr>
          <w:rFonts w:ascii="Times New Roman" w:hAnsi="Times New Roman" w:cs="Times New Roman"/>
          <w:sz w:val="20"/>
          <w:szCs w:val="20"/>
          <w:lang w:val="id-ID"/>
        </w:rPr>
        <w:t>* Corresponding Author</w:t>
      </w:r>
      <w:r w:rsidR="00C03D65">
        <w:rPr>
          <w:rFonts w:ascii="Times New Roman" w:hAnsi="Times New Roman" w:cs="Times New Roman"/>
          <w:sz w:val="20"/>
          <w:szCs w:val="20"/>
        </w:rPr>
        <w:t xml:space="preserve"> </w:t>
      </w:r>
      <w:r w:rsidR="008032C1">
        <w:rPr>
          <w:rFonts w:ascii="Times New Roman" w:hAnsi="Times New Roman" w:cs="Times New Roman"/>
          <w:sz w:val="20"/>
          <w:szCs w:val="20"/>
        </w:rPr>
        <w:t xml:space="preserve"> </w:t>
      </w:r>
    </w:p>
    <w:p w:rsidR="00243067" w:rsidRPr="00C15556" w:rsidRDefault="00243067" w:rsidP="00243067">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43067">
        <w:rPr>
          <w:rFonts w:ascii="Times New Roman" w:hAnsi="Times New Roman" w:cs="Times New Roman"/>
          <w:noProof/>
          <w:sz w:val="20"/>
          <w:szCs w:val="20"/>
        </w:rPr>
        <w:drawing>
          <wp:inline distT="0" distB="0" distL="0" distR="0" wp14:anchorId="751F6EAC" wp14:editId="51E5B604">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9" w:history="1">
        <w:r w:rsidRPr="00243067">
          <w:rPr>
            <w:rStyle w:val="Hyperlink"/>
            <w:rFonts w:ascii="Times New Roman" w:hAnsi="Times New Roman" w:cs="Times New Roman"/>
            <w:sz w:val="20"/>
            <w:szCs w:val="20"/>
            <w:shd w:val="clear" w:color="auto" w:fill="FFFFFF"/>
            <w:lang w:val="id-ID"/>
          </w:rPr>
          <w:t>https://doi.org/</w:t>
        </w:r>
      </w:hyperlink>
      <w:r w:rsidR="00F46B42">
        <w:rPr>
          <w:rStyle w:val="Hyperlink"/>
          <w:rFonts w:ascii="Times New Roman" w:hAnsi="Times New Roman" w:cs="Times New Roman"/>
          <w:sz w:val="20"/>
          <w:szCs w:val="20"/>
          <w:shd w:val="clear" w:color="auto" w:fill="FFFFFF"/>
          <w:lang w:val="id-ID"/>
        </w:rPr>
        <w:t>10.31004/jerkin.v4i3</w:t>
      </w:r>
      <w:r w:rsidRPr="00243067">
        <w:rPr>
          <w:rStyle w:val="Hyperlink"/>
          <w:rFonts w:ascii="Times New Roman" w:hAnsi="Times New Roman" w:cs="Times New Roman"/>
          <w:sz w:val="20"/>
          <w:szCs w:val="20"/>
          <w:shd w:val="clear" w:color="auto" w:fill="FFFFFF"/>
          <w:lang w:val="id-ID"/>
        </w:rPr>
        <w:t>.</w:t>
      </w:r>
      <w:r w:rsidR="00CB5FC6">
        <w:rPr>
          <w:rStyle w:val="Hyperlink"/>
          <w:rFonts w:ascii="Times New Roman" w:hAnsi="Times New Roman" w:cs="Times New Roman"/>
          <w:sz w:val="20"/>
          <w:szCs w:val="20"/>
          <w:shd w:val="clear" w:color="auto" w:fill="FFFFFF"/>
        </w:rPr>
        <w:t>4562</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235"/>
        <w:gridCol w:w="6827"/>
      </w:tblGrid>
      <w:tr w:rsidR="00243067" w:rsidRPr="00243067" w:rsidTr="009F06B4">
        <w:tc>
          <w:tcPr>
            <w:tcW w:w="2235" w:type="dxa"/>
            <w:tcBorders>
              <w:top w:val="single" w:sz="12" w:space="0" w:color="9BBB59"/>
              <w:bottom w:val="single" w:sz="12" w:space="0" w:color="9BBB59"/>
            </w:tcBorders>
          </w:tcPr>
          <w:p w:rsidR="00243067" w:rsidRPr="00243067" w:rsidRDefault="00243067" w:rsidP="009F06B4">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827" w:type="dxa"/>
            <w:tcBorders>
              <w:top w:val="single" w:sz="12" w:space="0" w:color="9BBB59"/>
              <w:bottom w:val="single" w:sz="12" w:space="0" w:color="9BBB59"/>
            </w:tcBorders>
          </w:tcPr>
          <w:p w:rsidR="00243067" w:rsidRPr="00243067" w:rsidRDefault="00243067" w:rsidP="009F06B4">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243067" w:rsidRPr="00243067" w:rsidTr="009F06B4">
        <w:trPr>
          <w:trHeight w:val="729"/>
        </w:trPr>
        <w:tc>
          <w:tcPr>
            <w:tcW w:w="2235" w:type="dxa"/>
            <w:vMerge w:val="restart"/>
            <w:tcBorders>
              <w:top w:val="single" w:sz="12" w:space="0" w:color="9BBB59"/>
            </w:tcBorders>
          </w:tcPr>
          <w:p w:rsidR="00243067" w:rsidRPr="00243067" w:rsidRDefault="00243067" w:rsidP="009F06B4">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rsidR="00243067" w:rsidRPr="00243067" w:rsidRDefault="00243067" w:rsidP="009F06B4">
            <w:pPr>
              <w:spacing w:after="0" w:line="240" w:lineRule="auto"/>
              <w:rPr>
                <w:rFonts w:ascii="Times New Roman" w:eastAsia="Times New Roman" w:hAnsi="Times New Roman" w:cs="Times New Roman"/>
                <w:i/>
                <w:sz w:val="20"/>
                <w:szCs w:val="20"/>
                <w:lang w:val="id-ID"/>
              </w:rPr>
            </w:pPr>
            <w:r w:rsidRPr="00243067">
              <w:rPr>
                <w:rFonts w:ascii="Times New Roman" w:eastAsia="Times New Roman" w:hAnsi="Times New Roman" w:cs="Times New Roman"/>
                <w:i/>
                <w:sz w:val="20"/>
                <w:szCs w:val="20"/>
                <w:lang w:val="id-ID"/>
              </w:rPr>
              <w:t xml:space="preserve">Received: </w:t>
            </w:r>
            <w:r w:rsidR="006359EA">
              <w:rPr>
                <w:rFonts w:ascii="Times New Roman" w:eastAsia="Times New Roman" w:hAnsi="Times New Roman" w:cs="Times New Roman"/>
                <w:i/>
                <w:sz w:val="20"/>
                <w:szCs w:val="20"/>
              </w:rPr>
              <w:t>23</w:t>
            </w:r>
            <w:r w:rsidRPr="00243067">
              <w:rPr>
                <w:rFonts w:ascii="Times New Roman" w:eastAsia="Times New Roman" w:hAnsi="Times New Roman" w:cs="Times New Roman"/>
                <w:i/>
                <w:sz w:val="20"/>
                <w:szCs w:val="20"/>
                <w:lang w:val="id-ID"/>
              </w:rPr>
              <w:t xml:space="preserve"> Nov 2025</w:t>
            </w:r>
          </w:p>
          <w:p w:rsidR="00243067" w:rsidRPr="00243067" w:rsidRDefault="003F4C75" w:rsidP="009F06B4">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Revised: 05 </w:t>
            </w:r>
            <w:r>
              <w:rPr>
                <w:rFonts w:ascii="Times New Roman" w:eastAsia="Times New Roman" w:hAnsi="Times New Roman" w:cs="Times New Roman"/>
                <w:i/>
                <w:sz w:val="20"/>
                <w:szCs w:val="20"/>
              </w:rPr>
              <w:t>Dec</w:t>
            </w:r>
            <w:r w:rsidR="00243067" w:rsidRPr="00243067">
              <w:rPr>
                <w:rFonts w:ascii="Times New Roman" w:eastAsia="Times New Roman" w:hAnsi="Times New Roman" w:cs="Times New Roman"/>
                <w:i/>
                <w:sz w:val="20"/>
                <w:szCs w:val="20"/>
                <w:lang w:val="id-ID"/>
              </w:rPr>
              <w:t xml:space="preserve"> 2025</w:t>
            </w:r>
          </w:p>
          <w:p w:rsidR="00243067" w:rsidRPr="00243067" w:rsidRDefault="00BA0D4A" w:rsidP="009F06B4">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Accepted: </w:t>
            </w:r>
            <w:r w:rsidR="00FB299A">
              <w:rPr>
                <w:rFonts w:ascii="Times New Roman" w:eastAsia="Times New Roman" w:hAnsi="Times New Roman" w:cs="Times New Roman"/>
                <w:i/>
                <w:sz w:val="20"/>
                <w:szCs w:val="20"/>
              </w:rPr>
              <w:t>24</w:t>
            </w:r>
            <w:r w:rsidR="00734AC9">
              <w:rPr>
                <w:rFonts w:ascii="Times New Roman" w:eastAsia="Times New Roman" w:hAnsi="Times New Roman" w:cs="Times New Roman"/>
                <w:i/>
                <w:sz w:val="20"/>
                <w:szCs w:val="20"/>
              </w:rPr>
              <w:t xml:space="preserve"> Dec</w:t>
            </w:r>
            <w:r w:rsidR="00243067" w:rsidRPr="00243067">
              <w:rPr>
                <w:rFonts w:ascii="Times New Roman" w:eastAsia="Times New Roman" w:hAnsi="Times New Roman" w:cs="Times New Roman"/>
                <w:i/>
                <w:sz w:val="20"/>
                <w:szCs w:val="20"/>
                <w:lang w:val="id-ID"/>
              </w:rPr>
              <w:t xml:space="preserve"> 2025</w:t>
            </w:r>
          </w:p>
          <w:p w:rsidR="00243067" w:rsidRPr="00243067" w:rsidRDefault="00243067" w:rsidP="009F06B4">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rsidR="00243067" w:rsidRPr="00243067" w:rsidRDefault="00243067" w:rsidP="009F06B4">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Kata Kunci:</w:t>
            </w:r>
          </w:p>
          <w:p w:rsidR="00E16E87" w:rsidRPr="00E16E87" w:rsidRDefault="00E16E87" w:rsidP="00E16E87">
            <w:pPr>
              <w:spacing w:after="0" w:line="240" w:lineRule="auto"/>
              <w:rPr>
                <w:rFonts w:ascii="Times New Roman" w:hAnsi="Times New Roman" w:cs="Times New Roman"/>
                <w:bCs/>
                <w:iCs/>
                <w:sz w:val="20"/>
                <w:szCs w:val="20"/>
                <w:lang w:val="id-ID"/>
              </w:rPr>
            </w:pPr>
            <w:r w:rsidRPr="00E16E87">
              <w:rPr>
                <w:rFonts w:ascii="Times New Roman" w:hAnsi="Times New Roman" w:cs="Times New Roman"/>
                <w:bCs/>
                <w:iCs/>
                <w:sz w:val="20"/>
                <w:szCs w:val="20"/>
                <w:lang w:val="id-ID"/>
              </w:rPr>
              <w:t>MBKM, Kesiapan Institusional, Tantangan Implementasi, Pendidikan Tinggi,</w:t>
            </w:r>
          </w:p>
          <w:p w:rsidR="003C22AD" w:rsidRDefault="00E16E87" w:rsidP="00E16E87">
            <w:pPr>
              <w:spacing w:after="0" w:line="240" w:lineRule="auto"/>
              <w:rPr>
                <w:rFonts w:ascii="Times New Roman" w:hAnsi="Times New Roman" w:cs="Times New Roman"/>
                <w:bCs/>
                <w:iCs/>
                <w:sz w:val="20"/>
                <w:szCs w:val="20"/>
                <w:lang w:val="id-ID"/>
              </w:rPr>
            </w:pPr>
            <w:r w:rsidRPr="00E16E87">
              <w:rPr>
                <w:rFonts w:ascii="Times New Roman" w:hAnsi="Times New Roman" w:cs="Times New Roman"/>
                <w:bCs/>
                <w:iCs/>
                <w:sz w:val="20"/>
                <w:szCs w:val="20"/>
                <w:lang w:val="id-ID"/>
              </w:rPr>
              <w:t>Perspektif Mikro dan Makro</w:t>
            </w:r>
          </w:p>
          <w:p w:rsidR="00E16E87" w:rsidRPr="00E16E87" w:rsidRDefault="00E16E87" w:rsidP="00E16E87">
            <w:pPr>
              <w:spacing w:after="0" w:line="240" w:lineRule="auto"/>
              <w:rPr>
                <w:rFonts w:ascii="Times New Roman" w:hAnsi="Times New Roman" w:cs="Times New Roman"/>
                <w:bCs/>
                <w:iCs/>
                <w:sz w:val="20"/>
                <w:szCs w:val="20"/>
                <w:lang w:val="id-ID"/>
              </w:rPr>
            </w:pPr>
          </w:p>
          <w:p w:rsidR="00243067" w:rsidRPr="00243067" w:rsidRDefault="005B2580" w:rsidP="009F06B4">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Keywords:</w:t>
            </w:r>
          </w:p>
          <w:p w:rsidR="005E0634" w:rsidRPr="005E0634" w:rsidRDefault="005E0634" w:rsidP="005E0634">
            <w:pPr>
              <w:spacing w:after="0" w:line="240" w:lineRule="auto"/>
              <w:rPr>
                <w:rFonts w:asciiTheme="majorBidi" w:hAnsiTheme="majorBidi" w:cstheme="majorBidi"/>
                <w:i/>
                <w:iCs/>
                <w:sz w:val="20"/>
                <w:szCs w:val="20"/>
                <w:lang w:val="id-ID"/>
              </w:rPr>
            </w:pPr>
            <w:r w:rsidRPr="005E0634">
              <w:rPr>
                <w:rFonts w:asciiTheme="majorBidi" w:hAnsiTheme="majorBidi" w:cstheme="majorBidi"/>
                <w:i/>
                <w:iCs/>
                <w:sz w:val="20"/>
                <w:szCs w:val="20"/>
                <w:lang w:val="id-ID"/>
              </w:rPr>
              <w:t>MBKM</w:t>
            </w:r>
            <w:r>
              <w:rPr>
                <w:rFonts w:asciiTheme="majorBidi" w:hAnsiTheme="majorBidi" w:cstheme="majorBidi"/>
                <w:i/>
                <w:iCs/>
                <w:sz w:val="20"/>
                <w:szCs w:val="20"/>
              </w:rPr>
              <w:t xml:space="preserve">, </w:t>
            </w:r>
            <w:r w:rsidRPr="005E0634">
              <w:rPr>
                <w:rFonts w:asciiTheme="majorBidi" w:hAnsiTheme="majorBidi" w:cstheme="majorBidi"/>
                <w:i/>
                <w:iCs/>
                <w:sz w:val="20"/>
                <w:szCs w:val="20"/>
                <w:lang w:val="id-ID"/>
              </w:rPr>
              <w:t xml:space="preserve">institutional </w:t>
            </w:r>
            <w:r>
              <w:rPr>
                <w:rFonts w:asciiTheme="majorBidi" w:hAnsiTheme="majorBidi" w:cstheme="majorBidi"/>
                <w:i/>
                <w:iCs/>
                <w:sz w:val="20"/>
                <w:szCs w:val="20"/>
                <w:lang w:val="id-ID"/>
              </w:rPr>
              <w:t>Readiness,</w:t>
            </w:r>
            <w:r w:rsidRPr="005E0634">
              <w:rPr>
                <w:rFonts w:asciiTheme="majorBidi" w:hAnsiTheme="majorBidi" w:cstheme="majorBidi"/>
                <w:i/>
                <w:iCs/>
                <w:sz w:val="20"/>
                <w:szCs w:val="20"/>
                <w:lang w:val="id-ID"/>
              </w:rPr>
              <w:t xml:space="preserve"> Implementation Challenges</w:t>
            </w:r>
            <w:r>
              <w:rPr>
                <w:rFonts w:asciiTheme="majorBidi" w:hAnsiTheme="majorBidi" w:cstheme="majorBidi"/>
                <w:i/>
                <w:iCs/>
                <w:sz w:val="20"/>
                <w:szCs w:val="20"/>
                <w:lang w:val="id-ID"/>
              </w:rPr>
              <w:t>,</w:t>
            </w:r>
            <w:r w:rsidRPr="005E0634">
              <w:rPr>
                <w:rFonts w:asciiTheme="majorBidi" w:hAnsiTheme="majorBidi" w:cstheme="majorBidi"/>
                <w:i/>
                <w:iCs/>
                <w:sz w:val="20"/>
                <w:szCs w:val="20"/>
                <w:lang w:val="id-ID"/>
              </w:rPr>
              <w:t xml:space="preserve"> Higher Education</w:t>
            </w:r>
            <w:r>
              <w:rPr>
                <w:rFonts w:asciiTheme="majorBidi" w:hAnsiTheme="majorBidi" w:cstheme="majorBidi"/>
                <w:i/>
                <w:iCs/>
                <w:sz w:val="20"/>
                <w:szCs w:val="20"/>
                <w:lang w:val="id-ID"/>
              </w:rPr>
              <w:t>,</w:t>
            </w:r>
            <w:r w:rsidRPr="005E0634">
              <w:rPr>
                <w:rFonts w:asciiTheme="majorBidi" w:hAnsiTheme="majorBidi" w:cstheme="majorBidi"/>
                <w:i/>
                <w:iCs/>
                <w:sz w:val="20"/>
                <w:szCs w:val="20"/>
                <w:lang w:val="id-ID"/>
              </w:rPr>
              <w:t xml:space="preserve"> </w:t>
            </w:r>
          </w:p>
          <w:p w:rsidR="005E0634" w:rsidRPr="005E0634" w:rsidRDefault="005E0634" w:rsidP="005E0634">
            <w:pPr>
              <w:spacing w:after="0" w:line="240" w:lineRule="auto"/>
              <w:rPr>
                <w:rFonts w:asciiTheme="majorBidi" w:hAnsiTheme="majorBidi" w:cstheme="majorBidi"/>
                <w:i/>
                <w:iCs/>
                <w:sz w:val="20"/>
                <w:szCs w:val="20"/>
                <w:lang w:val="id-ID"/>
              </w:rPr>
            </w:pPr>
            <w:r w:rsidRPr="005E0634">
              <w:rPr>
                <w:rFonts w:asciiTheme="majorBidi" w:hAnsiTheme="majorBidi" w:cstheme="majorBidi"/>
                <w:i/>
                <w:iCs/>
                <w:sz w:val="20"/>
                <w:szCs w:val="20"/>
                <w:lang w:val="id-ID"/>
              </w:rPr>
              <w:t>Micro and Macro Perspectives</w:t>
            </w:r>
          </w:p>
          <w:p w:rsidR="00E97D19" w:rsidRDefault="00E97D19" w:rsidP="00BB22CB">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lang w:val="id-ID"/>
              </w:rPr>
            </w:pPr>
          </w:p>
          <w:p w:rsidR="00B339CD" w:rsidRDefault="00243067" w:rsidP="00E16E87">
            <w:pPr>
              <w:pBdr>
                <w:top w:val="nil"/>
                <w:left w:val="nil"/>
                <w:bottom w:val="nil"/>
                <w:right w:val="nil"/>
                <w:between w:val="nil"/>
              </w:pBdr>
              <w:tabs>
                <w:tab w:val="right" w:pos="2160"/>
              </w:tabs>
              <w:spacing w:after="0" w:line="240" w:lineRule="auto"/>
              <w:jc w:val="center"/>
              <w:rPr>
                <w:rFonts w:ascii="Times New Roman" w:eastAsia="Times New Roman" w:hAnsi="Times New Roman" w:cs="Times New Roman"/>
                <w:sz w:val="20"/>
                <w:szCs w:val="20"/>
                <w:lang w:val="id-ID"/>
              </w:rPr>
            </w:pPr>
            <w:r w:rsidRPr="00243067">
              <w:rPr>
                <w:rFonts w:ascii="Times New Roman" w:hAnsi="Times New Roman" w:cs="Times New Roman"/>
                <w:noProof/>
              </w:rPr>
              <w:drawing>
                <wp:inline distT="0" distB="0" distL="0" distR="0">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rsidR="00B339CD" w:rsidRPr="00243067" w:rsidRDefault="00B339CD" w:rsidP="009F06B4">
            <w:pPr>
              <w:pBdr>
                <w:top w:val="nil"/>
                <w:left w:val="nil"/>
                <w:bottom w:val="nil"/>
                <w:right w:val="nil"/>
                <w:between w:val="nil"/>
              </w:pBdr>
              <w:tabs>
                <w:tab w:val="right" w:pos="2160"/>
              </w:tabs>
              <w:spacing w:after="0"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48485D" w:rsidRPr="00E159DC" w:rsidRDefault="00E16E87" w:rsidP="001F7D94">
            <w:pPr>
              <w:pStyle w:val="NormalWeb"/>
              <w:jc w:val="both"/>
              <w:rPr>
                <w:sz w:val="20"/>
                <w:szCs w:val="20"/>
              </w:rPr>
            </w:pPr>
            <w:proofErr w:type="spellStart"/>
            <w:r w:rsidRPr="00E16E87">
              <w:rPr>
                <w:sz w:val="20"/>
                <w:szCs w:val="20"/>
              </w:rPr>
              <w:t>Kebijakan</w:t>
            </w:r>
            <w:proofErr w:type="spellEnd"/>
            <w:r w:rsidRPr="00E16E87">
              <w:rPr>
                <w:sz w:val="20"/>
                <w:szCs w:val="20"/>
              </w:rPr>
              <w:t xml:space="preserve"> </w:t>
            </w:r>
            <w:proofErr w:type="spellStart"/>
            <w:r w:rsidRPr="00E16E87">
              <w:rPr>
                <w:sz w:val="20"/>
                <w:szCs w:val="20"/>
              </w:rPr>
              <w:t>Merdeka</w:t>
            </w:r>
            <w:proofErr w:type="spellEnd"/>
            <w:r w:rsidRPr="00E16E87">
              <w:rPr>
                <w:sz w:val="20"/>
                <w:szCs w:val="20"/>
              </w:rPr>
              <w:t xml:space="preserve"> </w:t>
            </w:r>
            <w:proofErr w:type="spellStart"/>
            <w:r w:rsidRPr="00E16E87">
              <w:rPr>
                <w:sz w:val="20"/>
                <w:szCs w:val="20"/>
              </w:rPr>
              <w:t>Belajar</w:t>
            </w:r>
            <w:proofErr w:type="spellEnd"/>
            <w:r w:rsidRPr="00E16E87">
              <w:rPr>
                <w:sz w:val="20"/>
                <w:szCs w:val="20"/>
              </w:rPr>
              <w:t>–</w:t>
            </w:r>
            <w:proofErr w:type="spellStart"/>
            <w:r w:rsidRPr="00E16E87">
              <w:rPr>
                <w:sz w:val="20"/>
                <w:szCs w:val="20"/>
              </w:rPr>
              <w:t>Kampus</w:t>
            </w:r>
            <w:proofErr w:type="spellEnd"/>
            <w:r w:rsidRPr="00E16E87">
              <w:rPr>
                <w:sz w:val="20"/>
                <w:szCs w:val="20"/>
              </w:rPr>
              <w:t xml:space="preserve"> </w:t>
            </w:r>
            <w:proofErr w:type="spellStart"/>
            <w:r w:rsidRPr="00E16E87">
              <w:rPr>
                <w:sz w:val="20"/>
                <w:szCs w:val="20"/>
              </w:rPr>
              <w:t>Merdeka</w:t>
            </w:r>
            <w:proofErr w:type="spellEnd"/>
            <w:r w:rsidRPr="00E16E87">
              <w:rPr>
                <w:sz w:val="20"/>
                <w:szCs w:val="20"/>
              </w:rPr>
              <w:t xml:space="preserve"> (MBKM) yang </w:t>
            </w:r>
            <w:proofErr w:type="spellStart"/>
            <w:r w:rsidRPr="00E16E87">
              <w:rPr>
                <w:sz w:val="20"/>
                <w:szCs w:val="20"/>
              </w:rPr>
              <w:t>diperkenalkan</w:t>
            </w:r>
            <w:proofErr w:type="spellEnd"/>
            <w:r w:rsidRPr="00E16E87">
              <w:rPr>
                <w:sz w:val="20"/>
                <w:szCs w:val="20"/>
              </w:rPr>
              <w:t xml:space="preserve"> </w:t>
            </w:r>
            <w:proofErr w:type="spellStart"/>
            <w:r w:rsidRPr="00E16E87">
              <w:rPr>
                <w:sz w:val="20"/>
                <w:szCs w:val="20"/>
              </w:rPr>
              <w:t>oleh</w:t>
            </w:r>
            <w:proofErr w:type="spellEnd"/>
            <w:r w:rsidRPr="00E16E87">
              <w:rPr>
                <w:sz w:val="20"/>
                <w:szCs w:val="20"/>
              </w:rPr>
              <w:t xml:space="preserve"> </w:t>
            </w:r>
            <w:proofErr w:type="spellStart"/>
            <w:r w:rsidRPr="00E16E87">
              <w:rPr>
                <w:sz w:val="20"/>
                <w:szCs w:val="20"/>
              </w:rPr>
              <w:t>Kementerian</w:t>
            </w:r>
            <w:proofErr w:type="spellEnd"/>
            <w:r w:rsidRPr="00E16E87">
              <w:rPr>
                <w:sz w:val="20"/>
                <w:szCs w:val="20"/>
              </w:rPr>
              <w:t xml:space="preserve"> </w:t>
            </w:r>
            <w:proofErr w:type="spellStart"/>
            <w:r w:rsidRPr="00E16E87">
              <w:rPr>
                <w:sz w:val="20"/>
                <w:szCs w:val="20"/>
              </w:rPr>
              <w:t>Pendidikan</w:t>
            </w:r>
            <w:proofErr w:type="spellEnd"/>
            <w:r w:rsidRPr="00E16E87">
              <w:rPr>
                <w:sz w:val="20"/>
                <w:szCs w:val="20"/>
              </w:rPr>
              <w:t xml:space="preserve"> Indonesia </w:t>
            </w:r>
            <w:proofErr w:type="spellStart"/>
            <w:r w:rsidRPr="00E16E87">
              <w:rPr>
                <w:sz w:val="20"/>
                <w:szCs w:val="20"/>
              </w:rPr>
              <w:t>pada</w:t>
            </w:r>
            <w:proofErr w:type="spellEnd"/>
            <w:r w:rsidRPr="00E16E87">
              <w:rPr>
                <w:sz w:val="20"/>
                <w:szCs w:val="20"/>
              </w:rPr>
              <w:t xml:space="preserve"> </w:t>
            </w:r>
            <w:proofErr w:type="spellStart"/>
            <w:r w:rsidRPr="00E16E87">
              <w:rPr>
                <w:sz w:val="20"/>
                <w:szCs w:val="20"/>
              </w:rPr>
              <w:t>tahun</w:t>
            </w:r>
            <w:proofErr w:type="spellEnd"/>
            <w:r w:rsidRPr="00E16E87">
              <w:rPr>
                <w:sz w:val="20"/>
                <w:szCs w:val="20"/>
              </w:rPr>
              <w:t xml:space="preserve"> 2020 </w:t>
            </w:r>
            <w:proofErr w:type="spellStart"/>
            <w:r w:rsidRPr="00E16E87">
              <w:rPr>
                <w:sz w:val="20"/>
                <w:szCs w:val="20"/>
              </w:rPr>
              <w:t>bertujuan</w:t>
            </w:r>
            <w:proofErr w:type="spellEnd"/>
            <w:r w:rsidRPr="00E16E87">
              <w:rPr>
                <w:sz w:val="20"/>
                <w:szCs w:val="20"/>
              </w:rPr>
              <w:t xml:space="preserve"> </w:t>
            </w:r>
            <w:proofErr w:type="spellStart"/>
            <w:r w:rsidRPr="00E16E87">
              <w:rPr>
                <w:sz w:val="20"/>
                <w:szCs w:val="20"/>
              </w:rPr>
              <w:t>untuk</w:t>
            </w:r>
            <w:proofErr w:type="spellEnd"/>
            <w:r w:rsidRPr="00E16E87">
              <w:rPr>
                <w:sz w:val="20"/>
                <w:szCs w:val="20"/>
              </w:rPr>
              <w:t xml:space="preserve"> </w:t>
            </w:r>
            <w:proofErr w:type="spellStart"/>
            <w:r w:rsidRPr="00E16E87">
              <w:rPr>
                <w:sz w:val="20"/>
                <w:szCs w:val="20"/>
              </w:rPr>
              <w:t>mentransformasi</w:t>
            </w:r>
            <w:proofErr w:type="spellEnd"/>
            <w:r w:rsidRPr="00E16E87">
              <w:rPr>
                <w:sz w:val="20"/>
                <w:szCs w:val="20"/>
              </w:rPr>
              <w:t xml:space="preserve"> </w:t>
            </w:r>
            <w:proofErr w:type="spellStart"/>
            <w:r w:rsidRPr="00E16E87">
              <w:rPr>
                <w:sz w:val="20"/>
                <w:szCs w:val="20"/>
              </w:rPr>
              <w:t>pendidikan</w:t>
            </w:r>
            <w:proofErr w:type="spellEnd"/>
            <w:r w:rsidRPr="00E16E87">
              <w:rPr>
                <w:sz w:val="20"/>
                <w:szCs w:val="20"/>
              </w:rPr>
              <w:t xml:space="preserve"> </w:t>
            </w:r>
            <w:proofErr w:type="spellStart"/>
            <w:r w:rsidRPr="00E16E87">
              <w:rPr>
                <w:sz w:val="20"/>
                <w:szCs w:val="20"/>
              </w:rPr>
              <w:t>tinggi</w:t>
            </w:r>
            <w:proofErr w:type="spellEnd"/>
            <w:r w:rsidRPr="00E16E87">
              <w:rPr>
                <w:sz w:val="20"/>
                <w:szCs w:val="20"/>
              </w:rPr>
              <w:t xml:space="preserve"> </w:t>
            </w:r>
            <w:proofErr w:type="spellStart"/>
            <w:r w:rsidRPr="00E16E87">
              <w:rPr>
                <w:sz w:val="20"/>
                <w:szCs w:val="20"/>
              </w:rPr>
              <w:t>dengan</w:t>
            </w:r>
            <w:proofErr w:type="spellEnd"/>
            <w:r w:rsidRPr="00E16E87">
              <w:rPr>
                <w:sz w:val="20"/>
                <w:szCs w:val="20"/>
              </w:rPr>
              <w:t xml:space="preserve"> </w:t>
            </w:r>
            <w:proofErr w:type="spellStart"/>
            <w:r w:rsidRPr="00E16E87">
              <w:rPr>
                <w:sz w:val="20"/>
                <w:szCs w:val="20"/>
              </w:rPr>
              <w:t>mempromosikan</w:t>
            </w:r>
            <w:proofErr w:type="spellEnd"/>
            <w:r w:rsidRPr="00E16E87">
              <w:rPr>
                <w:sz w:val="20"/>
                <w:szCs w:val="20"/>
              </w:rPr>
              <w:t xml:space="preserve"> </w:t>
            </w:r>
            <w:proofErr w:type="spellStart"/>
            <w:r w:rsidRPr="00E16E87">
              <w:rPr>
                <w:sz w:val="20"/>
                <w:szCs w:val="20"/>
              </w:rPr>
              <w:t>pembelajaran</w:t>
            </w:r>
            <w:proofErr w:type="spellEnd"/>
            <w:r w:rsidRPr="00E16E87">
              <w:rPr>
                <w:sz w:val="20"/>
                <w:szCs w:val="20"/>
              </w:rPr>
              <w:t xml:space="preserve"> yang </w:t>
            </w:r>
            <w:proofErr w:type="spellStart"/>
            <w:r w:rsidRPr="00E16E87">
              <w:rPr>
                <w:sz w:val="20"/>
                <w:szCs w:val="20"/>
              </w:rPr>
              <w:t>fleksibel</w:t>
            </w:r>
            <w:proofErr w:type="spellEnd"/>
            <w:r w:rsidRPr="00E16E87">
              <w:rPr>
                <w:sz w:val="20"/>
                <w:szCs w:val="20"/>
              </w:rPr>
              <w:t xml:space="preserve"> </w:t>
            </w:r>
            <w:proofErr w:type="spellStart"/>
            <w:r w:rsidRPr="00E16E87">
              <w:rPr>
                <w:sz w:val="20"/>
                <w:szCs w:val="20"/>
              </w:rPr>
              <w:t>dan</w:t>
            </w:r>
            <w:proofErr w:type="spellEnd"/>
            <w:r w:rsidRPr="00E16E87">
              <w:rPr>
                <w:sz w:val="20"/>
                <w:szCs w:val="20"/>
              </w:rPr>
              <w:t xml:space="preserve"> </w:t>
            </w:r>
            <w:proofErr w:type="spellStart"/>
            <w:r w:rsidRPr="00E16E87">
              <w:rPr>
                <w:sz w:val="20"/>
                <w:szCs w:val="20"/>
              </w:rPr>
              <w:t>berpusat</w:t>
            </w:r>
            <w:proofErr w:type="spellEnd"/>
            <w:r w:rsidRPr="00E16E87">
              <w:rPr>
                <w:sz w:val="20"/>
                <w:szCs w:val="20"/>
              </w:rPr>
              <w:t xml:space="preserve"> </w:t>
            </w:r>
            <w:proofErr w:type="spellStart"/>
            <w:r w:rsidRPr="00E16E87">
              <w:rPr>
                <w:sz w:val="20"/>
                <w:szCs w:val="20"/>
              </w:rPr>
              <w:t>pada</w:t>
            </w:r>
            <w:proofErr w:type="spellEnd"/>
            <w:r w:rsidRPr="00E16E87">
              <w:rPr>
                <w:sz w:val="20"/>
                <w:szCs w:val="20"/>
              </w:rPr>
              <w:t xml:space="preserve"> </w:t>
            </w:r>
            <w:proofErr w:type="spellStart"/>
            <w:r w:rsidRPr="00E16E87">
              <w:rPr>
                <w:sz w:val="20"/>
                <w:szCs w:val="20"/>
              </w:rPr>
              <w:t>mahasiswa</w:t>
            </w:r>
            <w:proofErr w:type="spellEnd"/>
            <w:r w:rsidRPr="00E16E87">
              <w:rPr>
                <w:sz w:val="20"/>
                <w:szCs w:val="20"/>
              </w:rPr>
              <w:t xml:space="preserve"> </w:t>
            </w:r>
            <w:proofErr w:type="spellStart"/>
            <w:r w:rsidRPr="00E16E87">
              <w:rPr>
                <w:sz w:val="20"/>
                <w:szCs w:val="20"/>
              </w:rPr>
              <w:t>melalui</w:t>
            </w:r>
            <w:proofErr w:type="spellEnd"/>
            <w:r w:rsidRPr="00E16E87">
              <w:rPr>
                <w:sz w:val="20"/>
                <w:szCs w:val="20"/>
              </w:rPr>
              <w:t xml:space="preserve"> </w:t>
            </w:r>
            <w:proofErr w:type="spellStart"/>
            <w:r w:rsidRPr="00E16E87">
              <w:rPr>
                <w:sz w:val="20"/>
                <w:szCs w:val="20"/>
              </w:rPr>
              <w:t>magang</w:t>
            </w:r>
            <w:proofErr w:type="spellEnd"/>
            <w:r w:rsidRPr="00E16E87">
              <w:rPr>
                <w:sz w:val="20"/>
                <w:szCs w:val="20"/>
              </w:rPr>
              <w:t xml:space="preserve">, </w:t>
            </w:r>
            <w:proofErr w:type="spellStart"/>
            <w:r w:rsidRPr="00E16E87">
              <w:rPr>
                <w:sz w:val="20"/>
                <w:szCs w:val="20"/>
              </w:rPr>
              <w:t>pengabdian</w:t>
            </w:r>
            <w:proofErr w:type="spellEnd"/>
            <w:r w:rsidRPr="00E16E87">
              <w:rPr>
                <w:sz w:val="20"/>
                <w:szCs w:val="20"/>
              </w:rPr>
              <w:t xml:space="preserve"> </w:t>
            </w:r>
            <w:proofErr w:type="spellStart"/>
            <w:r w:rsidRPr="00E16E87">
              <w:rPr>
                <w:sz w:val="20"/>
                <w:szCs w:val="20"/>
              </w:rPr>
              <w:t>masyarakat</w:t>
            </w:r>
            <w:proofErr w:type="spellEnd"/>
            <w:r w:rsidRPr="00E16E87">
              <w:rPr>
                <w:sz w:val="20"/>
                <w:szCs w:val="20"/>
              </w:rPr>
              <w:t xml:space="preserve">, </w:t>
            </w:r>
            <w:proofErr w:type="spellStart"/>
            <w:r w:rsidRPr="00E16E87">
              <w:rPr>
                <w:sz w:val="20"/>
                <w:szCs w:val="20"/>
              </w:rPr>
              <w:t>dan</w:t>
            </w:r>
            <w:proofErr w:type="spellEnd"/>
            <w:r w:rsidRPr="00E16E87">
              <w:rPr>
                <w:sz w:val="20"/>
                <w:szCs w:val="20"/>
              </w:rPr>
              <w:t xml:space="preserve"> </w:t>
            </w:r>
            <w:proofErr w:type="spellStart"/>
            <w:r w:rsidRPr="00E16E87">
              <w:rPr>
                <w:sz w:val="20"/>
                <w:szCs w:val="20"/>
              </w:rPr>
              <w:t>penelitian</w:t>
            </w:r>
            <w:proofErr w:type="spellEnd"/>
            <w:r w:rsidRPr="00E16E87">
              <w:rPr>
                <w:sz w:val="20"/>
                <w:szCs w:val="20"/>
              </w:rPr>
              <w:t xml:space="preserve">. </w:t>
            </w:r>
            <w:proofErr w:type="spellStart"/>
            <w:r w:rsidRPr="00E16E87">
              <w:rPr>
                <w:sz w:val="20"/>
                <w:szCs w:val="20"/>
              </w:rPr>
              <w:t>Namun</w:t>
            </w:r>
            <w:proofErr w:type="spellEnd"/>
            <w:r w:rsidRPr="00E16E87">
              <w:rPr>
                <w:sz w:val="20"/>
                <w:szCs w:val="20"/>
              </w:rPr>
              <w:t xml:space="preserve">, </w:t>
            </w:r>
            <w:proofErr w:type="spellStart"/>
            <w:r w:rsidRPr="00E16E87">
              <w:rPr>
                <w:sz w:val="20"/>
                <w:szCs w:val="20"/>
              </w:rPr>
              <w:t>implementasinya</w:t>
            </w:r>
            <w:proofErr w:type="spellEnd"/>
            <w:r w:rsidRPr="00E16E87">
              <w:rPr>
                <w:sz w:val="20"/>
                <w:szCs w:val="20"/>
              </w:rPr>
              <w:t xml:space="preserve"> </w:t>
            </w:r>
            <w:proofErr w:type="spellStart"/>
            <w:r w:rsidRPr="00E16E87">
              <w:rPr>
                <w:sz w:val="20"/>
                <w:szCs w:val="20"/>
              </w:rPr>
              <w:t>menghadapi</w:t>
            </w:r>
            <w:proofErr w:type="spellEnd"/>
            <w:r w:rsidRPr="00E16E87">
              <w:rPr>
                <w:sz w:val="20"/>
                <w:szCs w:val="20"/>
              </w:rPr>
              <w:t xml:space="preserve"> </w:t>
            </w:r>
            <w:proofErr w:type="spellStart"/>
            <w:r w:rsidRPr="00E16E87">
              <w:rPr>
                <w:sz w:val="20"/>
                <w:szCs w:val="20"/>
              </w:rPr>
              <w:t>kesenjangan</w:t>
            </w:r>
            <w:proofErr w:type="spellEnd"/>
            <w:r w:rsidRPr="00E16E87">
              <w:rPr>
                <w:sz w:val="20"/>
                <w:szCs w:val="20"/>
              </w:rPr>
              <w:t xml:space="preserve"> yang </w:t>
            </w:r>
            <w:proofErr w:type="spellStart"/>
            <w:r w:rsidRPr="00E16E87">
              <w:rPr>
                <w:sz w:val="20"/>
                <w:szCs w:val="20"/>
              </w:rPr>
              <w:t>signifikan</w:t>
            </w:r>
            <w:proofErr w:type="spellEnd"/>
            <w:r w:rsidRPr="00E16E87">
              <w:rPr>
                <w:sz w:val="20"/>
                <w:szCs w:val="20"/>
              </w:rPr>
              <w:t xml:space="preserve"> </w:t>
            </w:r>
            <w:proofErr w:type="spellStart"/>
            <w:r w:rsidRPr="00E16E87">
              <w:rPr>
                <w:sz w:val="20"/>
                <w:szCs w:val="20"/>
              </w:rPr>
              <w:t>dalam</w:t>
            </w:r>
            <w:proofErr w:type="spellEnd"/>
            <w:r w:rsidRPr="00E16E87">
              <w:rPr>
                <w:sz w:val="20"/>
                <w:szCs w:val="20"/>
              </w:rPr>
              <w:t xml:space="preserve"> </w:t>
            </w:r>
            <w:proofErr w:type="spellStart"/>
            <w:r w:rsidRPr="00E16E87">
              <w:rPr>
                <w:sz w:val="20"/>
                <w:szCs w:val="20"/>
              </w:rPr>
              <w:t>kesiapan</w:t>
            </w:r>
            <w:proofErr w:type="spellEnd"/>
            <w:r w:rsidRPr="00E16E87">
              <w:rPr>
                <w:sz w:val="20"/>
                <w:szCs w:val="20"/>
              </w:rPr>
              <w:t xml:space="preserve"> </w:t>
            </w:r>
            <w:proofErr w:type="spellStart"/>
            <w:r w:rsidRPr="00E16E87">
              <w:rPr>
                <w:sz w:val="20"/>
                <w:szCs w:val="20"/>
              </w:rPr>
              <w:t>institusional</w:t>
            </w:r>
            <w:proofErr w:type="spellEnd"/>
            <w:r w:rsidRPr="00E16E87">
              <w:rPr>
                <w:sz w:val="20"/>
                <w:szCs w:val="20"/>
              </w:rPr>
              <w:t xml:space="preserve"> </w:t>
            </w:r>
            <w:proofErr w:type="spellStart"/>
            <w:r w:rsidRPr="00E16E87">
              <w:rPr>
                <w:sz w:val="20"/>
                <w:szCs w:val="20"/>
              </w:rPr>
              <w:t>dan</w:t>
            </w:r>
            <w:proofErr w:type="spellEnd"/>
            <w:r w:rsidRPr="00E16E87">
              <w:rPr>
                <w:sz w:val="20"/>
                <w:szCs w:val="20"/>
              </w:rPr>
              <w:t xml:space="preserve"> </w:t>
            </w:r>
            <w:proofErr w:type="spellStart"/>
            <w:r w:rsidRPr="00E16E87">
              <w:rPr>
                <w:sz w:val="20"/>
                <w:szCs w:val="20"/>
              </w:rPr>
              <w:t>tantangan</w:t>
            </w:r>
            <w:proofErr w:type="spellEnd"/>
            <w:r w:rsidRPr="00E16E87">
              <w:rPr>
                <w:sz w:val="20"/>
                <w:szCs w:val="20"/>
              </w:rPr>
              <w:t xml:space="preserve"> yang </w:t>
            </w:r>
            <w:proofErr w:type="spellStart"/>
            <w:r w:rsidRPr="00E16E87">
              <w:rPr>
                <w:sz w:val="20"/>
                <w:szCs w:val="20"/>
              </w:rPr>
              <w:t>berkelanjutan</w:t>
            </w:r>
            <w:proofErr w:type="spellEnd"/>
            <w:r w:rsidRPr="00E16E87">
              <w:rPr>
                <w:sz w:val="20"/>
                <w:szCs w:val="20"/>
              </w:rPr>
              <w:t xml:space="preserve">. </w:t>
            </w:r>
            <w:proofErr w:type="spellStart"/>
            <w:r w:rsidRPr="00E16E87">
              <w:rPr>
                <w:sz w:val="20"/>
                <w:szCs w:val="20"/>
              </w:rPr>
              <w:t>Tinjauan</w:t>
            </w:r>
            <w:proofErr w:type="spellEnd"/>
            <w:r w:rsidRPr="00E16E87">
              <w:rPr>
                <w:sz w:val="20"/>
                <w:szCs w:val="20"/>
              </w:rPr>
              <w:t xml:space="preserve"> </w:t>
            </w:r>
            <w:proofErr w:type="spellStart"/>
            <w:r w:rsidRPr="00E16E87">
              <w:rPr>
                <w:sz w:val="20"/>
                <w:szCs w:val="20"/>
              </w:rPr>
              <w:t>literatur</w:t>
            </w:r>
            <w:proofErr w:type="spellEnd"/>
            <w:r w:rsidRPr="00E16E87">
              <w:rPr>
                <w:sz w:val="20"/>
                <w:szCs w:val="20"/>
              </w:rPr>
              <w:t xml:space="preserve"> </w:t>
            </w:r>
            <w:proofErr w:type="spellStart"/>
            <w:r w:rsidRPr="00E16E87">
              <w:rPr>
                <w:sz w:val="20"/>
                <w:szCs w:val="20"/>
              </w:rPr>
              <w:t>sistematis</w:t>
            </w:r>
            <w:proofErr w:type="spellEnd"/>
            <w:r w:rsidRPr="00E16E87">
              <w:rPr>
                <w:sz w:val="20"/>
                <w:szCs w:val="20"/>
              </w:rPr>
              <w:t xml:space="preserve"> (SLR) </w:t>
            </w:r>
            <w:proofErr w:type="spellStart"/>
            <w:r w:rsidRPr="00E16E87">
              <w:rPr>
                <w:sz w:val="20"/>
                <w:szCs w:val="20"/>
              </w:rPr>
              <w:t>ini</w:t>
            </w:r>
            <w:proofErr w:type="spellEnd"/>
            <w:r w:rsidRPr="00E16E87">
              <w:rPr>
                <w:sz w:val="20"/>
                <w:szCs w:val="20"/>
              </w:rPr>
              <w:t xml:space="preserve"> </w:t>
            </w:r>
            <w:proofErr w:type="spellStart"/>
            <w:r w:rsidRPr="00E16E87">
              <w:rPr>
                <w:sz w:val="20"/>
                <w:szCs w:val="20"/>
              </w:rPr>
              <w:t>meneliti</w:t>
            </w:r>
            <w:proofErr w:type="spellEnd"/>
            <w:r w:rsidRPr="00E16E87">
              <w:rPr>
                <w:sz w:val="20"/>
                <w:szCs w:val="20"/>
              </w:rPr>
              <w:t xml:space="preserve"> 20 </w:t>
            </w:r>
            <w:proofErr w:type="spellStart"/>
            <w:r w:rsidRPr="00E16E87">
              <w:rPr>
                <w:sz w:val="20"/>
                <w:szCs w:val="20"/>
              </w:rPr>
              <w:t>studi</w:t>
            </w:r>
            <w:proofErr w:type="spellEnd"/>
            <w:r w:rsidRPr="00E16E87">
              <w:rPr>
                <w:sz w:val="20"/>
                <w:szCs w:val="20"/>
              </w:rPr>
              <w:t xml:space="preserve"> </w:t>
            </w:r>
            <w:proofErr w:type="spellStart"/>
            <w:r w:rsidRPr="00E16E87">
              <w:rPr>
                <w:sz w:val="20"/>
                <w:szCs w:val="20"/>
              </w:rPr>
              <w:t>untuk</w:t>
            </w:r>
            <w:proofErr w:type="spellEnd"/>
            <w:r w:rsidRPr="00E16E87">
              <w:rPr>
                <w:sz w:val="20"/>
                <w:szCs w:val="20"/>
              </w:rPr>
              <w:t xml:space="preserve"> </w:t>
            </w:r>
            <w:proofErr w:type="spellStart"/>
            <w:r w:rsidRPr="00E16E87">
              <w:rPr>
                <w:sz w:val="20"/>
                <w:szCs w:val="20"/>
              </w:rPr>
              <w:t>mengeksplorasi</w:t>
            </w:r>
            <w:proofErr w:type="spellEnd"/>
            <w:r w:rsidRPr="00E16E87">
              <w:rPr>
                <w:sz w:val="20"/>
                <w:szCs w:val="20"/>
              </w:rPr>
              <w:t xml:space="preserve"> </w:t>
            </w:r>
            <w:proofErr w:type="spellStart"/>
            <w:r w:rsidRPr="00E16E87">
              <w:rPr>
                <w:sz w:val="20"/>
                <w:szCs w:val="20"/>
              </w:rPr>
              <w:t>perspektif</w:t>
            </w:r>
            <w:proofErr w:type="spellEnd"/>
            <w:r w:rsidRPr="00E16E87">
              <w:rPr>
                <w:sz w:val="20"/>
                <w:szCs w:val="20"/>
              </w:rPr>
              <w:t xml:space="preserve"> </w:t>
            </w:r>
            <w:proofErr w:type="spellStart"/>
            <w:r w:rsidRPr="00E16E87">
              <w:rPr>
                <w:sz w:val="20"/>
                <w:szCs w:val="20"/>
              </w:rPr>
              <w:t>mikro</w:t>
            </w:r>
            <w:proofErr w:type="spellEnd"/>
            <w:r w:rsidRPr="00E16E87">
              <w:rPr>
                <w:sz w:val="20"/>
                <w:szCs w:val="20"/>
              </w:rPr>
              <w:t xml:space="preserve"> </w:t>
            </w:r>
            <w:proofErr w:type="spellStart"/>
            <w:r w:rsidRPr="00E16E87">
              <w:rPr>
                <w:sz w:val="20"/>
                <w:szCs w:val="20"/>
              </w:rPr>
              <w:t>dan</w:t>
            </w:r>
            <w:proofErr w:type="spellEnd"/>
            <w:r w:rsidRPr="00E16E87">
              <w:rPr>
                <w:sz w:val="20"/>
                <w:szCs w:val="20"/>
              </w:rPr>
              <w:t xml:space="preserve"> </w:t>
            </w:r>
            <w:proofErr w:type="spellStart"/>
            <w:r w:rsidRPr="00E16E87">
              <w:rPr>
                <w:sz w:val="20"/>
                <w:szCs w:val="20"/>
              </w:rPr>
              <w:t>makro</w:t>
            </w:r>
            <w:proofErr w:type="spellEnd"/>
            <w:r w:rsidRPr="00E16E87">
              <w:rPr>
                <w:sz w:val="20"/>
                <w:szCs w:val="20"/>
              </w:rPr>
              <w:t xml:space="preserve"> </w:t>
            </w:r>
            <w:proofErr w:type="spellStart"/>
            <w:r w:rsidRPr="00E16E87">
              <w:rPr>
                <w:sz w:val="20"/>
                <w:szCs w:val="20"/>
              </w:rPr>
              <w:t>tentang</w:t>
            </w:r>
            <w:proofErr w:type="spellEnd"/>
            <w:r w:rsidRPr="00E16E87">
              <w:rPr>
                <w:sz w:val="20"/>
                <w:szCs w:val="20"/>
              </w:rPr>
              <w:t xml:space="preserve"> </w:t>
            </w:r>
            <w:proofErr w:type="spellStart"/>
            <w:r w:rsidRPr="00E16E87">
              <w:rPr>
                <w:sz w:val="20"/>
                <w:szCs w:val="20"/>
              </w:rPr>
              <w:t>implementasi</w:t>
            </w:r>
            <w:proofErr w:type="spellEnd"/>
            <w:r w:rsidRPr="00E16E87">
              <w:rPr>
                <w:sz w:val="20"/>
                <w:szCs w:val="20"/>
              </w:rPr>
              <w:t xml:space="preserve"> MBKM. </w:t>
            </w:r>
            <w:proofErr w:type="spellStart"/>
            <w:r w:rsidRPr="00E16E87">
              <w:rPr>
                <w:sz w:val="20"/>
                <w:szCs w:val="20"/>
              </w:rPr>
              <w:t>Temuan</w:t>
            </w:r>
            <w:proofErr w:type="spellEnd"/>
            <w:r w:rsidRPr="00E16E87">
              <w:rPr>
                <w:sz w:val="20"/>
                <w:szCs w:val="20"/>
              </w:rPr>
              <w:t xml:space="preserve"> </w:t>
            </w:r>
            <w:proofErr w:type="spellStart"/>
            <w:r w:rsidRPr="00E16E87">
              <w:rPr>
                <w:sz w:val="20"/>
                <w:szCs w:val="20"/>
              </w:rPr>
              <w:t>menunjukkan</w:t>
            </w:r>
            <w:proofErr w:type="spellEnd"/>
            <w:r w:rsidRPr="00E16E87">
              <w:rPr>
                <w:sz w:val="20"/>
                <w:szCs w:val="20"/>
              </w:rPr>
              <w:t xml:space="preserve"> </w:t>
            </w:r>
            <w:proofErr w:type="spellStart"/>
            <w:r w:rsidRPr="00E16E87">
              <w:rPr>
                <w:sz w:val="20"/>
                <w:szCs w:val="20"/>
              </w:rPr>
              <w:t>kesenjangan</w:t>
            </w:r>
            <w:proofErr w:type="spellEnd"/>
            <w:r w:rsidRPr="00E16E87">
              <w:rPr>
                <w:sz w:val="20"/>
                <w:szCs w:val="20"/>
              </w:rPr>
              <w:t xml:space="preserve"> </w:t>
            </w:r>
            <w:proofErr w:type="spellStart"/>
            <w:r w:rsidRPr="00E16E87">
              <w:rPr>
                <w:sz w:val="20"/>
                <w:szCs w:val="20"/>
              </w:rPr>
              <w:t>dalam</w:t>
            </w:r>
            <w:proofErr w:type="spellEnd"/>
            <w:r w:rsidRPr="00E16E87">
              <w:rPr>
                <w:sz w:val="20"/>
                <w:szCs w:val="20"/>
              </w:rPr>
              <w:t xml:space="preserve"> </w:t>
            </w:r>
            <w:proofErr w:type="spellStart"/>
            <w:r w:rsidRPr="00E16E87">
              <w:rPr>
                <w:sz w:val="20"/>
                <w:szCs w:val="20"/>
              </w:rPr>
              <w:t>kesiapan</w:t>
            </w:r>
            <w:proofErr w:type="spellEnd"/>
            <w:r w:rsidRPr="00E16E87">
              <w:rPr>
                <w:sz w:val="20"/>
                <w:szCs w:val="20"/>
              </w:rPr>
              <w:t xml:space="preserve"> </w:t>
            </w:r>
            <w:proofErr w:type="spellStart"/>
            <w:r w:rsidRPr="00E16E87">
              <w:rPr>
                <w:sz w:val="20"/>
                <w:szCs w:val="20"/>
              </w:rPr>
              <w:t>pendidik</w:t>
            </w:r>
            <w:proofErr w:type="spellEnd"/>
            <w:r w:rsidRPr="00E16E87">
              <w:rPr>
                <w:sz w:val="20"/>
                <w:szCs w:val="20"/>
              </w:rPr>
              <w:t xml:space="preserve">, </w:t>
            </w:r>
            <w:proofErr w:type="spellStart"/>
            <w:r w:rsidRPr="00E16E87">
              <w:rPr>
                <w:sz w:val="20"/>
                <w:szCs w:val="20"/>
              </w:rPr>
              <w:t>kesadaran</w:t>
            </w:r>
            <w:proofErr w:type="spellEnd"/>
            <w:r w:rsidRPr="00E16E87">
              <w:rPr>
                <w:sz w:val="20"/>
                <w:szCs w:val="20"/>
              </w:rPr>
              <w:t xml:space="preserve"> </w:t>
            </w:r>
            <w:proofErr w:type="spellStart"/>
            <w:r w:rsidRPr="00E16E87">
              <w:rPr>
                <w:sz w:val="20"/>
                <w:szCs w:val="20"/>
              </w:rPr>
              <w:t>mahasiswa</w:t>
            </w:r>
            <w:proofErr w:type="spellEnd"/>
            <w:r w:rsidRPr="00E16E87">
              <w:rPr>
                <w:sz w:val="20"/>
                <w:szCs w:val="20"/>
              </w:rPr>
              <w:t xml:space="preserve">, </w:t>
            </w:r>
            <w:proofErr w:type="spellStart"/>
            <w:r w:rsidRPr="00E16E87">
              <w:rPr>
                <w:sz w:val="20"/>
                <w:szCs w:val="20"/>
              </w:rPr>
              <w:t>keselarasan</w:t>
            </w:r>
            <w:proofErr w:type="spellEnd"/>
            <w:r w:rsidRPr="00E16E87">
              <w:rPr>
                <w:sz w:val="20"/>
                <w:szCs w:val="20"/>
              </w:rPr>
              <w:t xml:space="preserve"> </w:t>
            </w:r>
            <w:proofErr w:type="spellStart"/>
            <w:r w:rsidRPr="00E16E87">
              <w:rPr>
                <w:sz w:val="20"/>
                <w:szCs w:val="20"/>
              </w:rPr>
              <w:t>kebijakan</w:t>
            </w:r>
            <w:proofErr w:type="spellEnd"/>
            <w:r w:rsidRPr="00E16E87">
              <w:rPr>
                <w:sz w:val="20"/>
                <w:szCs w:val="20"/>
              </w:rPr>
              <w:t xml:space="preserve"> </w:t>
            </w:r>
            <w:proofErr w:type="spellStart"/>
            <w:r w:rsidRPr="00E16E87">
              <w:rPr>
                <w:sz w:val="20"/>
                <w:szCs w:val="20"/>
              </w:rPr>
              <w:t>institusional</w:t>
            </w:r>
            <w:proofErr w:type="spellEnd"/>
            <w:r w:rsidRPr="00E16E87">
              <w:rPr>
                <w:sz w:val="20"/>
                <w:szCs w:val="20"/>
              </w:rPr>
              <w:t xml:space="preserve">, </w:t>
            </w:r>
            <w:proofErr w:type="spellStart"/>
            <w:r w:rsidRPr="00E16E87">
              <w:rPr>
                <w:sz w:val="20"/>
                <w:szCs w:val="20"/>
              </w:rPr>
              <w:t>dan</w:t>
            </w:r>
            <w:proofErr w:type="spellEnd"/>
            <w:r w:rsidRPr="00E16E87">
              <w:rPr>
                <w:sz w:val="20"/>
                <w:szCs w:val="20"/>
              </w:rPr>
              <w:t xml:space="preserve"> </w:t>
            </w:r>
            <w:proofErr w:type="spellStart"/>
            <w:r w:rsidRPr="00E16E87">
              <w:rPr>
                <w:sz w:val="20"/>
                <w:szCs w:val="20"/>
              </w:rPr>
              <w:t>dukungan</w:t>
            </w:r>
            <w:proofErr w:type="spellEnd"/>
            <w:r w:rsidRPr="00E16E87">
              <w:rPr>
                <w:sz w:val="20"/>
                <w:szCs w:val="20"/>
              </w:rPr>
              <w:t xml:space="preserve"> </w:t>
            </w:r>
            <w:proofErr w:type="spellStart"/>
            <w:r w:rsidRPr="00E16E87">
              <w:rPr>
                <w:sz w:val="20"/>
                <w:szCs w:val="20"/>
              </w:rPr>
              <w:t>infrastruktur</w:t>
            </w:r>
            <w:proofErr w:type="spellEnd"/>
            <w:r w:rsidRPr="00E16E87">
              <w:rPr>
                <w:sz w:val="20"/>
                <w:szCs w:val="20"/>
              </w:rPr>
              <w:t xml:space="preserve">. </w:t>
            </w:r>
            <w:proofErr w:type="spellStart"/>
            <w:r w:rsidRPr="00E16E87">
              <w:rPr>
                <w:sz w:val="20"/>
                <w:szCs w:val="20"/>
              </w:rPr>
              <w:t>Pada</w:t>
            </w:r>
            <w:proofErr w:type="spellEnd"/>
            <w:r w:rsidRPr="00E16E87">
              <w:rPr>
                <w:sz w:val="20"/>
                <w:szCs w:val="20"/>
              </w:rPr>
              <w:t xml:space="preserve"> </w:t>
            </w:r>
            <w:proofErr w:type="spellStart"/>
            <w:r w:rsidRPr="00E16E87">
              <w:rPr>
                <w:sz w:val="20"/>
                <w:szCs w:val="20"/>
              </w:rPr>
              <w:t>tingkat</w:t>
            </w:r>
            <w:proofErr w:type="spellEnd"/>
            <w:r w:rsidRPr="00E16E87">
              <w:rPr>
                <w:sz w:val="20"/>
                <w:szCs w:val="20"/>
              </w:rPr>
              <w:t xml:space="preserve"> </w:t>
            </w:r>
            <w:proofErr w:type="spellStart"/>
            <w:r w:rsidRPr="00E16E87">
              <w:rPr>
                <w:sz w:val="20"/>
                <w:szCs w:val="20"/>
              </w:rPr>
              <w:t>makro</w:t>
            </w:r>
            <w:proofErr w:type="spellEnd"/>
            <w:r w:rsidRPr="00E16E87">
              <w:rPr>
                <w:sz w:val="20"/>
                <w:szCs w:val="20"/>
              </w:rPr>
              <w:t xml:space="preserve">, </w:t>
            </w:r>
            <w:proofErr w:type="spellStart"/>
            <w:r w:rsidRPr="00E16E87">
              <w:rPr>
                <w:sz w:val="20"/>
                <w:szCs w:val="20"/>
              </w:rPr>
              <w:t>resistensi</w:t>
            </w:r>
            <w:proofErr w:type="spellEnd"/>
            <w:r w:rsidRPr="00E16E87">
              <w:rPr>
                <w:sz w:val="20"/>
                <w:szCs w:val="20"/>
              </w:rPr>
              <w:t xml:space="preserve"> </w:t>
            </w:r>
            <w:proofErr w:type="spellStart"/>
            <w:r w:rsidRPr="00E16E87">
              <w:rPr>
                <w:sz w:val="20"/>
                <w:szCs w:val="20"/>
              </w:rPr>
              <w:t>sistemik</w:t>
            </w:r>
            <w:proofErr w:type="spellEnd"/>
            <w:r w:rsidRPr="00E16E87">
              <w:rPr>
                <w:sz w:val="20"/>
                <w:szCs w:val="20"/>
              </w:rPr>
              <w:t xml:space="preserve"> </w:t>
            </w:r>
            <w:proofErr w:type="spellStart"/>
            <w:r w:rsidRPr="00E16E87">
              <w:rPr>
                <w:sz w:val="20"/>
                <w:szCs w:val="20"/>
              </w:rPr>
              <w:t>dan</w:t>
            </w:r>
            <w:proofErr w:type="spellEnd"/>
            <w:r w:rsidRPr="00E16E87">
              <w:rPr>
                <w:sz w:val="20"/>
                <w:szCs w:val="20"/>
              </w:rPr>
              <w:t xml:space="preserve"> </w:t>
            </w:r>
            <w:proofErr w:type="spellStart"/>
            <w:r w:rsidRPr="00E16E87">
              <w:rPr>
                <w:sz w:val="20"/>
                <w:szCs w:val="20"/>
              </w:rPr>
              <w:t>keterlibatan</w:t>
            </w:r>
            <w:proofErr w:type="spellEnd"/>
            <w:r w:rsidRPr="00E16E87">
              <w:rPr>
                <w:sz w:val="20"/>
                <w:szCs w:val="20"/>
              </w:rPr>
              <w:t xml:space="preserve"> </w:t>
            </w:r>
            <w:proofErr w:type="spellStart"/>
            <w:r w:rsidRPr="00E16E87">
              <w:rPr>
                <w:sz w:val="20"/>
                <w:szCs w:val="20"/>
              </w:rPr>
              <w:t>pemangku</w:t>
            </w:r>
            <w:proofErr w:type="spellEnd"/>
            <w:r w:rsidRPr="00E16E87">
              <w:rPr>
                <w:sz w:val="20"/>
                <w:szCs w:val="20"/>
              </w:rPr>
              <w:t xml:space="preserve"> </w:t>
            </w:r>
            <w:proofErr w:type="spellStart"/>
            <w:r w:rsidRPr="00E16E87">
              <w:rPr>
                <w:sz w:val="20"/>
                <w:szCs w:val="20"/>
              </w:rPr>
              <w:t>kepentingan</w:t>
            </w:r>
            <w:proofErr w:type="spellEnd"/>
            <w:r w:rsidRPr="00E16E87">
              <w:rPr>
                <w:sz w:val="20"/>
                <w:szCs w:val="20"/>
              </w:rPr>
              <w:t xml:space="preserve"> yang </w:t>
            </w:r>
            <w:proofErr w:type="spellStart"/>
            <w:r w:rsidRPr="00E16E87">
              <w:rPr>
                <w:sz w:val="20"/>
                <w:szCs w:val="20"/>
              </w:rPr>
              <w:t>terbatas</w:t>
            </w:r>
            <w:proofErr w:type="spellEnd"/>
            <w:r w:rsidRPr="00E16E87">
              <w:rPr>
                <w:sz w:val="20"/>
                <w:szCs w:val="20"/>
              </w:rPr>
              <w:t xml:space="preserve"> </w:t>
            </w:r>
            <w:proofErr w:type="spellStart"/>
            <w:r w:rsidRPr="00E16E87">
              <w:rPr>
                <w:sz w:val="20"/>
                <w:szCs w:val="20"/>
              </w:rPr>
              <w:t>menghambat</w:t>
            </w:r>
            <w:proofErr w:type="spellEnd"/>
            <w:r w:rsidRPr="00E16E87">
              <w:rPr>
                <w:sz w:val="20"/>
                <w:szCs w:val="20"/>
              </w:rPr>
              <w:t xml:space="preserve"> </w:t>
            </w:r>
            <w:proofErr w:type="spellStart"/>
            <w:r w:rsidRPr="00E16E87">
              <w:rPr>
                <w:sz w:val="20"/>
                <w:szCs w:val="20"/>
              </w:rPr>
              <w:t>adopsi</w:t>
            </w:r>
            <w:proofErr w:type="spellEnd"/>
            <w:r w:rsidRPr="00E16E87">
              <w:rPr>
                <w:sz w:val="20"/>
                <w:szCs w:val="20"/>
              </w:rPr>
              <w:t xml:space="preserve"> </w:t>
            </w:r>
            <w:proofErr w:type="spellStart"/>
            <w:r w:rsidRPr="00E16E87">
              <w:rPr>
                <w:sz w:val="20"/>
                <w:szCs w:val="20"/>
              </w:rPr>
              <w:t>kebijakan</w:t>
            </w:r>
            <w:proofErr w:type="spellEnd"/>
            <w:r w:rsidRPr="00E16E87">
              <w:rPr>
                <w:sz w:val="20"/>
                <w:szCs w:val="20"/>
              </w:rPr>
              <w:t xml:space="preserve">. </w:t>
            </w:r>
            <w:proofErr w:type="spellStart"/>
            <w:r w:rsidRPr="00E16E87">
              <w:rPr>
                <w:sz w:val="20"/>
                <w:szCs w:val="20"/>
              </w:rPr>
              <w:t>Tinjauan</w:t>
            </w:r>
            <w:proofErr w:type="spellEnd"/>
            <w:r w:rsidRPr="00E16E87">
              <w:rPr>
                <w:sz w:val="20"/>
                <w:szCs w:val="20"/>
              </w:rPr>
              <w:t xml:space="preserve"> </w:t>
            </w:r>
            <w:proofErr w:type="spellStart"/>
            <w:r w:rsidRPr="00E16E87">
              <w:rPr>
                <w:sz w:val="20"/>
                <w:szCs w:val="20"/>
              </w:rPr>
              <w:t>ini</w:t>
            </w:r>
            <w:proofErr w:type="spellEnd"/>
            <w:r w:rsidRPr="00E16E87">
              <w:rPr>
                <w:sz w:val="20"/>
                <w:szCs w:val="20"/>
              </w:rPr>
              <w:t xml:space="preserve"> </w:t>
            </w:r>
            <w:proofErr w:type="spellStart"/>
            <w:r w:rsidRPr="00E16E87">
              <w:rPr>
                <w:sz w:val="20"/>
                <w:szCs w:val="20"/>
              </w:rPr>
              <w:t>mengusulkan</w:t>
            </w:r>
            <w:proofErr w:type="spellEnd"/>
            <w:r w:rsidRPr="00E16E87">
              <w:rPr>
                <w:sz w:val="20"/>
                <w:szCs w:val="20"/>
              </w:rPr>
              <w:t xml:space="preserve"> </w:t>
            </w:r>
            <w:proofErr w:type="spellStart"/>
            <w:r w:rsidRPr="00E16E87">
              <w:rPr>
                <w:sz w:val="20"/>
                <w:szCs w:val="20"/>
              </w:rPr>
              <w:t>kerangka</w:t>
            </w:r>
            <w:proofErr w:type="spellEnd"/>
            <w:r w:rsidRPr="00E16E87">
              <w:rPr>
                <w:sz w:val="20"/>
                <w:szCs w:val="20"/>
              </w:rPr>
              <w:t xml:space="preserve"> </w:t>
            </w:r>
            <w:proofErr w:type="spellStart"/>
            <w:r w:rsidRPr="00E16E87">
              <w:rPr>
                <w:sz w:val="20"/>
                <w:szCs w:val="20"/>
              </w:rPr>
              <w:t>kerja</w:t>
            </w:r>
            <w:proofErr w:type="spellEnd"/>
            <w:r w:rsidRPr="00E16E87">
              <w:rPr>
                <w:sz w:val="20"/>
                <w:szCs w:val="20"/>
              </w:rPr>
              <w:t xml:space="preserve"> </w:t>
            </w:r>
            <w:proofErr w:type="spellStart"/>
            <w:r w:rsidRPr="00E16E87">
              <w:rPr>
                <w:sz w:val="20"/>
                <w:szCs w:val="20"/>
              </w:rPr>
              <w:t>komprehensif</w:t>
            </w:r>
            <w:proofErr w:type="spellEnd"/>
            <w:r w:rsidRPr="00E16E87">
              <w:rPr>
                <w:sz w:val="20"/>
                <w:szCs w:val="20"/>
              </w:rPr>
              <w:t xml:space="preserve"> yang </w:t>
            </w:r>
            <w:proofErr w:type="spellStart"/>
            <w:r w:rsidRPr="00E16E87">
              <w:rPr>
                <w:sz w:val="20"/>
                <w:szCs w:val="20"/>
              </w:rPr>
              <w:t>mengintegrasikan</w:t>
            </w:r>
            <w:proofErr w:type="spellEnd"/>
            <w:r w:rsidRPr="00E16E87">
              <w:rPr>
                <w:sz w:val="20"/>
                <w:szCs w:val="20"/>
              </w:rPr>
              <w:t xml:space="preserve"> </w:t>
            </w:r>
            <w:proofErr w:type="spellStart"/>
            <w:r w:rsidRPr="00E16E87">
              <w:rPr>
                <w:sz w:val="20"/>
                <w:szCs w:val="20"/>
              </w:rPr>
              <w:t>perspektif-perspektif</w:t>
            </w:r>
            <w:proofErr w:type="spellEnd"/>
            <w:r w:rsidRPr="00E16E87">
              <w:rPr>
                <w:sz w:val="20"/>
                <w:szCs w:val="20"/>
              </w:rPr>
              <w:t xml:space="preserve"> </w:t>
            </w:r>
            <w:proofErr w:type="spellStart"/>
            <w:r w:rsidRPr="00E16E87">
              <w:rPr>
                <w:sz w:val="20"/>
                <w:szCs w:val="20"/>
              </w:rPr>
              <w:t>ini</w:t>
            </w:r>
            <w:proofErr w:type="spellEnd"/>
            <w:r w:rsidRPr="00E16E87">
              <w:rPr>
                <w:sz w:val="20"/>
                <w:szCs w:val="20"/>
              </w:rPr>
              <w:t xml:space="preserve"> </w:t>
            </w:r>
            <w:proofErr w:type="spellStart"/>
            <w:r w:rsidRPr="00E16E87">
              <w:rPr>
                <w:sz w:val="20"/>
                <w:szCs w:val="20"/>
              </w:rPr>
              <w:t>untuk</w:t>
            </w:r>
            <w:proofErr w:type="spellEnd"/>
            <w:r w:rsidRPr="00E16E87">
              <w:rPr>
                <w:sz w:val="20"/>
                <w:szCs w:val="20"/>
              </w:rPr>
              <w:t xml:space="preserve"> </w:t>
            </w:r>
            <w:proofErr w:type="spellStart"/>
            <w:r w:rsidRPr="00E16E87">
              <w:rPr>
                <w:sz w:val="20"/>
                <w:szCs w:val="20"/>
              </w:rPr>
              <w:t>memandu</w:t>
            </w:r>
            <w:proofErr w:type="spellEnd"/>
            <w:r w:rsidRPr="00E16E87">
              <w:rPr>
                <w:sz w:val="20"/>
                <w:szCs w:val="20"/>
              </w:rPr>
              <w:t xml:space="preserve"> </w:t>
            </w:r>
            <w:proofErr w:type="spellStart"/>
            <w:r w:rsidRPr="00E16E87">
              <w:rPr>
                <w:sz w:val="20"/>
                <w:szCs w:val="20"/>
              </w:rPr>
              <w:t>strategi</w:t>
            </w:r>
            <w:proofErr w:type="spellEnd"/>
            <w:r w:rsidRPr="00E16E87">
              <w:rPr>
                <w:sz w:val="20"/>
                <w:szCs w:val="20"/>
              </w:rPr>
              <w:t xml:space="preserve"> </w:t>
            </w:r>
            <w:proofErr w:type="spellStart"/>
            <w:r w:rsidRPr="00E16E87">
              <w:rPr>
                <w:sz w:val="20"/>
                <w:szCs w:val="20"/>
              </w:rPr>
              <w:t>implementasi</w:t>
            </w:r>
            <w:proofErr w:type="spellEnd"/>
            <w:r w:rsidRPr="00E16E87">
              <w:rPr>
                <w:sz w:val="20"/>
                <w:szCs w:val="20"/>
              </w:rPr>
              <w:t xml:space="preserve"> yang </w:t>
            </w:r>
            <w:proofErr w:type="spellStart"/>
            <w:r w:rsidRPr="00E16E87">
              <w:rPr>
                <w:sz w:val="20"/>
                <w:szCs w:val="20"/>
              </w:rPr>
              <w:t>lebih</w:t>
            </w:r>
            <w:proofErr w:type="spellEnd"/>
            <w:r w:rsidRPr="00E16E87">
              <w:rPr>
                <w:sz w:val="20"/>
                <w:szCs w:val="20"/>
              </w:rPr>
              <w:t xml:space="preserve"> </w:t>
            </w:r>
            <w:proofErr w:type="spellStart"/>
            <w:r w:rsidRPr="00E16E87">
              <w:rPr>
                <w:sz w:val="20"/>
                <w:szCs w:val="20"/>
              </w:rPr>
              <w:t>efektif</w:t>
            </w:r>
            <w:proofErr w:type="spellEnd"/>
            <w:r w:rsidRPr="00E16E87">
              <w:rPr>
                <w:sz w:val="20"/>
                <w:szCs w:val="20"/>
              </w:rPr>
              <w:t xml:space="preserve"> </w:t>
            </w:r>
            <w:proofErr w:type="spellStart"/>
            <w:r w:rsidRPr="00E16E87">
              <w:rPr>
                <w:sz w:val="20"/>
                <w:szCs w:val="20"/>
              </w:rPr>
              <w:t>dan</w:t>
            </w:r>
            <w:proofErr w:type="spellEnd"/>
            <w:r w:rsidRPr="00E16E87">
              <w:rPr>
                <w:sz w:val="20"/>
                <w:szCs w:val="20"/>
              </w:rPr>
              <w:t xml:space="preserve"> </w:t>
            </w:r>
            <w:proofErr w:type="spellStart"/>
            <w:r w:rsidRPr="00E16E87">
              <w:rPr>
                <w:sz w:val="20"/>
                <w:szCs w:val="20"/>
              </w:rPr>
              <w:t>mendukung</w:t>
            </w:r>
            <w:proofErr w:type="spellEnd"/>
            <w:r w:rsidRPr="00E16E87">
              <w:rPr>
                <w:sz w:val="20"/>
                <w:szCs w:val="20"/>
              </w:rPr>
              <w:t xml:space="preserve"> </w:t>
            </w:r>
            <w:proofErr w:type="spellStart"/>
            <w:r w:rsidRPr="00E16E87">
              <w:rPr>
                <w:sz w:val="20"/>
                <w:szCs w:val="20"/>
              </w:rPr>
              <w:t>tujuan</w:t>
            </w:r>
            <w:proofErr w:type="spellEnd"/>
            <w:r w:rsidRPr="00E16E87">
              <w:rPr>
                <w:sz w:val="20"/>
                <w:szCs w:val="20"/>
              </w:rPr>
              <w:t xml:space="preserve"> </w:t>
            </w:r>
            <w:proofErr w:type="spellStart"/>
            <w:r w:rsidRPr="00E16E87">
              <w:rPr>
                <w:sz w:val="20"/>
                <w:szCs w:val="20"/>
              </w:rPr>
              <w:t>reformasi</w:t>
            </w:r>
            <w:proofErr w:type="spellEnd"/>
            <w:r w:rsidRPr="00E16E87">
              <w:rPr>
                <w:sz w:val="20"/>
                <w:szCs w:val="20"/>
              </w:rPr>
              <w:t xml:space="preserve"> </w:t>
            </w:r>
            <w:proofErr w:type="spellStart"/>
            <w:r w:rsidRPr="00E16E87">
              <w:rPr>
                <w:sz w:val="20"/>
                <w:szCs w:val="20"/>
              </w:rPr>
              <w:t>pendidikan</w:t>
            </w:r>
            <w:proofErr w:type="spellEnd"/>
            <w:r w:rsidRPr="00E16E87">
              <w:rPr>
                <w:sz w:val="20"/>
                <w:szCs w:val="20"/>
              </w:rPr>
              <w:t xml:space="preserve"> </w:t>
            </w:r>
            <w:proofErr w:type="spellStart"/>
            <w:r w:rsidRPr="00E16E87">
              <w:rPr>
                <w:sz w:val="20"/>
                <w:szCs w:val="20"/>
              </w:rPr>
              <w:t>nasional</w:t>
            </w:r>
            <w:proofErr w:type="spellEnd"/>
            <w:r w:rsidRPr="00E16E87">
              <w:rPr>
                <w:sz w:val="20"/>
                <w:szCs w:val="20"/>
              </w:rPr>
              <w:t>.</w:t>
            </w:r>
          </w:p>
        </w:tc>
      </w:tr>
      <w:tr w:rsidR="00243067" w:rsidRPr="00243067" w:rsidTr="008E6383">
        <w:trPr>
          <w:trHeight w:val="3274"/>
        </w:trPr>
        <w:tc>
          <w:tcPr>
            <w:tcW w:w="2235" w:type="dxa"/>
            <w:vMerge/>
            <w:tcBorders>
              <w:top w:val="single" w:sz="12" w:space="0" w:color="9BBB59"/>
            </w:tcBorders>
          </w:tcPr>
          <w:p w:rsidR="00243067" w:rsidRPr="00243067" w:rsidRDefault="00243067" w:rsidP="009F06B4">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5E0634" w:rsidRPr="005E0634" w:rsidRDefault="005E0634" w:rsidP="005E0634">
            <w:pPr>
              <w:pStyle w:val="E-JOURNALAbstractBodyEnglish"/>
              <w:tabs>
                <w:tab w:val="left" w:pos="720"/>
                <w:tab w:val="left" w:pos="1440"/>
                <w:tab w:val="center" w:pos="3235"/>
              </w:tabs>
              <w:ind w:firstLine="0"/>
              <w:rPr>
                <w:bCs/>
                <w:sz w:val="20"/>
                <w:szCs w:val="20"/>
              </w:rPr>
            </w:pPr>
            <w:r w:rsidRPr="005E0634">
              <w:rPr>
                <w:bCs/>
                <w:sz w:val="20"/>
                <w:szCs w:val="20"/>
              </w:rPr>
              <w:t>The Merdeka Belajar–Kampus Merdeka (MBKM) policy introduced by Indonesia’s Ministry of Education in 2020 seeks to transform higher education by promoting flexible, student-centered learning through internships, community service, and research. However, its implementation faces significant disparities in institutional readiness and ongoing challenges. This systematic literature review (SLR) examines 20 studies to explore both micro- and macro-level perspectives on MBKM implementation. Findings reveal gaps in educator preparedness, student awareness, institutional policy alignment, and infrastructure support. At the macro level, systemic resistance and limited stakeholder engagement hinder policy uptake. This review proposes a comprehensive framework integrating these perspectives to guide more effective implementation strategies and support national education reform goals.</w:t>
            </w:r>
          </w:p>
          <w:p w:rsidR="00243067" w:rsidRPr="00243067" w:rsidRDefault="00243067" w:rsidP="000D55E7">
            <w:pPr>
              <w:pStyle w:val="E-JOURNALAbstractBodyEnglish"/>
              <w:tabs>
                <w:tab w:val="left" w:pos="720"/>
                <w:tab w:val="left" w:pos="1440"/>
                <w:tab w:val="center" w:pos="3235"/>
              </w:tabs>
              <w:ind w:firstLine="0"/>
              <w:rPr>
                <w:sz w:val="20"/>
                <w:szCs w:val="20"/>
              </w:rPr>
            </w:pPr>
            <w:r w:rsidRPr="00243067">
              <w:rPr>
                <w:i w:val="0"/>
                <w:noProof/>
                <w:sz w:val="20"/>
                <w:szCs w:val="20"/>
                <w:lang w:val="en-US"/>
              </w:rPr>
              <w:drawing>
                <wp:inline distT="0" distB="0" distL="0" distR="0" wp14:anchorId="67285CEC" wp14:editId="1281AAB2">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Pr="00243067">
              <w:rPr>
                <w:iCs/>
                <w:sz w:val="20"/>
                <w:szCs w:val="20"/>
              </w:rPr>
              <w:tab/>
            </w:r>
            <w:r w:rsidRPr="00243067">
              <w:rPr>
                <w:iCs/>
                <w:sz w:val="20"/>
                <w:szCs w:val="20"/>
              </w:rPr>
              <w:tab/>
            </w:r>
          </w:p>
          <w:p w:rsidR="00243067" w:rsidRPr="00243067" w:rsidRDefault="00243067" w:rsidP="009F06B4">
            <w:pPr>
              <w:spacing w:after="0" w:line="240" w:lineRule="auto"/>
              <w:ind w:right="149"/>
              <w:rPr>
                <w:rFonts w:ascii="Times New Roman" w:eastAsia="Times New Roman" w:hAnsi="Times New Roman" w:cs="Times New Roman"/>
                <w:sz w:val="20"/>
                <w:szCs w:val="20"/>
                <w:lang w:val="id-ID"/>
              </w:rPr>
            </w:pPr>
            <w:r w:rsidRPr="00243067">
              <w:rPr>
                <w:rFonts w:ascii="Times New Roman" w:eastAsia="Times New Roman" w:hAnsi="Times New Roman" w:cs="Times New Roman"/>
                <w:sz w:val="20"/>
                <w:szCs w:val="20"/>
                <w:lang w:val="id-ID"/>
              </w:rPr>
              <w:t xml:space="preserve">This is an open access article under the </w:t>
            </w:r>
            <w:r w:rsidR="00602DEF">
              <w:fldChar w:fldCharType="begin"/>
            </w:r>
            <w:r w:rsidR="00602DEF">
              <w:instrText xml:space="preserve"> HYPERLINK "http://creativecommons.org/licenses/by-sa/4.0/" \h </w:instrText>
            </w:r>
            <w:r w:rsidR="00602DEF">
              <w:fldChar w:fldCharType="separate"/>
            </w:r>
            <w:r w:rsidRPr="00243067">
              <w:rPr>
                <w:rFonts w:ascii="Times New Roman" w:eastAsia="Times New Roman" w:hAnsi="Times New Roman" w:cs="Times New Roman"/>
                <w:sz w:val="20"/>
                <w:szCs w:val="20"/>
                <w:lang w:val="id-ID"/>
              </w:rPr>
              <w:t>CC–BY-SA</w:t>
            </w:r>
            <w:r w:rsidR="00602DEF">
              <w:rPr>
                <w:rFonts w:ascii="Times New Roman" w:eastAsia="Times New Roman" w:hAnsi="Times New Roman" w:cs="Times New Roman"/>
                <w:sz w:val="20"/>
                <w:szCs w:val="20"/>
                <w:lang w:val="id-ID"/>
              </w:rPr>
              <w:fldChar w:fldCharType="end"/>
            </w:r>
            <w:r w:rsidRPr="00243067">
              <w:rPr>
                <w:rFonts w:ascii="Times New Roman" w:eastAsia="Times New Roman" w:hAnsi="Times New Roman" w:cs="Times New Roman"/>
                <w:sz w:val="20"/>
                <w:szCs w:val="20"/>
                <w:lang w:val="id-ID"/>
              </w:rPr>
              <w:t xml:space="preserve"> license.</w:t>
            </w:r>
          </w:p>
        </w:tc>
      </w:tr>
    </w:tbl>
    <w:p w:rsidR="00243067" w:rsidRPr="00C15556" w:rsidRDefault="00243067" w:rsidP="00243067">
      <w:pPr>
        <w:pBdr>
          <w:top w:val="nil"/>
          <w:left w:val="nil"/>
          <w:bottom w:val="nil"/>
          <w:right w:val="nil"/>
          <w:between w:val="nil"/>
        </w:pBdr>
        <w:spacing w:before="120" w:after="0" w:line="240" w:lineRule="auto"/>
        <w:jc w:val="both"/>
        <w:rPr>
          <w:rFonts w:ascii="Times New Roman" w:eastAsia="Times New Roman" w:hAnsi="Times New Roman" w:cs="Times New Roman"/>
          <w:b/>
          <w:color w:val="000000"/>
        </w:rPr>
      </w:pPr>
      <w:r w:rsidRPr="00243067">
        <w:rPr>
          <w:rFonts w:ascii="Times New Roman" w:eastAsia="Times New Roman" w:hAnsi="Times New Roman" w:cs="Times New Roman"/>
          <w:b/>
          <w:sz w:val="20"/>
          <w:szCs w:val="20"/>
          <w:lang w:val="id-ID"/>
        </w:rPr>
        <w:t>How to Cite:</w:t>
      </w:r>
      <w:r w:rsidRPr="00243067">
        <w:rPr>
          <w:rFonts w:ascii="Times New Roman" w:eastAsia="Times New Roman" w:hAnsi="Times New Roman" w:cs="Times New Roman"/>
          <w:sz w:val="20"/>
          <w:szCs w:val="20"/>
          <w:lang w:val="id-ID"/>
        </w:rPr>
        <w:t xml:space="preserve"> </w:t>
      </w:r>
      <w:r w:rsidR="00E16E87" w:rsidRPr="00E16E87">
        <w:rPr>
          <w:rFonts w:ascii="Times New Roman" w:eastAsia="Times New Roman" w:hAnsi="Times New Roman" w:cs="Times New Roman"/>
          <w:sz w:val="20"/>
          <w:szCs w:val="20"/>
          <w:lang w:val="id-ID"/>
        </w:rPr>
        <w:t>Suwarsito</w:t>
      </w:r>
      <w:r w:rsidR="00D63525">
        <w:rPr>
          <w:rFonts w:ascii="Times New Roman" w:eastAsia="Times New Roman" w:hAnsi="Times New Roman" w:cs="Times New Roman"/>
          <w:sz w:val="20"/>
          <w:szCs w:val="20"/>
        </w:rPr>
        <w:t>, et al</w:t>
      </w:r>
      <w:r w:rsidRPr="00243067">
        <w:rPr>
          <w:rFonts w:ascii="Times New Roman" w:eastAsia="Times New Roman" w:hAnsi="Times New Roman" w:cs="Times New Roman"/>
          <w:sz w:val="20"/>
          <w:szCs w:val="20"/>
          <w:lang w:val="id-ID"/>
        </w:rPr>
        <w:t xml:space="preserve"> (2025). </w:t>
      </w:r>
      <w:r w:rsidR="00E16E87" w:rsidRPr="00E16E87">
        <w:rPr>
          <w:rFonts w:ascii="Times New Roman" w:eastAsia="Times New Roman" w:hAnsi="Times New Roman" w:cs="Times New Roman"/>
          <w:sz w:val="20"/>
          <w:szCs w:val="20"/>
          <w:lang w:val="id-ID"/>
        </w:rPr>
        <w:t>Mapping the Readiness and Challenges of the MBKM Policy Implementation: A Systematic Literature Review of Micro and Macro Educational Perspec</w:t>
      </w:r>
      <w:r w:rsidR="00E16E87">
        <w:rPr>
          <w:rFonts w:ascii="Times New Roman" w:eastAsia="Times New Roman" w:hAnsi="Times New Roman" w:cs="Times New Roman"/>
          <w:sz w:val="20"/>
          <w:szCs w:val="20"/>
          <w:lang w:val="id-ID"/>
        </w:rPr>
        <w:t>tives</w:t>
      </w:r>
      <w:r w:rsidR="00F468EF">
        <w:rPr>
          <w:rFonts w:ascii="Times New Roman" w:eastAsia="Times New Roman" w:hAnsi="Times New Roman" w:cs="Times New Roman"/>
          <w:sz w:val="20"/>
          <w:szCs w:val="20"/>
          <w:lang w:val="id-ID"/>
        </w:rPr>
        <w:t>, 4(3</w:t>
      </w:r>
      <w:r w:rsidRPr="00243067">
        <w:rPr>
          <w:rFonts w:ascii="Times New Roman" w:eastAsia="Times New Roman" w:hAnsi="Times New Roman" w:cs="Times New Roman"/>
          <w:sz w:val="20"/>
          <w:szCs w:val="20"/>
          <w:lang w:val="id-ID"/>
        </w:rPr>
        <w:t>)</w:t>
      </w:r>
      <w:r w:rsidR="00EC7379">
        <w:rPr>
          <w:rFonts w:ascii="Times New Roman" w:eastAsia="Times New Roman" w:hAnsi="Times New Roman" w:cs="Times New Roman"/>
          <w:sz w:val="20"/>
          <w:szCs w:val="20"/>
        </w:rPr>
        <w:t xml:space="preserve"> </w:t>
      </w:r>
      <w:r w:rsidR="00C95C3F" w:rsidRPr="00C95C3F">
        <w:rPr>
          <w:rFonts w:ascii="Times New Roman" w:eastAsia="Times New Roman" w:hAnsi="Times New Roman" w:cs="Times New Roman"/>
          <w:sz w:val="20"/>
          <w:szCs w:val="20"/>
        </w:rPr>
        <w:t>14721-14728</w:t>
      </w:r>
      <w:r w:rsidRPr="00243067">
        <w:rPr>
          <w:rFonts w:ascii="Times New Roman" w:eastAsia="Times New Roman" w:hAnsi="Times New Roman" w:cs="Times New Roman"/>
          <w:sz w:val="20"/>
          <w:szCs w:val="20"/>
          <w:lang w:val="id-ID"/>
        </w:rPr>
        <w:t>. http</w:t>
      </w:r>
      <w:r w:rsidR="00F468EF">
        <w:rPr>
          <w:rFonts w:ascii="Times New Roman" w:eastAsia="Times New Roman" w:hAnsi="Times New Roman" w:cs="Times New Roman"/>
          <w:sz w:val="20"/>
          <w:szCs w:val="20"/>
          <w:lang w:val="id-ID"/>
        </w:rPr>
        <w:t>s://doi.org/10.31004/jerkin.v4i3</w:t>
      </w:r>
      <w:r w:rsidRPr="00243067">
        <w:rPr>
          <w:rFonts w:ascii="Times New Roman" w:eastAsia="Times New Roman" w:hAnsi="Times New Roman" w:cs="Times New Roman"/>
          <w:sz w:val="20"/>
          <w:szCs w:val="20"/>
          <w:lang w:val="id-ID"/>
        </w:rPr>
        <w:t>.</w:t>
      </w:r>
      <w:r w:rsidR="00CB5FC6">
        <w:rPr>
          <w:rFonts w:ascii="Times New Roman" w:eastAsia="Times New Roman" w:hAnsi="Times New Roman" w:cs="Times New Roman"/>
          <w:sz w:val="20"/>
          <w:szCs w:val="20"/>
        </w:rPr>
        <w:t>4562</w:t>
      </w:r>
      <w:bookmarkStart w:id="0" w:name="_GoBack"/>
      <w:bookmarkEnd w:id="0"/>
    </w:p>
    <w:p w:rsidR="00243067" w:rsidRPr="00B339CD" w:rsidRDefault="00E16E87" w:rsidP="00B339CD">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INTRODUCTION</w:t>
      </w:r>
      <w:r w:rsidR="00A50471">
        <w:rPr>
          <w:rFonts w:ascii="Times New Roman" w:hAnsi="Times New Roman" w:cs="Times New Roman"/>
          <w:b/>
          <w:bCs/>
          <w:sz w:val="22"/>
          <w:szCs w:val="22"/>
          <w:lang w:val="en-US"/>
        </w:rPr>
        <w:t xml:space="preserve"> </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The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Belajar</w:t>
      </w:r>
      <w:proofErr w:type="spellEnd"/>
      <w:r w:rsidRPr="00E16E87">
        <w:rPr>
          <w:rFonts w:ascii="Times New Roman" w:eastAsia="Times New Roman" w:hAnsi="Times New Roman" w:cs="Times New Roman"/>
          <w:color w:val="000000"/>
        </w:rPr>
        <w:t>–</w:t>
      </w:r>
      <w:proofErr w:type="spellStart"/>
      <w:r w:rsidRPr="00E16E87">
        <w:rPr>
          <w:rFonts w:ascii="Times New Roman" w:eastAsia="Times New Roman" w:hAnsi="Times New Roman" w:cs="Times New Roman"/>
          <w:color w:val="000000"/>
        </w:rPr>
        <w:t>Kampus</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xml:space="preserve"> (MBKM) policy, launched in 2020 by Indonesia’s Ministry of Education and Culture, marked a significant shift in the nation’s educational paradigm. Designed to foster autonomy, experiential learning, and alignment with industry needs, MBKM encourages students to engage in internships, community service, research, and student exchange programs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{"citationID":"fZNFhQRN","properties":{"formattedCitation":"(Herman, 2023; Tjaija, 2022)","plainCitation":"(Herman, 2023; Tjaija, 2022)","noteIndex":0},"citationItems":[{"id":94,"uris":["http://zotero.org/users/13795713/items/HZLFCYB7"],"itemData":{"id":94,"type":"article-journal","abstract":"The Freedom to Learn-Independent campus (hereafter, MBKM) policy provides opportunities for students to gain broader learning experiences and new competencies through some learning activities. Students are also free to take part in learning events that are not part of their study plan. It is important to follow this policy, so it needs to be shared with everyone who has an interest in it. This study aims to determine the extent of government communication in encouraging the successful implementation of the MBKM policy. This study used a quantitative approach, and the population was the MBKM unit (units or sections that facilitate students for MBKM activities) and students involved in the MBKM program, with a total of 100 respondents. Data were analyzed using descriptive statistics. Data were collected by distributing questionnaires. Data were then tabulated and processed using SPSS. The results showed that government communication in the implementation of the MBKM Policy was procedural (with a mean value of 4.97) and accountable based on government communication procedures (with a mean of 4,96). The implementation of MBKM policy was to provide benefits for students in terms of creativity and innovation as demonstrated by the implemented MBKM programs. Indeed, the implementation of this policy faced some weaknesses in that the government communication regarding MBKM is not fully on target and lacks efficacy (with a mean value of 3.00). It means that some policy implementers have not fully implemented the policies and some students are less interested in being involved in MBKM programs.","container-title":"AL-ISHLAH: Jurnal Pendidikan","DOI":"10.35445/alishlah.v15i3.3872","ISSN":"2597-940X, 2087-9490","issue":"3","journalAbbreviation":"AIJP","language":"en","license":"https://creativecommons.org/licenses/by-nc/4.0","page":"2666-2673","source":"DOI.org (Crossref)","title":"The Implementation of MBKM Policy as a Government Communication Effort in Educational Transformation in Indonesia","volume":"15","author":[{"family":"Herman","given":"Achmad"}],"issued":{"date-parts":[["2023",7,26]]}}},{"id":84,"uris":["http://zotero.org/users/13795713/items/LYGREV4V"],"itemData":{"id":84,"type":"article-journal","abstract":"The ‘Freedom to Learn, Independent Campus’ or MBKM program is a flagship program that aims to create competitive, skilled, independent, and innovative students. This study aims to determine the implementation of the MBKM program in the Faculty of Social and Political Sciences one of the universities in Central Sulawesi Province. This study used a quantitative approach. The population was the study program and MBKM units consisting of the faculty, lecturers, and students with a total of 111 respondents. The sampling used a purposive sampling technique to determine the criteria. The number of samples used a census so that the entire population was sampled. Data were collected by observation, questionnaires, and documentation. Then, data were analyzed using descriptive statistics guided by the mean value. The results of the study showed that the implementation of MBKM has not been effective in terms of communication, resources, and the attitude of the implementers, especially in the dimension of resources for the indicators of human resources and supporting facilities which are important to be considered in the implementation of MBKM program. Meanwhile, the dimensions of the bureaucratic structure have been effective as the standard operating procedures have been provided in the form of guidelines or implementation guidebooks. Furthermore, the responsibilities or authorities in implementing policies and the path of coordination have been well distributed.","container-title":"AL-ISHLAH: Jurnal Pendidikan","DOI":"10.35445/alishlah.v14i1.2115","ISSN":"2597-940X, 2087-9490","issue":"1","journalAbbreviation":"AIJP","language":"en","license":"https://creativecommons.org/licenses/by-nc/4.0","page":"319-328","source":"DOI.org (Crossref)","title":"Implementation of ‘Freedom to Learn, Independent Campus’ (MBKM) Policy","volume":"14","author":[{"family":"Tjaija","given":"Abunawas"}],"issued":{"date-parts":[["2022",4,23]]}}}],"schema":"https://github.com/citation-style-language/schema/raw/master/csl-citation.json"}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(Herman, 2023; Tjaija,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By 2023, over 4,500 higher education institutions had begun integrating MBKM elements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{"citationID":"wDtgc6ZS","properties":{"formattedCitation":"(Yudhawasthi &amp; Christiani, 2022)","plainCitation":"(Yudhawasthi &amp; Christiani, 2022)","noteIndex":0},"citationItems":[{"id":72,"uris":["http://zotero.org/users/13795713/items/YKWXS6EU"],"itemData":{"id":72,"type":"article-journal","abstract":"Independent Learning Independent Campus (MBKM) was launched by the Ministry of Education, Culture, and Research and Technology to support the readiness of students to face challenges in the world of work by applying active learning. Documentary institutions in universities, namely libraries, archives, and museums, should become strategic partners in supporting the MBKM program because the documentary institution has all the necessary conditions, facilities, and infrastructure to succeed MBKM program. This study aimed to determine the readiness of documentary institutions in the university environment to exploit the opportunities and challenges and what obstacles they encountered. This study used the qualitative method and in-depth interviews for data collection and a literature study. The researcher concludes that the biggest challenges facing documentary institutions are regulation and the readiness of human resources. Due to this, changes to regulations and educational curricula and the introduction of new documentation of pure science are priorities in improving professional education providers in library science, archives, and museology.","container-title":"Khizanah al-Hikmah : Jurnal Ilmu Perpustakaan, Informasi, dan Kearsipan","DOI":"10.24252/kah.v9cf2","ISSN":"2549-1334, 2354-9629","issue":"2","journalAbbreviation":"kah","language":"en","license":"https://creativecommons.org/licenses/by-nc-sa/4.0","page":"193","source":"DOI.org (Crossref)","title":"Challenges of Higher Educational Documentary Institutions in Supporting Merdeka Belajar Kampus Merdeka Program","volume":"9","author":[{"family":"Yudhawasthi","given":"Ciwuk Musiana"},{"family":"Christiani","given":"Lydia"}],"issued":{"date-parts":[["2022",12,6]]}}}],"schema":"https://github.com/citation-style-language/schema/raw/master/csl-citation.json"}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(Yudhawasthi &amp; Christiani,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though with varying levels of success.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lastRenderedPageBreak/>
        <w:t xml:space="preserve">Despite its ambitious goals, MBKM implementation has faced resistance and uneven readiness among institutions, faculty, and students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{"citationID":"r3Lu7igC","properties":{"formattedCitation":"(Fadli et al., 2024; Iskandar et al., 2024)","plainCitation":"(Fadli et al., 2024; Iskandar et al., 2024)","noteIndex":0},"citationItems":[{"id":74,"uris":["http://zotero.org/users/13795713/items/YLR4UIXG"],"itemData":{"id":74,"type":"article-journal","abstract":"The objective of this study is to analyze the challenges encountered in the implementation of the Merdeka Belajar Kampus Merdeka (MBKM) policy in Islamic Religious Colleges (PTKI) in Aceh and to propose strategies to address these challenges and enhance the effectiveness of policy implementation. The study focuses specifically on implementing the MBKM policy in PTKI in Aceh, which is noteworthy due to the unique obstacles relating to infrastructure and human resources in this region. The study offers strategic solutions that can be employed to improve the effectiveness of MBKM policy implementation. Furthermore, it provides valuable insights for other universities in Indonesia that may confront similar challenges in implementing the MBKM policy. This study employs a descriptive qualitative approach to investigate PTKI subjects, using interviews, observations, and policy document analysis. The findings reveal that significant obstacles, including a lack of understanding and awareness, limited technological infrastructure, insufficient internet access, and financial constraints impede the implementation of PTKI in Aceh. To overcome these challenges, strategic efforts are needed to raise awareness and educate stakeholders about MBKM, upgrade technology and internet infrastructure, enhance human resource readiness and training, revise internal policies to support the flexibility of MBKM better, streamline bureaucratic processes, and explore additional or alternative sources of funding to support program implementation.","container-title":"QALAMUNA: Jurnal Pendidikan, Sosial, dan Agama","DOI":"10.37680/qalamuna.v16i2.5730","ISSN":"2656-9779, 1907-6355","issue":"2","journalAbbreviation":"QLMN","language":"en","license":"http://creativecommons.org/licenses/by-sa/4.0","page":"1101-1114","source":"DOI.org (Crossref)","title":"Barriers and Strategies: Analysis of the Implementation of Independent Learning Independent Campus (MBKM) at PTKI in Aceh","title-short":"Barriers and Strategies","volume":"16","author":[{"family":"Fadli","given":"M."},{"family":"Hanum","given":"Lathifah"},{"family":"Amri","given":"Khairul"},{"family":"Rusli","given":"Rusli"}],"issued":{"date-parts":[["2024",10,9]]}}},{"id":92,"uris":["http://zotero.org/users/13795713/items/6I8PEYV3"],"itemData":{"id":92,"type":"article-journal","abstract":"This study is grounded in the premise that the full implementation of the Merdeka Belajar Kampus Merdeka (MBKM) strategy has been hindered by challenges related to insufficient human resources and inadequate infrastructure. The research aims to identify the key factors influencing the successful implementation of the MBKM program, with a focus on State Universities in West Borneo. Employing a qualitative research approach, the study gathers data primarily through in-depth interviews. The findings reveal several critical determinants affecting the program's success. These include the commitment and strategic vision of university leadership, the establishment of a dedicated unit to oversee program implementation, strong partner support and engagement, a positive attitude within the academic community towards the MBKM initiative, active and effective participation of program supervisors, proactive and innovative student involvement, contributions from academic staff in administrative roles, the availability of standardized operating procedures, and alignment between curriculum planning and program objectives.","container-title":"AL-ISHLAH: Jurnal Pendidikan","DOI":"10.35445/alishlah.v16i3.4707","ISSN":"2597-940X, 2087-9490","issue":"3","journalAbbreviation":"AIJP","language":"en","license":"https://creativecommons.org/licenses/by-nc/4.0","source":"DOI.org (Crossref)","title":"Analyzing Key Barriers to the Success of the Merdeka Belajar Campus Merdeka Program","URL":"https://journal.staihubbulwathan.id/index.php/alishlah/article/view/4707","volume":"16","author":[{"family":"Iskandar","given":"Iskandar"},{"family":"Yasin","given":"Moh Fatah"},{"family":"Suhaida","given":"Dada"},{"family":"Yuniendel","given":"Ratna Kasni"},{"family":"Rustam","given":"Rustam"},{"family":"Marlianto","given":"Ferry"}],"accessed":{"date-parts":[["2025",4,20]]},"issued":{"date-parts":[["2024",9,25]]}}}],"schema":"https://github.com/citation-style-language/schema/raw/master/csl-citation.json"}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(Fadli et al., 2024; Iskandar et al., 2024)</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Key barriers include limited institutional capacity, inconsistent communication, and inadequate faculty training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{"citationID":"qtUNs9DO","properties":{"formattedCitation":"(Ardini et al., 2021)","plainCitation":"(Ardini et al., 2021)","noteIndex":0},"citationItems":[{"id":58,"uris":["http://zotero.org/users/13795713/items/9YUFYAMP"],"itemData":{"id":58,"type":"article-journal","abstract":"Sukma Nur Ardini, Ida Dwijayanti, Maria Ulfah, Bagus Ardi Saputro, Implementasi program merdeka belajar kampus merdeka di Universitas PGRI Semarang tahun 2020-2021: permasalahan dan solusi. program at Universitas PGRI Semarang (UPGRIS) from 2020 to 2021 becomes the aim of this study involved 5,480 student respondents, 227 lecturer respondents and 70 education staff respondents as research samples. The research design was mixed-method. Research data obtained from instruments distributed through SiMekar UPGRIS and analyzed using SPSS to obtain quantitative data and descriptive analysis for qualitative data. The results include what programs were obtained by UPGRIS in 2020-2021 and how the program was implemented. Description of implementation data based on 3 target human resources; lecturers, education staff, and students. In 2020, UPGRIS initiated the acquisition of funding assistance for Hibah Kerjasama Kurikulum MBKM in 5 Study Programs. Throughout 2021, MBKM received funding grants for 11 types of programs. With the variety of MBKM programs obtained by UPGRIS, of course, there are still many shortcomings that still need improvement. Therefore, the advice that can be given by researchers is that various MBKM funding assistance programs in 2022 can be maintained by increasing opportunities for student, lecturer and educational staff involvement. This refers to one of the obstacles, namely most of the respondents who have not participated in the MBKM program. In addition, there is a need for human resource development activities for educational staff to support the implementation of the MBKM program.","container-title":"JP3 (Jurnal Pendidikan dan Profesi Pendidik)","DOI":"10.26877/jp3.v7i2.10662","ISSN":"2597-6516, 2477-3387","issue":"2","journalAbbreviation":"JP3","language":"id","page":"163-179","source":"DOI.org (Crossref)","title":"IMPLEMENTASI PROGRAM MERDEKA BELAJAR KAMPUS MERDEKA DI UNIVERSITAS PGRI SEMARANG TAHUN 2020-2021: PERMASALAHAN DAN SOLUSI","title-short":"IMPLEMENTASI PROGRAM MERDEKA BELAJAR KAMPUS MERDEKA DI UNIVERSITAS PGRI SEMARANG TAHUN 2020-2021","volume":"7","author":[{"family":"Ardini","given":"Sukma Nur"},{"family":"Jayanti","given":"Ida Dwi"},{"family":"Ulfah","given":"Maria"},{"family":"Saputro","given":"Bagus Ardi"}],"issued":{"date-parts":[["2021",11,30]]}}}],"schema":"https://github.com/citation-style-language/schema/raw/master/csl-citation.json"}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(Ardini et al., 2021)</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For example, </w:t>
      </w:r>
      <w:proofErr w:type="spellStart"/>
      <w:r w:rsidRPr="00E16E87">
        <w:rPr>
          <w:rFonts w:ascii="Times New Roman" w:eastAsia="Times New Roman" w:hAnsi="Times New Roman" w:cs="Times New Roman"/>
          <w:color w:val="000000"/>
        </w:rPr>
        <w:t>Apoko</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{"citationID":"VOQq1Pro","properties":{"formattedCitation":"(Apoko et al., 2022)","plainCitation":"(Apoko et al., 2022)","dontUpdate":true,"noteIndex":0},"citationItems":[{"id":114,"uris":["http://zotero.org/users/13795713/items/AM82MLTS"],"itemData":{"id":114,"type":"article-journal","abstract":"Learning outside the study program and campus is a learning option for students to improve the quality of graduates who can adapt to the industrial world at the national and international levels. This study aims to analyze the level of awareness and participation of students in the MBKM policy and its impact. The type of research used is a survey with descriptive analysis techniques. The subjects of this research were 11579 university students. The instrument used was a questionnaire consisting of two parts, namely the identity of the respondent and questions about the MBKM policy. The results of this study indicate that the level of student awareness of the MBKM policy is quite high, including the level of student participation. Meanwhile, the response to the impact of the MBKM policy on students was said to be high. This is based on the benefits of the MBKM program such as learning experience, recognition of 20 credits, and improvement of soft skills. Therefore, this MBKM policy has implications for increasing student participation in participating in learning activities outside the study program and campus to support Kemdikbudristek's Main Performance Indicator (IKU) 2. Thus, the findings of this study have several implications. First, the MBKM program will continue to be attended by students with great enthusiasm due to the high student awareness of the MBKM policy. Second, the quality of learning outside the campus will increase because student interest in participating in the MBKM program is quite large. Third, the sustainability of the MBKM program organized by the study program will run well. This is based on the benefits of the MBKM program which is able to provide many skills, cultural knowledge, and adaptability including leadership abilities.","container-title":"Journal of Education Research and Evaluation","DOI":"10.23887/jere.v6i4.48040","ISSN":"2549-2675, 2597-422X","issue":"4","journalAbbreviation":"JERE","language":"en","license":"http://creativecommons.org/licenses/by-sa/4.0","page":"759-772","source":"DOI.org (Crossref)","title":"The Implementation of Merdeka Belajar Kampus Merdeka Policy: Students’ Awareness, Participation, and its Impact","title-short":"The Implementation of Merdeka Belajar Kampus Merdeka Policy","volume":"6","author":[{"family":"Apoko","given":"Tri Wintolo"},{"family":"Hendriana","given":"Benny"},{"family":"Umam","given":"Khoerul"},{"family":"Handayani","given":"Isnaini"},{"literal":"Supandi"}],"issued":{"date-parts":[["2022",12,14]]}}}],"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reported that only 30% of students felt informed about their MBKM rights and options, highlighting a significant awareness gap.</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Most existing studies explore MBKM from isolated micro (institutional, faculty, student-level) or macro (policy, system-level) viewpoints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{"citationID":"2v1uQZyb","properties":{"formattedCitation":"(Wahyuningrat et al., 2025)","plainCitation":"(Wahyuningrat et al., 2025)","noteIndex":0},"citationItems":[{"id":88,"uris":["http://zotero.org/users/13795713/items/YK2A8ZW6"],"itemData":{"id":88,"type":"article-journal","abstract":"Indonesia has implemented the MBKM policy to improve the skills and abilities of graduates through adaptable and hands-on learning. Nevertheless, the execution of the plan has faced numerous challenges, requiring a thorough assessment. Furthermore, the study aligns with crucial Sustainable Development Goals (SDGs), including SDG 4 (Quality Education), as it seeks to improve educational quality to achieve national development goals. The objective of this study is to examine the effectiveness of the MBKM policy implementation and identify the elements that either facilitate or impede its success at Universitas Jenderal Soedirman. The study employs a qualitative descriptive technique, utilising in-depth interviews, observations, focus group discussions, and document analysis. The data were analysed using the interactive methodology developed by Miles, Huberman, and Saldana. The findings demonstrate both favourable effects and difficulties in applying MBKM, encompassing concerns regarding curriculum adaptation and doubts regarding its efficacy in attaining human resource development objectives. This study enhances existing knowledge on implementing policies in higher education and offers significant insights for policymakers and university administrators. These discoveries can provide valuable insights for improving future policies and strategies aimed at maximising the success of the MBKM program in cultivating highly skilled human resources in Indonesian higher education institutions.","container-title":"E3S Web of Conferences","DOI":"10.1051/e3sconf/202560908001","ISSN":"2267-1242","journalAbbreviation":"E3S Web Conf.","language":"en","license":"https://creativecommons.org/licenses/by/4.0/","page":"08001","source":"DOI.org (Crossref)","title":"The Effectiveness of Implementing &lt;i&gt;the Merdeka-Belajar Kampus-Merdeka&lt;/i&gt; (MBKM) Policy in Developing High-Quality Human Resources at Jenderal Soedirman University, Indonesia, Contributing to SDGs: Quality Education","title-short":"The Effectiveness of Implementing &lt;i&gt;the Merdeka-Belajar Kampus-Merdeka&lt;/i&gt; (MBKM) Policy in Developing High-Quality Human Resources at Jenderal Soedirman University, Indonesia, Contributing to SDGs","volume":"609","author":[{"literal":"Wahyuningrat"},{"family":"Tri Harsanto","given":"Bambang"},{"family":"Fitrah","given":"Elpeni"},{"family":"Yamin","given":"Muhammad"},{"family":"Mokhamad Luthfi","given":"Raden"}],"editor":[{"family":"Jan","given":"C."},{"family":"Anwer","given":"I."},{"family":"Li","given":"L."},{"family":"Ferse","given":"S."},{"family":"Nishi","given":"M."},{"family":"Puangprakhon","given":"P."}],"issued":{"date-parts":[["2025"]]}}}],"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(Wahyuningrat et al., 2025)</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with limited integration between the two. This review addresses that gap by synthesizing literature from both perspectives, offering a comprehensive analysis of institutional readiness and policy challenges in the Indonesian higher education context.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The novelty of this review lies in its dual-perspective framework—connecting ground-level experiences with systemic reforms. In doing so, it aims to inform stakeholders and policymakers on optimizing MBKM policy implementation to enhance educational equity, relevance, and quality nationwide.</w:t>
      </w:r>
    </w:p>
    <w:p w:rsidR="00243067" w:rsidRDefault="00E16E87" w:rsidP="00243067">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METHOD</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This study employs a systematic literature review (SLR) to comprehensively analyze the implementation of the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Belajar</w:t>
      </w:r>
      <w:proofErr w:type="spellEnd"/>
      <w:r w:rsidRPr="00E16E87">
        <w:rPr>
          <w:rFonts w:ascii="Times New Roman" w:eastAsia="Times New Roman" w:hAnsi="Times New Roman" w:cs="Times New Roman"/>
          <w:color w:val="000000"/>
        </w:rPr>
        <w:t>–</w:t>
      </w:r>
      <w:proofErr w:type="spellStart"/>
      <w:r w:rsidRPr="00E16E87">
        <w:rPr>
          <w:rFonts w:ascii="Times New Roman" w:eastAsia="Times New Roman" w:hAnsi="Times New Roman" w:cs="Times New Roman"/>
          <w:color w:val="000000"/>
        </w:rPr>
        <w:t>Kampus</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xml:space="preserve"> (MBKM) policy in Indonesia, drawing from both micro and macro educational perspectives. The review follows the guidelines by </w:t>
      </w:r>
      <w:proofErr w:type="spellStart"/>
      <w:r w:rsidRPr="00E16E87">
        <w:rPr>
          <w:rFonts w:ascii="Times New Roman" w:eastAsia="Times New Roman" w:hAnsi="Times New Roman" w:cs="Times New Roman"/>
          <w:color w:val="000000"/>
        </w:rPr>
        <w:t>Moher</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{"citationID":"JreUoqMf","properties":{"formattedCitation":"(Moher et al., 2009)","plainCitation":"(Moher et al., 2009)","dontUpdate":true,"noteIndex":0},"citationItems":[{"id":126,"uris":["http://zotero.org/users/13795713/items/57DEAP5C"],"itemData":{"id":126,"type":"article-journal","container-title":"PLoS medicine","DOI":"10.1371/journal.pmed.1000097","ISSN":"1549-1676","issue":"7","journalAbbreviation":"PLoS Med","language":"eng","note":"PMID: 19621072\nPMCID: PMC2707599","page":"e1000097","source":"PubMed","title":"Preferred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G."},{"literal":"PRISMA Group"}],"issued":{"date-parts":[["2009",7,21]]}}}],"schema":"https://github.com/citation-style-language/schema/raw/master/csl-citation.json"}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(2009)</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ensuring transparency, </w:t>
      </w:r>
      <w:proofErr w:type="spellStart"/>
      <w:r w:rsidRPr="00E16E87">
        <w:rPr>
          <w:rFonts w:ascii="Times New Roman" w:eastAsia="Times New Roman" w:hAnsi="Times New Roman" w:cs="Times New Roman"/>
          <w:color w:val="000000"/>
        </w:rPr>
        <w:t>replicability</w:t>
      </w:r>
      <w:proofErr w:type="spellEnd"/>
      <w:r w:rsidRPr="00E16E87">
        <w:rPr>
          <w:rFonts w:ascii="Times New Roman" w:eastAsia="Times New Roman" w:hAnsi="Times New Roman" w:cs="Times New Roman"/>
          <w:color w:val="000000"/>
        </w:rPr>
        <w:t>, and rigor throughout the research process.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The review was guided by two central questions: (1) </w:t>
      </w:r>
      <w:proofErr w:type="gramStart"/>
      <w:r w:rsidRPr="00E16E87">
        <w:rPr>
          <w:rFonts w:ascii="Times New Roman" w:eastAsia="Times New Roman" w:hAnsi="Times New Roman" w:cs="Times New Roman"/>
          <w:color w:val="000000"/>
        </w:rPr>
        <w:t>How</w:t>
      </w:r>
      <w:proofErr w:type="gramEnd"/>
      <w:r w:rsidRPr="00E16E87">
        <w:rPr>
          <w:rFonts w:ascii="Times New Roman" w:eastAsia="Times New Roman" w:hAnsi="Times New Roman" w:cs="Times New Roman"/>
          <w:color w:val="000000"/>
        </w:rPr>
        <w:t xml:space="preserve"> is the institutional readiness to implement MBKM? </w:t>
      </w:r>
      <w:proofErr w:type="gramStart"/>
      <w:r w:rsidRPr="00E16E87">
        <w:rPr>
          <w:rFonts w:ascii="Times New Roman" w:eastAsia="Times New Roman" w:hAnsi="Times New Roman" w:cs="Times New Roman"/>
          <w:color w:val="000000"/>
        </w:rPr>
        <w:t>and</w:t>
      </w:r>
      <w:proofErr w:type="gramEnd"/>
      <w:r w:rsidRPr="00E16E87">
        <w:rPr>
          <w:rFonts w:ascii="Times New Roman" w:eastAsia="Times New Roman" w:hAnsi="Times New Roman" w:cs="Times New Roman"/>
          <w:color w:val="000000"/>
        </w:rPr>
        <w:t xml:space="preserve"> (2) What are the primary challenges faced by educators and students in this transition?</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The literature search was conducted across major databases such as Scopus, JSTOR, and Google Scholar using keywords including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Belajar</w:t>
      </w:r>
      <w:proofErr w:type="spellEnd"/>
      <w:r w:rsidRPr="00E16E87">
        <w:rPr>
          <w:rFonts w:ascii="Times New Roman" w:eastAsia="Times New Roman" w:hAnsi="Times New Roman" w:cs="Times New Roman"/>
          <w:color w:val="000000"/>
        </w:rPr>
        <w:t>,” “</w:t>
      </w:r>
      <w:proofErr w:type="spellStart"/>
      <w:r w:rsidRPr="00E16E87">
        <w:rPr>
          <w:rFonts w:ascii="Times New Roman" w:eastAsia="Times New Roman" w:hAnsi="Times New Roman" w:cs="Times New Roman"/>
          <w:color w:val="000000"/>
        </w:rPr>
        <w:t>Kampus</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“MBKM implementation,” and “higher education in Indonesia.” A structured protocol was followed to screen and select studies that met the inclusion criteria.</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Inclusion and Exclusion Criteria</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The review focused on empirical studies, theoretical discussions, and policy analyses related to MBKM implementation in Indonesian higher education. Only peer-reviewed articles published between 2021 and 2025 in English or </w:t>
      </w:r>
      <w:proofErr w:type="spellStart"/>
      <w:r w:rsidRPr="00E16E87">
        <w:rPr>
          <w:rFonts w:ascii="Times New Roman" w:eastAsia="Times New Roman" w:hAnsi="Times New Roman" w:cs="Times New Roman"/>
          <w:color w:val="000000"/>
        </w:rPr>
        <w:t>Bahasa</w:t>
      </w:r>
      <w:proofErr w:type="spellEnd"/>
      <w:r w:rsidRPr="00E16E87">
        <w:rPr>
          <w:rFonts w:ascii="Times New Roman" w:eastAsia="Times New Roman" w:hAnsi="Times New Roman" w:cs="Times New Roman"/>
          <w:color w:val="000000"/>
        </w:rPr>
        <w:t xml:space="preserve"> Indonesia were included. Excluded were studies unrelated to MBKM, focused on K-12 education, or lacking substantial data or conceptual relevance.</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In total, 20 studies were selected for in-depth analysis. These studies offered insights into institutional readiness (e.g., faculty capacity, student preparedness), systemic constraints (e.g., policy support, infrastructure), and practical experiences with MBKM implementation.</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For data extraction, a standardized coding sheet captured publication year, methodology, participants, focus area (micro or macro), and major findings. This systematic approach enabled the identification of recurring themes, implementation gaps, and contextual nuances shaping MBKM success.</w:t>
      </w:r>
    </w:p>
    <w:p w:rsidR="00B339CD" w:rsidRDefault="00E16E87" w:rsidP="00B339CD">
      <w:pPr>
        <w:pStyle w:val="BodyText"/>
        <w:spacing w:before="240" w:after="120"/>
        <w:ind w:left="0"/>
        <w:jc w:val="center"/>
        <w:rPr>
          <w:rFonts w:ascii="Times New Roman" w:hAnsi="Times New Roman" w:cs="Times New Roman"/>
          <w:b/>
          <w:bCs/>
          <w:sz w:val="22"/>
          <w:szCs w:val="22"/>
          <w:lang w:val="id-ID"/>
        </w:rPr>
      </w:pPr>
      <w:r>
        <w:rPr>
          <w:rFonts w:ascii="Times New Roman" w:hAnsi="Times New Roman" w:cs="Times New Roman"/>
          <w:b/>
          <w:bCs/>
          <w:sz w:val="22"/>
          <w:szCs w:val="22"/>
          <w:lang w:val="en-US"/>
        </w:rPr>
        <w:t>RESULTS AND DISCUSSION</w:t>
      </w:r>
    </w:p>
    <w:p w:rsidR="00E16E87" w:rsidRDefault="00E16E87" w:rsidP="00E16E87">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rPr>
      </w:pPr>
      <w:bookmarkStart w:id="1" w:name="SIMPULAN"/>
      <w:bookmarkEnd w:id="1"/>
      <w:r w:rsidRPr="00E16E87">
        <w:rPr>
          <w:rFonts w:ascii="Times New Roman" w:eastAsia="Times New Roman" w:hAnsi="Times New Roman" w:cs="Times New Roman"/>
          <w:color w:val="000000"/>
        </w:rPr>
        <w:t>The following are findings from previous studies related to institutional readiness and the implementation challenges of the MBKM policy, as published in national or international journals.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2126"/>
        <w:gridCol w:w="1993"/>
        <w:gridCol w:w="3952"/>
      </w:tblGrid>
      <w:tr w:rsidR="00E16E87" w:rsidTr="00E16E87">
        <w:trPr>
          <w:trHeight w:val="57"/>
        </w:trPr>
        <w:tc>
          <w:tcPr>
            <w:tcW w:w="0" w:type="auto"/>
            <w:tcBorders>
              <w:top w:val="single" w:sz="4" w:space="0" w:color="auto"/>
              <w:bottom w:val="single" w:sz="4" w:space="0" w:color="auto"/>
            </w:tcBorders>
            <w:vAlign w:val="center"/>
          </w:tcPr>
          <w:p w:rsidR="00E16E87" w:rsidRPr="00E16E87" w:rsidRDefault="00E16E87" w:rsidP="00E16E87">
            <w:pPr>
              <w:jc w:val="center"/>
              <w:rPr>
                <w:rFonts w:ascii="Times New Roman" w:hAnsi="Times New Roman" w:cs="Times New Roman"/>
                <w:b/>
                <w:bCs/>
              </w:rPr>
            </w:pPr>
            <w:r w:rsidRPr="00E16E87">
              <w:rPr>
                <w:rFonts w:ascii="Times New Roman" w:hAnsi="Times New Roman" w:cs="Times New Roman"/>
                <w:b/>
                <w:bCs/>
              </w:rPr>
              <w:t>Level</w:t>
            </w:r>
          </w:p>
        </w:tc>
        <w:tc>
          <w:tcPr>
            <w:tcW w:w="0" w:type="auto"/>
            <w:tcBorders>
              <w:top w:val="single" w:sz="4" w:space="0" w:color="auto"/>
              <w:bottom w:val="single" w:sz="4" w:space="0" w:color="auto"/>
            </w:tcBorders>
            <w:vAlign w:val="center"/>
          </w:tcPr>
          <w:p w:rsidR="00E16E87" w:rsidRPr="00E16E87" w:rsidRDefault="00E16E87" w:rsidP="00E16E87">
            <w:pPr>
              <w:jc w:val="center"/>
              <w:rPr>
                <w:rFonts w:ascii="Times New Roman" w:hAnsi="Times New Roman" w:cs="Times New Roman"/>
                <w:b/>
                <w:bCs/>
              </w:rPr>
            </w:pPr>
            <w:r w:rsidRPr="00E16E87">
              <w:rPr>
                <w:rFonts w:ascii="Times New Roman" w:hAnsi="Times New Roman" w:cs="Times New Roman"/>
                <w:b/>
                <w:bCs/>
              </w:rPr>
              <w:t>Dimension</w:t>
            </w:r>
          </w:p>
        </w:tc>
        <w:tc>
          <w:tcPr>
            <w:tcW w:w="0" w:type="auto"/>
            <w:tcBorders>
              <w:top w:val="single" w:sz="4" w:space="0" w:color="auto"/>
              <w:bottom w:val="single" w:sz="4" w:space="0" w:color="auto"/>
            </w:tcBorders>
            <w:vAlign w:val="center"/>
          </w:tcPr>
          <w:p w:rsidR="00E16E87" w:rsidRPr="00E16E87" w:rsidRDefault="00E16E87" w:rsidP="00E16E87">
            <w:pPr>
              <w:jc w:val="center"/>
              <w:rPr>
                <w:rFonts w:ascii="Times New Roman" w:hAnsi="Times New Roman" w:cs="Times New Roman"/>
                <w:b/>
                <w:bCs/>
              </w:rPr>
            </w:pPr>
            <w:r w:rsidRPr="00E16E87">
              <w:rPr>
                <w:rFonts w:ascii="Times New Roman" w:hAnsi="Times New Roman" w:cs="Times New Roman"/>
                <w:b/>
                <w:bCs/>
              </w:rPr>
              <w:t>Author(s)</w:t>
            </w:r>
          </w:p>
        </w:tc>
        <w:tc>
          <w:tcPr>
            <w:tcW w:w="0" w:type="auto"/>
            <w:tcBorders>
              <w:top w:val="single" w:sz="4" w:space="0" w:color="auto"/>
              <w:bottom w:val="single" w:sz="4" w:space="0" w:color="auto"/>
            </w:tcBorders>
            <w:vAlign w:val="center"/>
          </w:tcPr>
          <w:p w:rsidR="00E16E87" w:rsidRPr="00E16E87" w:rsidRDefault="00E16E87" w:rsidP="00E16E87">
            <w:pPr>
              <w:jc w:val="center"/>
              <w:rPr>
                <w:rFonts w:ascii="Times New Roman" w:hAnsi="Times New Roman" w:cs="Times New Roman"/>
                <w:b/>
                <w:bCs/>
              </w:rPr>
            </w:pPr>
            <w:r w:rsidRPr="00E16E87">
              <w:rPr>
                <w:rFonts w:ascii="Times New Roman" w:hAnsi="Times New Roman" w:cs="Times New Roman"/>
                <w:b/>
                <w:bCs/>
              </w:rPr>
              <w:t>Key Findings</w:t>
            </w:r>
          </w:p>
        </w:tc>
      </w:tr>
      <w:tr w:rsidR="00E16E87" w:rsidTr="00E16E87">
        <w:trPr>
          <w:trHeight w:val="57"/>
        </w:trPr>
        <w:tc>
          <w:tcPr>
            <w:tcW w:w="0" w:type="auto"/>
            <w:tcBorders>
              <w:top w:val="single" w:sz="4" w:space="0" w:color="auto"/>
            </w:tcBorders>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Micro-Level</w:t>
            </w:r>
          </w:p>
        </w:tc>
        <w:tc>
          <w:tcPr>
            <w:tcW w:w="0" w:type="auto"/>
            <w:tcBorders>
              <w:top w:val="single" w:sz="4" w:space="0" w:color="auto"/>
            </w:tcBorders>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Lecturer Readiness</w:t>
            </w:r>
          </w:p>
        </w:tc>
        <w:tc>
          <w:tcPr>
            <w:tcW w:w="0" w:type="auto"/>
            <w:tcBorders>
              <w:top w:val="single" w:sz="4" w:space="0" w:color="auto"/>
            </w:tcBorders>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Ika</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{"citationID":"au3A3k8r","properties":{"formattedCitation":"(Ika et al., 2024)","plainCitation":"(Ika et al., 2024)","dontUpdate":true,"noteIndex":0},"citationItems":[{"id":80,"uris":["http://zotero.org/users/13795713/items/B44EANG6"],"itemData":{"id":80,"type":"article-journal","abstract":"The implementation of the Free Learning Program of Free Campus (MBKM) in higher education is a significant focal point today. This study aims to assess the readiness of both educators and students for the MBKM curriculum. Conducted qualitatively, the research engaged faculty and students from the PGRI University of Wiranegara Economic Education Studies Program. Regarding lecturers, preparedness involves multifaceted aspects. They must enhance comprehension of MBKM's objectives and advantages, alongside understanding the curriculum alterations. Furthermore, managing augmented workload due to additional MBKM courses becomes imperative. On the other hand, students’ preparedness is equally pivotal. They must grasp the benefits of MBKM, comprehend their responsibilities in time management and study planning, adapt to new settings, and nurture the motivation for selfdevelopment. The readiness factors for both educators and learners in the MBKM implementation are interconnected and mutually reinforcing. Educators, equipped to handle MBKM changes, can offer effective guidance to students. Simultaneously, well-prepared students can fully leverage MBKM opportunities. Consequently, lecturers need to refine their understanding, pedagogical prowess, and workload management. Students, on the other hand, must cultivate awareness, self-learning abilities, adaptability, and intrinsic motivation for personal development. Adequate preparation for the MBKM curriculum can yield maximum benefits, enabling faculty and students to explore interests, talents, and expertise beyond the confines of their prescribed course of study. This readiness aligns teachers and students to make the most of the MBKM curriculum, fostering comprehensive growth and skill development.","container-title":"IJE : Interdisciplinary Journal of Education","DOI":"10.61277/ije.v2i1.71","ISSN":"2988-7798","issue":"1","journalAbbreviation":"Interdisciplinary Journal of Education","language":"en","page":"19-27","source":"DOI.org (Crossref)","title":"Analysis of the Aptitude of Teachers and Students of Economic Education in Facing the Challenges of Implementation of MBKM Curriculum","volume":"2","author":[{"family":"Ika","given":"Ika Puspita"},{"family":"Lestari","given":"Purwaningrum Puji"},{"family":"Nurhayati","given":"Dies"}],"issued":{"date-parts":[["2024",3,30]]}}}],"schema":"https://github.com/citation-style-language/schema/raw/master/csl-citation.json"}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(2024)</w:t>
            </w:r>
            <w:r w:rsidRPr="00E16E87">
              <w:rPr>
                <w:rFonts w:ascii="Times New Roman" w:hAnsi="Times New Roman" w:cs="Times New Roman"/>
              </w:rPr>
              <w:fldChar w:fldCharType="end"/>
            </w:r>
          </w:p>
        </w:tc>
        <w:tc>
          <w:tcPr>
            <w:tcW w:w="0" w:type="auto"/>
            <w:tcBorders>
              <w:top w:val="single" w:sz="4" w:space="0" w:color="auto"/>
            </w:tcBorders>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45% of lecturers felt confident applying student-</w:t>
            </w:r>
            <w:proofErr w:type="spellStart"/>
            <w:r w:rsidRPr="00E16E87">
              <w:rPr>
                <w:rFonts w:ascii="Times New Roman" w:hAnsi="Times New Roman" w:cs="Times New Roman"/>
              </w:rPr>
              <w:t>centered</w:t>
            </w:r>
            <w:proofErr w:type="spellEnd"/>
            <w:r w:rsidRPr="00E16E87">
              <w:rPr>
                <w:rFonts w:ascii="Times New Roman" w:hAnsi="Times New Roman" w:cs="Times New Roman"/>
              </w:rPr>
              <w:t xml:space="preserve"> learning; lack of preparedness due to limited professional development.</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Yuniati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{"citationID":"CWxxZXZA","properties":{"formattedCitation":"(Yuniati et al., 2024)","plainCitation":"(Yuniati et al., 2024)","dontUpdate":true,"noteIndex":0},"citationItems":[{"id":102,"uris":["http://zotero.org/users/13795713/items/XMXS8YXB"],"itemData":{"id":102,"type":"article-journal","abstract":"The Minister of Education and Culture’s policy through Minister of Education and Culture Regulation Number 3 of 2020 concerning Higher Education Standards regarding Independent Learning on Independent Campuses (MBKM) seeks to give students the freedom to study in higher education as a form of learning innovation to obtain quality learning. The aim of the research is to find out how the existence of independent learning campus management education at the Faculty of Teacher Training and Education, Muhammadiyah University of Bengkulu, can be implemented well and what is the theory and practice in the learning process as seen from the four management functions, namely planning, organizing, implementing, and monitoring, which is usually abbreviated as POAC. This research is research with social and dynamic problems so that the researcher determines the use of descriptive qualitative research to search, collect, process, and analyze research data. The data sources in this research or those referred to as informants, are Deputy Dean 1 of FKIP UMB, Head of Study Program within FKIP, and students. Then non-human data sources include field notes, documents, and recorded interviews. Based on the results of the research and discussion, it is known that overall, it has gone quite well. However, from the evaluation results, there were still several problems encountered, especially regarding the conversion of grades from the MBKM program that students participated in. This is material for evaluation to improve in the future, especially in terms of the implementation of the MBKM Curriculum which is currently running.","container-title":"JMKSP (Jurnal Manajemen, Kepemimpinan, dan Supervisi Pendidikan)","DOI":"10.31851/jmksp.v9i2.16726","ISSN":"2614-8021, 2548-7094","issue":"2","journalAbbreviation":"JMKSP","language":"en","license":"https://creativecommons.org/licenses/by-sa/4.0","page":"1473-1486","source":"DOI.org (Crossref)","title":"The Implementation of MBKM at FKIP Muhammadiyah University Bengkulu","volume":"9","author":[{"family":"Yuniati","given":"Ira"},{"family":"Onsardi","given":"Onsardi"},{"family":"Ekowati","given":"Sri"},{"family":"Finthariasari","given":"Meilaty"},{"family":"Azhar","given":"Andi"},{"family":"Perrodin","given":"David D."}],"issued":{"date-parts":[["2024",11,11]]}}}],"schema":"https://github.com/citation-style-language/schema/raw/master/csl-citation.json"}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(2024)</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Faculty training led to a 30% increase in project-based learning practices.</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Fussalam</w:t>
            </w:r>
            <w:proofErr w:type="spellEnd"/>
            <w:r w:rsidRPr="00E16E87">
              <w:rPr>
                <w:rFonts w:ascii="Times New Roman" w:hAnsi="Times New Roman" w:cs="Times New Roman"/>
              </w:rPr>
              <w:t xml:space="preserve"> &amp; Silvia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{"citationID":"lWYOXjjJ","properties":{"formattedCitation":"(Fussalam &amp; Silvia, 2022)","plainCitation":"(Fussalam &amp; Silvia, 2022)","dontUpdate":true,"noteIndex":0},"citationItems":[{"id":66,"uris":["http://zotero.org/users/13795713/items/JYXMFKEG"],"itemData":{"id":66,"type":"article-journal","abstract":"This study aims to analyze (1) how the academic community understands the Independent Learning Campus (MKBM) policy, and (2) what are the supporting factors and inhibiting factors in the implementation of the MKBM program at the Muhammadiyah University of Jambi. The research method used is a mixed research method that combines a quantitative approach through surveys and a qualitative approach with interviews as an instrument in data research. Research informants came from the academic community who collected 550 people ranging from leaders, educators (lecturers), education staff, librarians, laboratory officers, and students of the Muhammadiyah Jambi University who were selected through purposive sampling. The survey results showed that the informants did not fully understand the MBKM program where 44% stated that they only knew, 27% were confused, 18% knew most of the MBKM program, 9% understood the MBKM program, and 2% did not fill out or choose. The results of the interviews illustrate that the preparation of the MBKM program has been running with a structured and systematic system. Although the informant also stated that the independent learning program was still new, funding or budget, quality of human resources, and supervision (process and results) were the determining factors supporting as well as inhibiting the readiness and sustainability of the MBKM program.","container-title":"Jurnal Muara Pendidikan","issue":"2","language":"id","source":"Zotero","title":"ANALISIS KESIAPAN DAN KEBERLANJUTAN PROGRAM MERDEKA BELAJAR KAMPUS MERDEKA (STUDI KASUS UNIVERSITAS MUHAMMADIYAH JAMBI)","volume":"7","author":[{"family":"Fussalam","given":"Yahfenel Evi"},{"family":"Silvia","given":"Resi"}],"issued":{"date-parts":[["2022"]]}}}],"schema":"https://github.com/citation-style-language/schema/raw/master/csl-citation.json"}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A community of practice enabled collaborative curriculum design, enhancing readiness.</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Student Readiness</w:t>
            </w: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Ubaidillah</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{"citationID":"HY9NlUg9","properties":{"formattedCitation":"(Ubaidillah et al., 2024)","plainCitation":"(Ubaidillah et al., 2024)","dontUpdate":true,"noteIndex":0},"citationItems":[{"id":112,"uris":["http://zotero.org/users/13795713/items/LUKNS5HT"],"itemData":{"id":112,"type":"article-journal","abstract":"This research is oriented towards the problem of implementing the MBKM program which has not been fully and properly addressed by all students in Indonesia. Extra preparedness is the keyword for the successful implementation of the MBKM program. The purpose of this study was to look at the level of student readiness in participating in the MBKM program which was approached quantitatively. Data analysis was carried out using a descriptive technique with the help of SPSS 24. The results showed that there was one MBKM program that had a very high level of student readiness, namely teaching assistance in educational units, four MBKM programs had a high level of student readiness, namely, student exchange, apprenticeship/work practice, entrepreneurial activities, and building a thematic real work village/college, three MBKM programs have a low level of student readiness namely research, humanitarian projects, and independent studies/projects.","container-title":"JAMP: Jurnal Administrasi dan Manajemen Pendidikan","language":"id","source":"Zotero","title":"Kesiapan Mahasiswa Bidang Ilmu Pendidikan dalam Mengikuti Program Merdeka Belajar Kampus Merdeka","author":[{"family":"Ubaidillah","given":"Endra"},{"family":"Prestiadi","given":"Dedi"},{"family":"Adha","given":"Maulana Amirul"},{"family":"Maulina","given":"Sasi"},{"family":"Firdausi","given":"Aulia Nur"},{"family":"Husna","given":"Arumia Fairuz"},{"family":"Sari","given":"Luthfia Amanda"},{"family":"Erviana","given":"Yunita"}],"issued":{"date-parts":[["2024"]]}}}],"schema":"https://github.com/citation-style-language/schema/raw/master/csl-citation.json"}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(2024)</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Only 50% of students were ready for independent learning.</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Zakiyyah</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{"citationID":"Hnq6POga","properties":{"formattedCitation":"(Zakiyyah et al., 2021)","plainCitation":"(Zakiyyah et al., 2021)","dontUpdate":true,"noteIndex":0},"citationItems":[{"id":28,"uris":["http://zotero.org/users/13795713/items/7PFKLJFD"],"itemData":{"id":28,"type":"article-journal","container-title":"Scientiae Educatia","DOI":"10.24235/sc.educatia.v10i2.9243","ISSN":"2527-7596, 2303-1530","issue":"2","journalAbbreviation":"sceducatia","language":"en","page":"160","source":"DOI.org (Crossref)","title":"Readiness of the Science Education Study Program in the Implementation of the ‘Merdeka Belajar - Kampus Merdeka’ (MBKM) Curriculum","volume":"10","author":[{"family":"Zakiyyah","given":"Zakiyyah"},{"family":"Cahyani","given":"Mutiara Dwi"},{"family":"Fatnah","given":"Nurwanti"}],"issued":{"date-parts":[["2021",12,31]]}}}],"schema":"https://github.com/citation-style-language/schema/raw/master/csl-citation.json"}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rPr>
              <w:t>(</w:t>
            </w:r>
            <w:r w:rsidRPr="00E16E87">
              <w:rPr>
                <w:rFonts w:ascii="Times New Roman" w:hAnsi="Times New Roman" w:cs="Times New Roman"/>
                <w:noProof/>
              </w:rPr>
              <w:t>2021)</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Awareness of MBKM objectives significantly influenced readiness.</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Yuniar</w:t>
            </w:r>
            <w:proofErr w:type="spellEnd"/>
            <w:r w:rsidRPr="00E16E87">
              <w:rPr>
                <w:rFonts w:ascii="Times New Roman" w:hAnsi="Times New Roman" w:cs="Times New Roman"/>
              </w:rPr>
              <w:t xml:space="preserve"> </w:t>
            </w:r>
            <w:proofErr w:type="spellStart"/>
            <w:r w:rsidRPr="00E16E87">
              <w:rPr>
                <w:rFonts w:ascii="Times New Roman" w:hAnsi="Times New Roman" w:cs="Times New Roman"/>
              </w:rPr>
              <w:t>Mujiwati</w:t>
            </w:r>
            <w:proofErr w:type="spellEnd"/>
            <w:r w:rsidRPr="00E16E87">
              <w:rPr>
                <w:rFonts w:ascii="Times New Roman" w:hAnsi="Times New Roman" w:cs="Times New Roman"/>
              </w:rPr>
              <w:t xml:space="preserve"> et al.</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{"citationID":"o2l6PJcc","properties":{"formattedCitation":"(Yuniar Mujiwati et al., 2023)","plainCitation":"(Yuniar Mujiwati et al., 2023)","dontUpdate":true,"noteIndex":0},"citationItems":[{"id":100,"uris":["http://zotero.org/users/13795713/items/FNYKGCJK"],"itemData":{"id":100,"type":"article-journal","abstract":"The MBKM Program Policy provides ample space for students to acquire knowledge at tertiary institutions in a flexible manner. It not only requires them to attend lectures in a classroom setting but also allows them to gain knowledge and skills based on their competencies through the developed programs. The Merdeka Campus (MBKM) was officially launched in early 2020 by the Minister of Education and Culture through several regulations. Uniwara, as a tertiary institution, has been actively involved in MBKM activities since 2020. The implementation of MBKM at Uniwara began with the formulation of policies and the issuance of regulatory decrees by the Chancellor of Uniwara. The implementation process of MBKM involves authorized academic officials, namely the Chancellor, Deputy Chancellor for Academic Affairs, the Dean, and the Head of Study Program, all aiming for the successful implementation of the MBKM policy at Uniwara. This research utilizes a qualitative method with a descriptive approach to provide a comprehensive understanding of the Implementation of the Independent Learning Campus policy of kemendikbudristek at Uniwara. In conducting the research, the authors gather various kinds of information relevant to the discussed topics.","container-title":"International Journal Of Humanities Education and Social Sciences (IJHESS)","DOI":"10.55227/ijhess.v3i2.698","ISSN":"2808-1765","issue":"2","journalAbbreviation":"IJHESS","language":"en","license":"https://creativecommons.org/licenses/by/4.0","source":"DOI.org (Crossref)","title":"Implementation of the Ministry of Education and Culture's Independent Campus Learning Program (MBKM) Policy at Universitas PGRI Wiranegara","URL":"https://ijhess.com/index.php/ijhess/article/view/698","volume":"3","author":[{"literal":"Yuniar Mujiwati"},{"literal":"Mohamad Rifqi Hamzah"},{"family":"Daryono","given":"Daryono"},{"literal":"Innayatul Laili"}],"accessed":{"date-parts":[["2025",4,20]]},"issued":{"date-parts":[["2023",10,29]]}}}],"schema":"https://github.com/citation-style-language/schema/raw/master/csl-citation.json"}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rPr>
              <w:t>(</w:t>
            </w:r>
            <w:r w:rsidRPr="00E16E87">
              <w:rPr>
                <w:rFonts w:ascii="Times New Roman" w:hAnsi="Times New Roman" w:cs="Times New Roman"/>
                <w:noProof/>
              </w:rPr>
              <w:t>2023)</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40% rise in motivation among students who were informed and engaged in outreach activities.</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Apoko</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{"citationID":"zA566vox","properties":{"formattedCitation":"(Apoko et al., 2022)","plainCitation":"(Apoko et al., 2022)","dontUpdate":true,"noteIndex":0},"citationItems":[{"id":114,"uris":["http://zotero.org/users/13795713/items/AM82MLTS"],"itemData":{"id":114,"type":"article-journal","abstract":"Learning outside the study program and campus is a learning option for students to improve the quality of graduates who can adapt to the industrial world at the national and international levels. This study aims to analyze the level of awareness and participation of students in the MBKM policy and its impact. The type of research used is a survey with descriptive analysis techniques. The subjects of this research were 11579 university students. The instrument used was a questionnaire consisting of two parts, namely the identity of the respondent and questions about the MBKM policy. The results of this study indicate that the level of student awareness of the MBKM policy is quite high, including the level of student participation. Meanwhile, the response to the impact of the MBKM policy on students was said to be high. This is based on the benefits of the MBKM program such as learning experience, recognition of 20 credits, and improvement of soft skills. Therefore, this MBKM policy has implications for increasing student participation in participating in learning activities outside the study program and campus to support Kemdikbudristek's Main Performance Indicator (IKU) 2. Thus, the findings of this study have several implications. First, the MBKM program will continue to be attended by students with great enthusiasm due to the high student awareness of the MBKM policy. Second, the quality of learning outside the campus will increase because student interest in participating in the MBKM program is quite large. Third, the sustainability of the MBKM program organized by the study program will run well. This is based on the benefits of the MBKM program which is able to provide many skills, cultural knowledge, and adaptability including leadership abilities.","container-title":"Journal of Education Research and Evaluation","DOI":"10.23887/jere.v6i4.48040","ISSN":"2549-2675, 2597-422X","issue":"4","journalAbbreviation":"JERE","language":"en","license":"http://creativecommons.org/licenses/by-sa/4.0","page":"759-772","source":"DOI.org (Crossref)","title":"The Implementation of Merdeka Belajar Kampus Merdeka Policy: Students’ Awareness, Participation, and its Impact","title-short":"The Implementation of Merdeka Belajar Kampus Merdeka Policy","volume":"6","author":[{"family":"Apoko","given":"Tri Wintolo"},{"family":"Hendriana","given":"Benny"},{"family":"Umam","given":"Khoerul"},{"family":"Handayani","given":"Isnaini"},{"literal":"Supandi"}],"issued":{"date-parts":[["2022",12,14]]}}}],"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Socio-economic disparities limited access to resources and participation.</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Macro-Level</w:t>
            </w:r>
          </w:p>
        </w:tc>
        <w:tc>
          <w:tcPr>
            <w:tcW w:w="0" w:type="auto"/>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Institutional Readiness &amp; Policy Support</w:t>
            </w: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Mudrikah</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{"citationID":"HRzeYazw","properties":{"formattedCitation":"(Mudrikah et al., 2022)","plainCitation":"(Mudrikah et al., 2022)","dontUpdate":true,"noteIndex":0},"citationItems":[{"id":33,"uris":["http://zotero.org/users/13795713/items/FZ3WUHWI"],"itemData":{"id":33,"type":"article-journal","abstract":"Education is an essential part of improving the quality of human resources. Many breakthrough educational programs are needed at various levels of education, including universities such as the Nusantara Islamic University. This study aims to determine the implementation of the Independent Learning Campus Merdeka (MBKM) as one of the government's efforts in developing the learning process with a focus on improving the quality of graduates, improving the quality of lecturers, and improving the quality of the curriculum in higher education. The approach in this study uses descriptive qualitative with 2897 respondents consisting of students, 164 lecturers, and 122 education staff with a total of 3223 respondents in the survey. After analyzing the data, it shows that the readiness of students with this program is 66%, the preparedness of lecturers is 53%, the enthusiasm of education staff is 83%. These results show the readiness of all elements of education on campus in implementing the MBKM program, assuming the resulting figure is above 50%. One of the obstacles related to this program is the lack of massive socialization in several study programs. The remaining students who are ready to be involved in MBKM are 57.75%.","container-title":"Islamic Management: Jurnal Manajemen Pendidikan Islam","DOI":"10.30868/im.v5i01.2177","ISSN":"2614-8846, 2614-4018","issue":"01","journalAbbreviation":"im: J. M. P. I.","language":"id","license":"http://creativecommons.org/licenses/by-sa/4.0","page":"137","source":"DOI.org (Crossref)","title":"Implementasi Merdeka Belajar Kampus Merdeka (MBKM) di Universitas Islam Nusantara","volume":"5","author":[{"family":"Mudrikah","given":"Achmad"},{"family":"Khori","given":"Ahmad"},{"family":"Hamdani","given":"Hamdani"},{"family":"Holik","given":"Abdul"},{"family":"Hakim","given":"Luki Luqmanul"},{"family":"Yasmadi","given":"Bambang"},{"family":"Hidayat","given":"Hamdan"}],"issued":{"date-parts":[["2022",1,31]]}}}],"schema":"https://github.com/citation-style-language/schema/raw/master/csl-citation.json"}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r w:rsidRPr="00E16E87">
              <w:rPr>
                <w:rFonts w:ascii="Times New Roman" w:hAnsi="Times New Roman" w:cs="Times New Roman"/>
              </w:rPr>
              <w:t xml:space="preserve">; </w:t>
            </w:r>
            <w:proofErr w:type="spellStart"/>
            <w:r w:rsidRPr="00E16E87">
              <w:rPr>
                <w:rFonts w:ascii="Times New Roman" w:hAnsi="Times New Roman" w:cs="Times New Roman"/>
              </w:rPr>
              <w:t>Abna</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{"citationID":"S5vMgpex","properties":{"formattedCitation":"(Abna et al., 2022)","plainCitation":"(Abna et al., 2022)","dontUpdate":true,"noteIndex":0},"citationItems":[{"id":48,"uris":["http://zotero.org/users/13795713/items/FDPBJCKX"],"itemData":{"id":48,"type":"article-journal","abstract":"Innovation in the education sector in Indonesia is keeping continues and improves. The implementation of the Independent Learning-Independent Campus (MBKM) in 2021 in all universities (public and private) in Indonesia. The Indonesian Muslim University (UMI) as one of the largest private universities in eastern Indonesia also participates in implementing this program, one of programs is the student exchange. In this student exchange program, there are as many as 30 students who take part in conducting online and offline lectures at UMI. To improve the quality of program implementation at UMI, of course, some evaluation is very necessary. Therefore, this study reports describing the quality of the program from the experiences of students who participated in the student exchange program at UMI by using a SWOT (strength, weakness, opportunities, and threat) analysis. Total sampling was used in determining the sample. Inbound (i) students who took part in the student exchange program at the Indonesian Muslim University with a total of 30 students. Based on the results of the SWOT analysis, it can be concluded that this program must continue to be implemented at UMI seeing the interest of students from external universities from Sabang to Morocco very interested and motivated to join this program at UMI, this program provides benefits to the insight of cultural diversity in Indonesia, scientific competence, and student social skills. Meanwhile, to improve the quality and quality of this program, UMI is advised to provide internet (wifi) facilities that are much wider and faster, lecturers who support courses must be more cooperative and proactive in communicating with MBKM students.","container-title":"An Idea Health Journal","issue":"01","language":"id","source":"Zotero","title":"Tantangan dan Peluang Kegiatan Pertukaran Pelajar Program Merdeka Belajar-Kampus Merdeka Pada Mahasiswa di Universitas Muslim Indonesia","volume":"2","author":[{"family":"Abna","given":"Nurjannah"},{"family":"Muchlis","given":"Nurmiati"},{"family":"Yusuf","given":"Rezki Aulia"},{"family":"Syamsu","given":"Awaluddin"},{"family":"Shamad","given":"Ishaq"}],"issued":{"date-parts":[["2022"]]}}}],"schema":"https://github.com/citation-style-language/schema/raw/master/csl-citation.json"}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r w:rsidRPr="00E16E87">
              <w:rPr>
                <w:rFonts w:ascii="Times New Roman" w:hAnsi="Times New Roman" w:cs="Times New Roman"/>
              </w:rPr>
              <w:t xml:space="preserve"> </w:t>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Enablers include leadership, faculty development, infrastructure, and student awareness; higher readiness observed with active institutional support.</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rPr>
              <w:t xml:space="preserve">Herman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{"citationID":"z1UdwXSf","properties":{"formattedCitation":"(Herman, 2023)","plainCitation":"(Herman, 2023)","dontUpdate":true,"noteIndex":0},"citationItems":[{"id":94,"uris":["http://zotero.org/users/13795713/items/HZLFCYB7"],"itemData":{"id":94,"type":"article-journal","abstract":"The Freedom to Learn-Independent campus (hereafter, MBKM) policy provides opportunities for students to gain broader learning experiences and new competencies through some learning activities. Students are also free to take part in learning events that are not part of their study plan. It is important to follow this policy, so it needs to be shared with everyone who has an interest in it. This study aims to determine the extent of government communication in encouraging the successful implementation of the MBKM policy. This study used a quantitative approach, and the population was the MBKM unit (units or sections that facilitate students for MBKM activities) and students involved in the MBKM program, with a total of 100 respondents. Data were analyzed using descriptive statistics. Data were collected by distributing questionnaires. Data were then tabulated and processed using SPSS. The results showed that government communication in the implementation of the MBKM Policy was procedural (with a mean value of 4.97) and accountable based on government communication procedures (with a mean of 4,96). The implementation of MBKM policy was to provide benefits for students in terms of creativity and innovation as demonstrated by the implemented MBKM programs. Indeed, the implementation of this policy faced some weaknesses in that the government communication regarding MBKM is not fully on target and lacks efficacy (with a mean value of 3.00). It means that some policy implementers have not fully implemented the policies and some students are less interested in being involved in MBKM programs.","container-title":"AL-ISHLAH: Jurnal Pendidikan","DOI":"10.35445/alishlah.v15i3.3872","ISSN":"2597-940X, 2087-9490","issue":"3","journalAbbreviation":"AIJP","language":"en","license":"https://creativecommons.org/licenses/by-nc/4.0","page":"2666-2673","source":"DOI.org (Crossref)","title":"The Implementation of MBKM Policy as a Government Communication Effort in Educational Transformation in Indonesia","volume":"15","author":[{"family":"Herman","given":"Achmad"}],"issued":{"date-parts":[["2023",7,26]]}}}],"schema":"https://github.com/citation-style-language/schema/raw/master/csl-citation.json"}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(2023)</w:t>
            </w:r>
            <w:r w:rsidRPr="00E16E87">
              <w:rPr>
                <w:rFonts w:ascii="Times New Roman" w:hAnsi="Times New Roman" w:cs="Times New Roman"/>
              </w:rPr>
              <w:fldChar w:fldCharType="end"/>
            </w:r>
            <w:r w:rsidRPr="00E16E87">
              <w:rPr>
                <w:rFonts w:ascii="Times New Roman" w:hAnsi="Times New Roman" w:cs="Times New Roman"/>
              </w:rPr>
              <w:t xml:space="preserve">; </w:t>
            </w:r>
            <w:proofErr w:type="spellStart"/>
            <w:r w:rsidRPr="00E16E87">
              <w:rPr>
                <w:rFonts w:ascii="Times New Roman" w:hAnsi="Times New Roman" w:cs="Times New Roman"/>
              </w:rPr>
              <w:t>Tjaija</w:t>
            </w:r>
            <w:proofErr w:type="spellEnd"/>
            <w:r w:rsidRPr="00E16E87">
              <w:rPr>
                <w:rFonts w:ascii="Times New Roman" w:hAnsi="Times New Roman" w:cs="Times New Roman"/>
              </w:rPr>
              <w:t xml:space="preserve">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{"citationID":"pgp3P4d9","properties":{"formattedCitation":"(Tjaija, 2022)","plainCitation":"(Tjaija, 2022)","dontUpdate":true,"noteIndex":0},"citationItems":[{"id":84,"uris":["http://zotero.org/users/13795713/items/LYGREV4V"],"itemData":{"id":84,"type":"article-journal","abstract":"The ‘Freedom to Learn, Independent Campus’ or MBKM program is a flagship program that aims to create competitive, skilled, independent, and innovative students. This study aims to determine the implementation of the MBKM program in the Faculty of Social and Political Sciences one of the universities in Central Sulawesi Province. This study used a quantitative approach. The population was the study program and MBKM units consisting of the faculty, lecturers, and students with a total of 111 respondents. The sampling used a purposive sampling technique to determine the criteria. The number of samples used a census so that the entire population was sampled. Data were collected by observation, questionnaires, and documentation. Then, data were analyzed using descriptive statistics guided by the mean value. The results of the study showed that the implementation of MBKM has not been effective in terms of communication, resources, and the attitude of the implementers, especially in the dimension of resources for the indicators of human resources and supporting facilities which are important to be considered in the implementation of MBKM program. Meanwhile, the dimensions of the bureaucratic structure have been effective as the standard operating procedures have been provided in the form of guidelines or implementation guidebooks. Furthermore, the responsibilities or authorities in implementing policies and the path of coordination have been well distributed.","container-title":"AL-ISHLAH: Jurnal Pendidikan","DOI":"10.35445/alishlah.v14i1.2115","ISSN":"2597-940X, 2087-9490","issue":"1","journalAbbreviation":"AIJP","language":"en","license":"https://creativecommons.org/licenses/by-nc/4.0","page":"319-328","source":"DOI.org (Crossref)","title":"Implementation of ‘Freedom to Learn, Independent Campus’ (MBKM) Policy","volume":"14","author":[{"family":"Tjaija","given":"Abunawas"}],"issued":{"date-parts":[["2022",4,23]]}}}],"schema":"https://github.com/citation-style-language/schema/raw/master/csl-citation.json"}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rPr>
              <w:t>(2022)</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Institutions with clear MBKM policies and implementation teams saw a 25% increase in engagement.</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Ardini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{"citationID":"HMlCxvtb","properties":{"formattedCitation":"(Ardini et al., 2021)","plainCitation":"(Ardini et al., 2021)","dontUpdate":true,"noteIndex":0},"citationItems":[{"id":58,"uris":["http://zotero.org/users/13795713/items/9YUFYAMP"],"itemData":{"id":58,"type":"article-journal","abstract":"Sukma Nur Ardini, Ida Dwijayanti, Maria Ulfah, Bagus Ardi Saputro, Implementasi program merdeka belajar kampus merdeka di Universitas PGRI Semarang tahun 2020-2021: permasalahan dan solusi. program at Universitas PGRI Semarang (UPGRIS) from 2020 to 2021 becomes the aim of this study involved 5,480 student respondents, 227 lecturer respondents and 70 education staff respondents as research samples. The research design was mixed-method. Research data obtained from instruments distributed through SiMekar UPGRIS and analyzed using SPSS to obtain quantitative data and descriptive analysis for qualitative data. The results include what programs were obtained by UPGRIS in 2020-2021 and how the program was implemented. Description of implementation data based on 3 target human resources; lecturers, education staff, and students. In 2020, UPGRIS initiated the acquisition of funding assistance for Hibah Kerjasama Kurikulum MBKM in 5 Study Programs. Throughout 2021, MBKM received funding grants for 11 types of programs. With the variety of MBKM programs obtained by UPGRIS, of course, there are still many shortcomings that still need improvement. Therefore, the advice that can be given by researchers is that various MBKM funding assistance programs in 2022 can be maintained by increasing opportunities for student, lecturer and educational staff involvement. This refers to one of the obstacles, namely most of the respondents who have not participated in the MBKM program. In addition, there is a need for human resource development activities for educational staff to support the implementation of the MBKM program.","container-title":"JP3 (Jurnal Pendidikan dan Profesi Pendidik)","DOI":"10.26877/jp3.v7i2.10662","ISSN":"2597-6516, 2477-3387","issue":"2","journalAbbreviation":"JP3","language":"id","page":"163-179","source":"DOI.org (Crossref)","title":"IMPLEMENTASI PROGRAM MERDEKA BELAJAR KAMPUS MERDEKA DI UNIVERSITAS PGRI SEMARANG TAHUN 2020-2021: PERMASALAHAN DAN SOLUSI","title-short":"IMPLEMENTASI PROGRAM MERDEKA BELAJAR KAMPUS MERDEKA DI UNIVERSITAS PGRI SEMARANG TAHUN 2020-2021","volume":"7","author":[{"family":"Ardini","given":"Sukma Nur"},{"family":"Jayanti","given":"Ida Dwi"},{"family":"Ulfah","given":"Maria"},{"family":"Saputro","given":"Bagus Ardi"}],"issued":{"date-parts":[["2021",11,30]]}}}],"schema":"https://github.com/citation-style-language/schema/raw/master/csl-citation.json"}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(2021)</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Administrative leadership supported curriculum reform and external collaborations.</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Widayanti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{"citationID":"byHVvHS6","properties":{"formattedCitation":"(Widayanti et al., 2021)","plainCitation":"(Widayanti et al., 2021)","dontUpdate":true,"noteIndex":0},"citationItems":[{"id":46,"uris":["http://zotero.org/users/13795713/items/DL8QRZN2"],"itemData":{"id":46,"type":"article-journal","abstract":"Merdeka Learning – Merdeka Campus is a program initiated by the Ministry of Education, Culture, Research, and Technology (Kemendikbudristek) of the Republic of Indonesia which aims to give students the right to take learning outside their respective campuses but still get learning credits. With the implementation of the Merdeka Learning program - Merdeka Campus, it is hoped that this program can be an answer to the challenges of higher education to produce graduates who are in accordance with the times, advances in science and technology, the demands of the business and industrial world, as well as the dynamics of society. Lecturers who are in the information systems study program of the faculty of computer science, Esa Unggul University, already know the policies and rules regarding Merdeka Learning - Merdeka Campus, both from offline activities held by universities, as well as from media provided by the Ministry of Education and Culture itself. And also the lecturers highly recommend their students to take part in this MBKM activity, because this MBKM activity also greatly develops problem solving and has global insight and has the ability to learn for life and is adaptive to business dynamics.","container-title":"Jurnal Pengabdian Masyarakat","language":"id","source":"Zotero","title":"IMPLEMENTASI KEBIJAKAN MERDEKA BELAJAR KAMPUS MERDEKA (MBKM) DI PROGRAM SISTEM INFORMASI FAKULTAS ILMU KOMPUTER UNIVERSITAS ESA UNGGUL","author":[{"family":"Widayanti","given":"Riya"},{"family":"Thedy","given":"Alvian"},{"family":"Unggul","given":"Universitas Esa"}],"issued":{"date-parts":[["2021"]]}}}],"schema":"https://github.com/citation-style-language/schema/raw/master/csl-citation.json"}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(2021)</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Strategic planning aligned with MBKM improved student satisfaction and outcomes.</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Macro-Level</w:t>
            </w:r>
          </w:p>
        </w:tc>
        <w:tc>
          <w:tcPr>
            <w:tcW w:w="0" w:type="auto"/>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Infrastructure &amp; Resources</w:t>
            </w: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Fadli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{"citationID":"eR8AREue","properties":{"formattedCitation":"(Fadli et al., 2024)","plainCitation":"(Fadli et al., 2024)","dontUpdate":true,"noteIndex":0},"citationItems":[{"id":74,"uris":["http://zotero.org/users/13795713/items/YLR4UIXG"],"itemData":{"id":74,"type":"article-journal","abstract":"The objective of this study is to analyze the challenges encountered in the implementation of the Merdeka Belajar Kampus Merdeka (MBKM) policy in Islamic Religious Colleges (PTKI) in Aceh and to propose strategies to address these challenges and enhance the effectiveness of policy implementation. The study focuses specifically on implementing the MBKM policy in PTKI in Aceh, which is noteworthy due to the unique obstacles relating to infrastructure and human resources in this region. The study offers strategic solutions that can be employed to improve the effectiveness of MBKM policy implementation. Furthermore, it provides valuable insights for other universities in Indonesia that may confront similar challenges in implementing the MBKM policy. This study employs a descriptive qualitative approach to investigate PTKI subjects, using interviews, observations, and policy document analysis. The findings reveal that significant obstacles, including a lack of understanding and awareness, limited technological infrastructure, insufficient internet access, and financial constraints impede the implementation of PTKI in Aceh. To overcome these challenges, strategic efforts are needed to raise awareness and educate stakeholders about MBKM, upgrade technology and internet infrastructure, enhance human resource readiness and training, revise internal policies to support the flexibility of MBKM better, streamline bureaucratic processes, and explore additional or alternative sources of funding to support program implementation.","container-title":"QALAMUNA: Jurnal Pendidikan, Sosial, dan Agama","DOI":"10.37680/qalamuna.v16i2.5730","ISSN":"2656-9779, 1907-6355","issue":"2","journalAbbreviation":"QLMN","language":"en","license":"http://creativecommons.org/licenses/by-sa/4.0","page":"1101-1114","source":"DOI.org (Crossref)","title":"Barriers and Strategies: Analysis of the Implementation of Independent Learning Independent Campus (MBKM) at PTKI in Aceh","title-short":"Barriers and Strategies","volume":"16","author":[{"family":"Fadli","given":"M."},{"family":"Hanum","given":"Lathifah"},{"family":"Amri","given":"Khairul"},{"family":"Rusli","given":"Rusli"}],"issued":{"date-parts":[["2024",10,9]]}}}],"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(2024)</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Infrastructure, especially digital access, is a critical barrier.</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Mudrikah</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{"citationID":"SZOVDRxy","properties":{"formattedCitation":"(Mudrikah et al., 2022)","plainCitation":"(Mudrikah et al., 2022)","dontUpdate":true,"noteIndex":0},"citationItems":[{"id":33,"uris":["http://zotero.org/users/13795713/items/FZ3WUHWI"],"itemData":{"id":33,"type":"article-journal","abstract":"Education is an essential part of improving the quality of human resources. Many breakthrough educational programs are needed at various levels of education, including universities such as the Nusantara Islamic University. This study aims to determine the implementation of the Independent Learning Campus Merdeka (MBKM) as one of the government's efforts in developing the learning process with a focus on improving the quality of graduates, improving the quality of lecturers, and improving the quality of the curriculum in higher education. The approach in this study uses descriptive qualitative with 2897 respondents consisting of students, 164 lecturers, and 122 education staff with a total of 3223 respondents in the survey. After analyzing the data, it shows that the readiness of students with this program is 66%, the preparedness of lecturers is 53%, the enthusiasm of education staff is 83%. These results show the readiness of all elements of education on campus in implementing the MBKM program, assuming the resulting figure is above 50%. One of the obstacles related to this program is the lack of massive socialization in several study programs. The remaining students who are ready to be involved in MBKM are 57.75%.","container-title":"Islamic Management: Jurnal Manajemen Pendidikan Islam","DOI":"10.30868/im.v5i01.2177","ISSN":"2614-8846, 2614-4018","issue":"01","journalAbbreviation":"im: J. M. P. I.","language":"id","license":"http://creativecommons.org/licenses/by-sa/4.0","page":"137","source":"DOI.org (Crossref)","title":"Implementasi Merdeka Belajar Kampus Merdeka (MBKM) di Universitas Islam Nusantara","volume":"5","author":[{"family":"Mudrikah","given":"Achmad"},{"family":"Khori","given":"Ahmad"},{"family":"Hamdani","given":"Hamdani"},{"family":"Holik","given":"Abdul"},{"family":"Hakim","given":"Luki Luqmanul"},{"family":"Yasmadi","given":"Bambang"},{"family":"Hidayat","given":"Hamdan"}],"issued":{"date-parts":[["2022",1,31]]}}}],"schema":"https://github.com/citation-style-language/schema/raw/master/csl-citation.json"}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r w:rsidRPr="00E16E87">
              <w:rPr>
                <w:rFonts w:ascii="Times New Roman" w:hAnsi="Times New Roman" w:cs="Times New Roman"/>
              </w:rPr>
              <w:t xml:space="preserve">; </w:t>
            </w:r>
            <w:proofErr w:type="spellStart"/>
            <w:r w:rsidRPr="00E16E87">
              <w:rPr>
                <w:rFonts w:ascii="Times New Roman" w:hAnsi="Times New Roman" w:cs="Times New Roman"/>
              </w:rPr>
              <w:t>Yulindaputri</w:t>
            </w:r>
            <w:proofErr w:type="spellEnd"/>
            <w:r w:rsidRPr="00E16E87">
              <w:rPr>
                <w:rFonts w:ascii="Times New Roman" w:hAnsi="Times New Roman" w:cs="Times New Roman"/>
              </w:rPr>
              <w:t xml:space="preserve">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{"citationID":"Da22qgZQ","properties":{"formattedCitation":"(Yulindaputri, 2023)","plainCitation":"(Yulindaputri, 2023)","dontUpdate":true,"noteIndex":0},"citationItems":[{"id":35,"uris":["http://zotero.org/users/13795713/items/5LRAH2KM"],"itemData":{"id":35,"type":"article-journal","abstract":"In order to prepare students to face rapid technological advances, changes in the world of work, culture and society, students' skills must be better prepared to face the demands of the times. Merdeka Belajar Kampus Merdeka aims to answer this need. Kampus Merdeka is a way of learning for higher education that is flexible, independent and creates a learning culture that is innovative, fluid and focused on student needs. The purpose of writing this article is to discuss the readiness of PTKIN Indonesia's Human Resources in the implementation of Merdeka Belajar Kampus Merdeka and to find out the problems and challenges faced by PTKIN Indonesia in implementing Merdeka Belajar Kampus Merdeka. This research uses a library research approach with descriptive data analysis. The results of this study indicate that the Merdeka Belajar Kampus Merdeka requires guidelines or recommendations from and within the PTKIN leadership in the implementation process. Some PTKINs are still unsure and are not ready to apply the principles of Merdeka Belajar Kampus Merdeka at this time. The problem they face is a change in mindset that takes time. The problems and challenges faced by PTKIN in carrying out Merdeka Belajar Kampus Merdeka include cooperation mechanisms between PTKIN and study programs with foreigners, changing the paradigm in PTN-BH to compete at the international level, and apprenticeship mechanisms outside the study program.","container-title":"Jurnal Kependidikan Islam","language":"id","source":"Zotero","title":"ANALISIS PROBLEMATIKA PTKIN DI INDONESIA DALAM MELAKSANAKAN KEBIJAKAN MERDEKA BELAJAR KAMPUS MERDEKA","author":[{"family":"Yulindaputri","given":"Trysha"}],"issued":{"date-parts":[["2023"]]}}}],"schema":"https://github.com/citation-style-language/schema/raw/master/csl-citation.json"}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(2023)</w:t>
            </w:r>
            <w:r w:rsidRPr="00E16E87">
              <w:rPr>
                <w:rFonts w:ascii="Times New Roman" w:hAnsi="Times New Roman" w:cs="Times New Roman"/>
              </w:rPr>
              <w:fldChar w:fldCharType="end"/>
            </w:r>
            <w:r w:rsidRPr="00E16E87">
              <w:rPr>
                <w:rFonts w:ascii="Times New Roman" w:hAnsi="Times New Roman" w:cs="Times New Roman"/>
              </w:rPr>
              <w:t xml:space="preserve"> </w:t>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Institutions lacking reliable platforms struggled with flexible learning; limited mobility and support for students and faculty.</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Wati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{"citationID":"67RsyOuR","properties":{"formattedCitation":"(Wati et al., 2022)","plainCitation":"(Wati et al., 2022)","dontUpdate":true,"noteIndex":0},"citationItems":[{"id":52,"uris":["http://zotero.org/users/13795713/items/BKHRDUQN"],"itemData":{"id":52,"type":"article-journal","abstract":"The Independent Learning Curriculum is a curriculum that is here to answer the challenges of education in this digital era. Excellent educated humans are needed to face rapid technological changes in this digital era. In order to prepare highly educated human beings, universities as educational institutions need to take steps to collaborate with the industrial world in implementing an independent learning curriculum. This study aims to provide an explanation of the collaboration of universities and industry in the implementation of the independent learning curriculum. This research method is literature study, which is digging from documents in the form of books and research journals. The result of this research is that collaboration between universities and industry can be carried out in the form of joint curriculum development, internships, and joint research. The benefit of research for the community is to provide insight into the importance of collaboration between universities and industry in order to prepare excellent educated humans who are ready for developments in the digital era.","container-title":"Prosiding Seminar Nasional PascasarjanaUNNES","language":"id","source":"Zotero","title":"Kolaborasi Perguruan Tinggi dan Industri dalam Implementasi Kurikulum Merdeka Belajar Kampus Merdeka (MBKM)","author":[{"family":"Wati","given":"Candra Nugraha"},{"family":"Sukestiyarno","given":"YL"},{"family":"Sugiharto","given":"DYP"},{"family":"Pramono","given":"Suwito Eko"}],"issued":{"date-parts":[["2022"]]}}}],"schema":"https://github.com/citation-style-language/schema/raw/master/csl-citation.json"}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Partnerships with industries and communities enhanced real-world learning opportunities.</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r w:rsidRPr="00E16E87">
              <w:rPr>
                <w:rFonts w:ascii="Times New Roman" w:hAnsi="Times New Roman" w:cs="Times New Roman"/>
                <w:b/>
                <w:bCs/>
              </w:rPr>
              <w:t>Cultural, Structural &amp; Stakeholder Factors</w:t>
            </w: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Bisri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{"citationID":"8IM6SUZT","properties":{"formattedCitation":"(Bisri et al., 2023)","plainCitation":"(Bisri et al., 2023)","noteIndex":0},"citationItems":[{"id":98,"uris":["http://zotero.org/users/13795713/items/KG3WN3PH"],"itemData":{"id":98,"type":"article-journal","abstract":"The Ministry of Education, Culture, and Research and Technology introduced the Independent Learning Independent Campus (MBKM) initiative to enhance students' preparedness for the workforce through active learning. In this regard, academic repositories like libraries, archives, and museums are crucial allies in supporting MBKM. These institutions possess the essential conditions, facilities, and infrastructure required for the success of the MBKM program. This research aimed to identify challenges encountered by private universities in East Java during the implementation of the program and to understand the obstacles they faced. Utilizing qualitative methods, including in-depth interviews and a literature review, the study found that the main hurdles include a lack of information, regulatory issues, and resource readiness. Consequently, addressing these challenges necessitates regulatory adjustments, curriculum revisions, and the introduction of new documentation focused on pure science to enhance professional education.","container-title":"Attadrib: Jurnal Pendidikan Guru Madrasah Ibtidaiyah","DOI":"10.54069/attadrib.v6i2.629","ISSN":"2775-8109, 2599-3194","issue":"2","journalAbbreviation":"AJPGMI","language":"id","license":"https://creativecommons.org/licenses/by-sa/4.0","page":"409-416","source":"DOI.org (Crossref)","title":"Hambatan Utama Implementasi Merdeka Belajar pada Perguruan Tinggi Swasta","volume":"6","author":[{"family":"Bisri","given":"Abdul Mukti"},{"family":"Muid","given":"Abdul"},{"family":"Khamim","given":"Nur"}],"issued":{"date-parts":[["2023",11,30]]}}}],"schema":"https://github.com/citation-style-language/schema/raw/master/csl-citation.json"}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(Bisri et al., 2023)</w:t>
            </w:r>
            <w:r w:rsidRPr="00E16E87">
              <w:rPr>
                <w:rFonts w:ascii="Times New Roman" w:hAnsi="Times New Roman" w:cs="Times New Roman"/>
              </w:rPr>
              <w:fldChar w:fldCharType="end"/>
            </w:r>
            <w:r w:rsidRPr="00E16E87">
              <w:rPr>
                <w:rFonts w:ascii="Times New Roman" w:hAnsi="Times New Roman" w:cs="Times New Roman"/>
              </w:rPr>
              <w:t xml:space="preserve"> ; </w:t>
            </w:r>
            <w:proofErr w:type="spellStart"/>
            <w:r w:rsidRPr="00E16E87">
              <w:rPr>
                <w:rFonts w:ascii="Times New Roman" w:hAnsi="Times New Roman" w:cs="Times New Roman"/>
              </w:rPr>
              <w:t>Dewi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{"citationID":"jqGZcH77","properties":{"formattedCitation":"(Dewi et al., 2023)","plainCitation":"(Dewi et al., 2023)","dontUpdate":true,"noteIndex":0},"citationItems":[{"id":110,"uris":["http://zotero.org/users/13795713/items/YSLV28JT"],"itemData":{"id":110,"type":"article-journal","abstract":"The purpose of this study is to explain and describe the role of the Merdeka Belajar–Kampu Merdeka (MBKM) or the Independent Learning Program in enhancing the culture and citizenship literacy of EFL (English as a Foreign Language) pre-service teachers at Universitas Almuslim, Indonesia, through the PERMATA-SAKTI Program, a student exchange program. This research employed a mixed method. The respondents of this study were prospective EFL teachers who participated in the program. Five informants were interviewed extensively to collect qualitative data. The interviews were transcribed and the results were analyzed through thematic analysis. A number of 35 pre-service EFL teachers filled in a closed-ended questionnaire to collect quantitative data. These data were analyzed descriptively. The findings of this study indicated that the program could strengthen the cultural and citizenship literacy of EFL pre-service teachers by introducing culture and diversity through the online learning process. The active combined learning process revealed the values of solidarity, tolerance, diversity, and unity. EFL pre-service teachers developed an attitude of mutual respect through a dynamic learning process involving diverse languages, races, ethnicities, religions, and worldviews. This study concluded that the PERMATA-SAKTI Program effectively strengthened the EFL pre-service teachers’ cultural and citizenship literacy.","container-title":"Studies in English Language and Education","DOI":"10.24815/siele.v10i3.28596","ISSN":"2461-0275, 2355-2794","issue":"3","journalAbbreviation":"SiELE","language":"en","license":"http://creativecommons.org/licenses/by/4.0","page":"1270-1289","source":"DOI.org (Crossref)","title":"Merdeka Belajar–Kampus Merdeka (MBKM) to strengthen the culture and citizenship literacy of EFL pre-service teachers","volume":"10","author":[{"family":"Dewi","given":"Silvi Listia"},{"family":"Misnawati","given":"Misnawati"},{"family":"Hayati","given":"Rahmi"},{"family":"Zuhra","given":"Intan"},{"family":"Misnar","given":"Misnar"}],"issued":{"date-parts":[["2023",9,16]]}}}],"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rPr>
              <w:t>(</w:t>
            </w:r>
            <w:r w:rsidRPr="00E16E87">
              <w:rPr>
                <w:rFonts w:ascii="Times New Roman" w:hAnsi="Times New Roman" w:cs="Times New Roman"/>
                <w:noProof/>
              </w:rPr>
              <w:t>2023)</w:t>
            </w:r>
            <w:r w:rsidRPr="00E16E87">
              <w:rPr>
                <w:rFonts w:ascii="Times New Roman" w:hAnsi="Times New Roman" w:cs="Times New Roman"/>
              </w:rPr>
              <w:fldChar w:fldCharType="end"/>
            </w:r>
            <w:r w:rsidRPr="00E16E87">
              <w:rPr>
                <w:rFonts w:ascii="Times New Roman" w:hAnsi="Times New Roman" w:cs="Times New Roman"/>
              </w:rPr>
              <w:t xml:space="preserve"> </w:t>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Bureaucratic rigidity and misalignment with MBKM’s flexible ethos hinder innovation.</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Mariati</w:t>
            </w:r>
            <w:proofErr w:type="spellEnd"/>
            <w:r w:rsidRPr="00E16E87">
              <w:rPr>
                <w:rFonts w:ascii="Times New Roman" w:hAnsi="Times New Roman" w:cs="Times New Roman"/>
              </w:rPr>
              <w:t xml:space="preserve">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{"citationID":"XNkb7Tco","properties":{"formattedCitation":"(Mariati, 2021)","plainCitation":"(Mariati, 2021)","dontUpdate":true,"noteIndex":0},"citationItems":[{"id":37,"uris":["http://zotero.org/users/13795713/items/7HH5QXZD"],"itemData":{"id":37,"type":"article-journal","abstract":"Kurikulum merupakan “ruh” Pendidikan yang harus dievaluasi secara inovatif, dinamis, dan berkala sesuai dengan perkembangan zaman dan IPTEK, khususnya yang setara dengan tuntutan kompetensi yang diperlukan oleh masyarakat dan pengguna lulusan. Dengan demikian perubahan kurikulum menjadi sebuah keharusan. Bahkan, perkembangan IPTEK yang sangat cepat tidak lagi memungkinkan dunia Pendidikan berlama-lama dengan “zona nyaman” kurikulum yang berlaku. Dalam kurun waktu enam (6) tahun, Standar Pendidikan Tinggi (SN-Dikti dan sekarang berubah istilahnya menjadi SNPT) sudah berubah tiga (3) kali, yakni; 1) Permenristekdikti Nomor 49 Tahun 2014, 2) Permenristekdikti Nomor 44 Tahun 2015, 3) Permendikbud Nomor 3 Tahun 2020. Permendikbud Nomor 3 Tahun 2020 berbarengan dengan kebijakan Merdeka Belajar-Kampus Merdeka (MBKM). Tantangan yang dihadapi perguruan tinggi dalam pengembangan kurikulum khususnya di era Industri 4.0 ini adalah menghasilkan lulusan yang memiliki kemampuan literasi baru, yakni literasi data, literasi teknologi, dan literasi manusia yang berporos kepada pengembangan karakter lulusan yang berakhlak mulia. Salah satu upaya untuk menjawab tantangan tersebut adalah lahirnya kebijakan hak belajar bagi mahasiswa di luar program studi (Permendikbud Nomor 3 Tahun 2020 tentang Standar Pendidikan Tinggi). Kebijakan yang populer dengan nama Merdeka Belajar-Kampus Merdeka ini dimaksudkan untuk mewujudkan proses pembelajaran di perguruan tinggi yang otonom dan fleksibel sehingga tercipta kultur belajar yang inovatif, tidak mengekang, sesuai dengan kebutuhan mahasiswa, mendorong mahasiswa untuk menguasai berbagai keilmuan yang berguna untuk memasuki dunia kerja, serta memberikan kesempatan kepada mahasiswa untuk menentukan mata kuliah yang akan diambilnya. Kebijakan ini juga bertujuan untuk meningkatkan link and match dengan industri dan dunia kerja (IDUKA) dalam mempersiapkan kompetensi mahasiswa masuk dan menciptakan dunia kerja sejak awal.","container-title":"Seminar Nasional Teknologi Edukasi Sosial dan Humaniora","DOI":"10.53695/sintesa.v1i1.405","ISSN":"2797-9679","issue":"1","language":"en","license":"Copyright (c) 2021 Seminar Nasional Teknologi Edukasi Sosial dan Humaniora","note":"number: 1","page":"749-761","source":"jurnal.ceredindonesia.or.id","title":"Tantangan Pengembangan Kurikulum Merdeka Belajar Kampus Merdeka di Perguruan Tinggi","volume":"1","author":[{"family":"Mariati","given":"Mariati"}],"issued":{"date-parts":[["2021",8,30]]}}}],"schema":"https://github.com/citation-style-language/schema/raw/master/csl-citation.json"}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(2021)</w:t>
            </w:r>
            <w:r w:rsidRPr="00E16E87">
              <w:rPr>
                <w:rFonts w:ascii="Times New Roman" w:hAnsi="Times New Roman" w:cs="Times New Roman"/>
              </w:rPr>
              <w:fldChar w:fldCharType="end"/>
            </w:r>
            <w:r w:rsidRPr="00E16E87">
              <w:rPr>
                <w:rFonts w:ascii="Times New Roman" w:hAnsi="Times New Roman" w:cs="Times New Roman"/>
              </w:rPr>
              <w:t xml:space="preserve">; </w:t>
            </w:r>
            <w:proofErr w:type="spellStart"/>
            <w:r w:rsidRPr="00E16E87">
              <w:rPr>
                <w:rFonts w:ascii="Times New Roman" w:hAnsi="Times New Roman" w:cs="Times New Roman"/>
              </w:rPr>
              <w:t>Wati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{"citationID":"fFRS9Eus","properties":{"formattedCitation":"(Wati et al., 2022)","plainCitation":"(Wati et al., 2022)","dontUpdate":true,"noteIndex":0},"citationItems":[{"id":52,"uris":["http://zotero.org/users/13795713/items/BKHRDUQN"],"itemData":{"id":52,"type":"article-journal","abstract":"The Independent Learning Curriculum is a curriculum that is here to answer the challenges of education in this digital era. Excellent educated humans are needed to face rapid technological changes in this digital era. In order to prepare highly educated human beings, universities as educational institutions need to take steps to collaborate with the industrial world in implementing an independent learning curriculum. This study aims to provide an explanation of the collaboration of universities and industry in the implementation of the independent learning curriculum. This research method is literature study, which is digging from documents in the form of books and research journals. The result of this research is that collaboration between universities and industry can be carried out in the form of joint curriculum development, internships, and joint research. The benefit of research for the community is to provide insight into the importance of collaboration between universities and industry in order to prepare excellent educated humans who are ready for developments in the digital era.","container-title":"Prosiding Seminar Nasional PascasarjanaUNNES","language":"id","source":"Zotero","title":"Kolaborasi Perguruan Tinggi dan Industri dalam Implementasi Kurikulum Merdeka Belajar Kampus Merdeka (MBKM)","author":[{"family":"Wati","given":"Candra Nugraha"},{"family":"Sukestiyarno","given":"YL"},{"family":"Sugiharto","given":"DYP"},{"family":"Pramono","given":"Suwito Eko"}],"issued":{"date-parts":[["2022"]]}}}],"schema":"https://github.com/citation-style-language/schema/raw/master/csl-citation.json"}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Weak university-industry partnerships due to unclear expectations and poor coordination.</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Aristyasari</w:t>
            </w:r>
            <w:proofErr w:type="spellEnd"/>
            <w:r w:rsidRPr="00E16E87">
              <w:rPr>
                <w:rFonts w:ascii="Times New Roman" w:hAnsi="Times New Roman" w:cs="Times New Roman"/>
              </w:rPr>
              <w:t xml:space="preserve"> et al.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{"citationID":"nEm7244m","properties":{"formattedCitation":"(Aristyasari et al., 2023)","plainCitation":"(Aristyasari et al., 2023)","dontUpdate":true,"noteIndex":0},"citationItems":[{"id":90,"uris":["http://zotero.org/users/13795713/items/ZPSPLGNW"],"itemData":{"id":90,"type":"article-journal","abstract":"Merdeka Belajar Kampus Merdeka (MBKM) is a program designed to develop exceptional and prepared graduates to enter the community or the workforce. Islam-Muhammadiyah (AIK), as the speciality of Muhammadiyah colleges, seems to have \"lost\" its role of helping to put the MBKM program into place in higher education. This research is to explore the opportunities and challenges of AIK during the implementation of MBKM. This is qualitative research with a literature study method. The data was collected through the collection of library sources in the form of journal articles, books, and other references related to the theme. Content analysis is used to analyze, dissect, and interpret the data in a discussion about the opportunities and challenges of MBKM in AIK education. One of the opportunities for AIK to play an important role in the implementation of MBKM: a) college students are permitted to pursue AIK courses outside of their own study programs or institutions within the framework of Muhammadiyah colleges; b) AIK becomes a hue in every activity of the implementation of MBKM; c) AIK is one lecturer’s obligation (caturdharma). The challenges are a) the status of AIK is still regarded as quite unimportant and b) some disparities amongst Muhammadiyah universities. Muhammadiyah education and the higher education council must collaborate to give AIK a higher priority in the application of MBKM. Future research is expected to study the MBKM strategies in terms of AIK in Muhammadiyah colleges.","container-title":"AL-ISHLAH: Jurnal Pendidikan","DOI":"10.35445/alishlah.v15i4.3336","ISSN":"2597-940X, 2087-9490","issue":"4","journalAbbreviation":"AIJP","language":"en","license":"https://creativecommons.org/licenses/by-nc/4.0","source":"DOI.org (Crossref)","title":"The Opportunities and Challenges of Islam-Muhammadiyah in the Implementation of Merdeka Belajar Kampus Merdeka","URL":"https://journal.staihubbulwathan.id/index.php/alishlah/article/view/3336","volume":"15","author":[{"family":"Aristyasari","given":"Yunita Furi"},{"family":"Chirzin","given":"Muhammad"},{"family":"Azhar","given":"Chusnul"}],"accessed":{"date-parts":[["2025",4,20]]},"issued":{"date-parts":[["2023",11,17]]}}}],"schema":"https://github.com/citation-style-language/schema/raw/master/csl-citation.json"}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(2023)</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 xml:space="preserve">Societal </w:t>
            </w:r>
            <w:proofErr w:type="spellStart"/>
            <w:r w:rsidRPr="00E16E87">
              <w:rPr>
                <w:rFonts w:ascii="Times New Roman" w:hAnsi="Times New Roman" w:cs="Times New Roman"/>
              </w:rPr>
              <w:t>skepticism</w:t>
            </w:r>
            <w:proofErr w:type="spellEnd"/>
            <w:r w:rsidRPr="00E16E87">
              <w:rPr>
                <w:rFonts w:ascii="Times New Roman" w:hAnsi="Times New Roman" w:cs="Times New Roman"/>
              </w:rPr>
              <w:t xml:space="preserve"> and lack of public understanding weaken support for MBKM.</w:t>
            </w:r>
          </w:p>
        </w:tc>
      </w:tr>
      <w:tr w:rsidR="00E16E87" w:rsidTr="00E16E87">
        <w:trPr>
          <w:trHeight w:val="57"/>
        </w:trPr>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
        </w:tc>
        <w:tc>
          <w:tcPr>
            <w:tcW w:w="0" w:type="auto"/>
            <w:vAlign w:val="center"/>
          </w:tcPr>
          <w:p w:rsidR="00E16E87" w:rsidRPr="00E16E87" w:rsidRDefault="00E16E87" w:rsidP="00E16E87">
            <w:pPr>
              <w:rPr>
                <w:rFonts w:ascii="Times New Roman" w:hAnsi="Times New Roman" w:cs="Times New Roman"/>
              </w:rPr>
            </w:pPr>
            <w:proofErr w:type="spellStart"/>
            <w:r w:rsidRPr="00E16E87">
              <w:rPr>
                <w:rFonts w:ascii="Times New Roman" w:hAnsi="Times New Roman" w:cs="Times New Roman"/>
              </w:rPr>
              <w:t>Fussalam</w:t>
            </w:r>
            <w:proofErr w:type="spellEnd"/>
            <w:r w:rsidRPr="00E16E87">
              <w:rPr>
                <w:rFonts w:ascii="Times New Roman" w:hAnsi="Times New Roman" w:cs="Times New Roman"/>
              </w:rPr>
              <w:t xml:space="preserve"> &amp; Silvia </w:t>
            </w:r>
            <w:r w:rsidRPr="00E16E87">
              <w:rPr>
                <w:rFonts w:ascii="Times New Roman" w:hAnsi="Times New Roman" w:cs="Times New Roman"/>
              </w:rPr>
              <w:fldChar w:fldCharType="begin"/>
            </w:r>
            <w:r w:rsidRPr="00E16E87">
              <w:rPr>
                <w:rFonts w:ascii="Times New Roman" w:hAnsi="Times New Roman" w:cs="Times New Roman"/>
              </w:rPr>
              <w:instrText xml:space="preserve"> ADDIN ZOTERO_ITEM CSL_CITATION {"citationID":"fiSLoi2n","properties":{"formattedCitation":"(Fussalam &amp; Silvia, 2022)","plainCitation":"(Fussalam &amp; Silvia, 2022)","dontUpdate":true,"noteIndex":0},"citationItems":[{"id":66,"uris":["http://zotero.org/users/13795713/items/JYXMFKEG"],"itemData":{"id":66,"type":"article-journal","abstract":"This study aims to analyze (1) how the academic community understands the Independent Learning Campus (MKBM) policy, and (2) what are the supporting factors and inhibiting factors in the implementation of the MKBM program at the Muhammadiyah University of Jambi. The research method used is a mixed research method that combines a quantitative approach through surveys and a qualitative approach with interviews as an instrument in data research. Research informants came from the academic community who collected 550 people ranging from leaders, educators (lecturers), education staff, librarians, laboratory officers, and students of the Muhammadiyah Jambi University who were selected through purposive sampling. The survey results showed that the informants did not fully understand the MBKM program where 44% stated that they only knew, 27% were confused, 18% knew most of the MBKM program, 9% understood the MBKM program, and 2% did not fill out or choose. The results of the interviews illustrate that the preparation of the MBKM program has been running with a structured and systematic system. Although the informant also stated that the independent learning program was still new, funding or budget, quality of human resources, and supervision (process and results) were the determining factors supporting as well as inhibiting the readiness and sustainability of the MBKM program.","container-title":"Jurnal Muara Pendidikan","issue":"2","language":"id","source":"Zotero","title":"ANALISIS KESIAPAN DAN KEBERLANJUTAN PROGRAM MERDEKA BELAJAR KAMPUS MERDEKA (STUDI KASUS UNIVERSITAS MUHAMMADIYAH JAMBI)","volume":"7","author":[{"family":"Fussalam","given":"Yahfenel Evi"},{"family":"Silvia","given":"Resi"}],"issued":{"date-parts":[["2022"]]}}}],"schema":"https://github.com/citation-style-language/schema/raw/master/csl-citation.json"} </w:instrText>
            </w:r>
            <w:r w:rsidRPr="00E16E87">
              <w:rPr>
                <w:rFonts w:ascii="Times New Roman" w:hAnsi="Times New Roman" w:cs="Times New Roman"/>
              </w:rPr>
              <w:fldChar w:fldCharType="separate"/>
            </w:r>
            <w:r w:rsidRPr="00E16E87">
              <w:rPr>
                <w:rFonts w:ascii="Times New Roman" w:hAnsi="Times New Roman" w:cs="Times New Roman"/>
                <w:noProof/>
              </w:rPr>
              <w:t>(2022)</w:t>
            </w:r>
            <w:r w:rsidRPr="00E16E87">
              <w:rPr>
                <w:rFonts w:ascii="Times New Roman" w:hAnsi="Times New Roman" w:cs="Times New Roman"/>
              </w:rPr>
              <w:fldChar w:fldCharType="end"/>
            </w:r>
          </w:p>
        </w:tc>
        <w:tc>
          <w:tcPr>
            <w:tcW w:w="0" w:type="auto"/>
            <w:vAlign w:val="center"/>
          </w:tcPr>
          <w:p w:rsidR="00E16E87" w:rsidRPr="00E16E87" w:rsidRDefault="00E16E87" w:rsidP="00E16E87">
            <w:pPr>
              <w:jc w:val="both"/>
              <w:rPr>
                <w:rFonts w:ascii="Times New Roman" w:hAnsi="Times New Roman" w:cs="Times New Roman"/>
              </w:rPr>
            </w:pPr>
            <w:r w:rsidRPr="00E16E87">
              <w:rPr>
                <w:rFonts w:ascii="Times New Roman" w:hAnsi="Times New Roman" w:cs="Times New Roman"/>
              </w:rPr>
              <w:t>Organizational culture change is vital for sustaining MBKM transformation.</w:t>
            </w:r>
          </w:p>
        </w:tc>
      </w:tr>
    </w:tbl>
    <w:p w:rsidR="00E16E87" w:rsidRDefault="00E16E87" w:rsidP="00E16E8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p w:rsidR="00E16E87" w:rsidRDefault="00E16E87" w:rsidP="00E16E87">
      <w:pPr>
        <w:pStyle w:val="NoSpacing"/>
        <w:jc w:val="both"/>
        <w:rPr>
          <w:rFonts w:ascii="Palatino Linotype" w:hAnsi="Palatino Linotype" w:cs="Times New Roman"/>
          <w:b/>
          <w:bCs/>
          <w:sz w:val="20"/>
          <w:szCs w:val="20"/>
          <w:lang w:eastAsia="en-GB"/>
        </w:rPr>
      </w:pPr>
    </w:p>
    <w:p w:rsidR="00E16E87" w:rsidRDefault="00E16E87" w:rsidP="00E16E87">
      <w:pPr>
        <w:pStyle w:val="NoSpacing"/>
        <w:jc w:val="both"/>
        <w:rPr>
          <w:rFonts w:ascii="Palatino Linotype" w:hAnsi="Palatino Linotype" w:cs="Times New Roman"/>
          <w:b/>
          <w:bCs/>
          <w:sz w:val="20"/>
          <w:szCs w:val="20"/>
          <w:lang w:eastAsia="en-GB"/>
        </w:rPr>
      </w:pPr>
    </w:p>
    <w:p w:rsidR="00E16E87" w:rsidRDefault="00E16E87" w:rsidP="00E16E87">
      <w:pPr>
        <w:pStyle w:val="NoSpacing"/>
        <w:jc w:val="center"/>
        <w:rPr>
          <w:rFonts w:ascii="Palatino Linotype" w:hAnsi="Palatino Linotype" w:cs="Times New Roman"/>
          <w:b/>
          <w:bCs/>
          <w:sz w:val="20"/>
          <w:szCs w:val="20"/>
          <w:lang w:eastAsia="en-GB"/>
        </w:rPr>
      </w:pPr>
      <w:r>
        <w:rPr>
          <w:rFonts w:ascii="Palatino Linotype" w:hAnsi="Palatino Linotype" w:cs="Times New Roman"/>
          <w:b/>
          <w:bCs/>
          <w:noProof/>
          <w:sz w:val="20"/>
          <w:szCs w:val="20"/>
          <w:lang w:val="en-US"/>
        </w:rPr>
        <w:lastRenderedPageBreak/>
        <w:drawing>
          <wp:inline distT="0" distB="0" distL="0" distR="0" wp14:anchorId="055F547E" wp14:editId="35390DF0">
            <wp:extent cx="3839684" cy="3061252"/>
            <wp:effectExtent l="0" t="0" r="0" b="0"/>
            <wp:docPr id="597272929" name="Picture 1"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272929" name="Picture 1" descr="A diagram of a docume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87172" cy="3099113"/>
                    </a:xfrm>
                    <a:prstGeom prst="rect">
                      <a:avLst/>
                    </a:prstGeom>
                  </pic:spPr>
                </pic:pic>
              </a:graphicData>
            </a:graphic>
          </wp:inline>
        </w:drawing>
      </w:r>
    </w:p>
    <w:p w:rsidR="00E16E87" w:rsidRPr="00E16E87" w:rsidRDefault="00E16E87" w:rsidP="00E16E87">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sidRPr="00E16E87">
        <w:rPr>
          <w:rFonts w:ascii="Times New Roman" w:eastAsia="Times New Roman" w:hAnsi="Times New Roman" w:cs="Times New Roman"/>
          <w:color w:val="000000"/>
        </w:rPr>
        <w:t>Figure 1: Diagram Illustrating the Systematic Literature Review Process on MBKM Policy Implementation</w:t>
      </w:r>
    </w:p>
    <w:p w:rsidR="00E16E87" w:rsidRPr="00E16E87" w:rsidRDefault="00E16E87" w:rsidP="00E16E87">
      <w:pPr>
        <w:pStyle w:val="NoSpacing"/>
        <w:spacing w:before="120"/>
        <w:jc w:val="both"/>
        <w:rPr>
          <w:rFonts w:ascii="Times New Roman" w:hAnsi="Times New Roman" w:cs="Times New Roman"/>
          <w:b/>
          <w:bCs/>
          <w:i/>
          <w:sz w:val="20"/>
          <w:szCs w:val="20"/>
          <w:lang w:eastAsia="en-GB"/>
        </w:rPr>
      </w:pPr>
      <w:r w:rsidRPr="00E16E87">
        <w:rPr>
          <w:rFonts w:ascii="Times New Roman" w:hAnsi="Times New Roman" w:cs="Times New Roman"/>
          <w:b/>
          <w:bCs/>
          <w:i/>
          <w:sz w:val="20"/>
          <w:szCs w:val="20"/>
          <w:lang w:eastAsia="en-GB"/>
        </w:rPr>
        <w:t>Micro-Level Readiness</w:t>
      </w:r>
    </w:p>
    <w:p w:rsidR="00E16E87" w:rsidRPr="00E16E87" w:rsidRDefault="00E16E87" w:rsidP="00E16E87">
      <w:pPr>
        <w:pStyle w:val="NoSpacing"/>
        <w:jc w:val="both"/>
        <w:rPr>
          <w:rFonts w:ascii="Times New Roman" w:hAnsi="Times New Roman" w:cs="Times New Roman"/>
          <w:b/>
          <w:bCs/>
          <w:sz w:val="20"/>
          <w:szCs w:val="20"/>
          <w:lang w:eastAsia="en-GB"/>
        </w:rPr>
      </w:pPr>
      <w:r w:rsidRPr="00E16E87">
        <w:rPr>
          <w:rFonts w:ascii="Times New Roman" w:hAnsi="Times New Roman" w:cs="Times New Roman"/>
          <w:b/>
          <w:bCs/>
          <w:sz w:val="20"/>
          <w:szCs w:val="20"/>
          <w:lang w:eastAsia="en-GB"/>
        </w:rPr>
        <w:t>Lecturer Readiness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roofErr w:type="spellStart"/>
      <w:r w:rsidRPr="00E16E87">
        <w:rPr>
          <w:rFonts w:ascii="Times New Roman" w:eastAsia="Times New Roman" w:hAnsi="Times New Roman" w:cs="Times New Roman"/>
          <w:color w:val="000000"/>
        </w:rPr>
        <w:t>Ika</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{"citationID":"FONgFrkB","properties":{"formattedCitation":"(Ika et al., 2024)","plainCitation":"(Ika et al., 2024)","dontUpdate":true,"noteIndex":0},"citationItems":[{"id":80,"uris":["http://zotero.org/users/13795713/items/B44EANG6"],"itemData":{"id":80,"type":"article-journal","abstract":"The implementation of the Free Learning Program of Free Campus (MBKM) in higher education is a significant focal point today. This study aims to assess the readiness of both educators and students for the MBKM curriculum. Conducted qualitatively, the research engaged faculty and students from the PGRI University of Wiranegara Economic Education Studies Program. Regarding lecturers, preparedness involves multifaceted aspects. They must enhance comprehension of MBKM's objectives and advantages, alongside understanding the curriculum alterations. Furthermore, managing augmented workload due to additional MBKM courses becomes imperative. On the other hand, students’ preparedness is equally pivotal. They must grasp the benefits of MBKM, comprehend their responsibilities in time management and study planning, adapt to new settings, and nurture the motivation for selfdevelopment. The readiness factors for both educators and learners in the MBKM implementation are interconnected and mutually reinforcing. Educators, equipped to handle MBKM changes, can offer effective guidance to students. Simultaneously, well-prepared students can fully leverage MBKM opportunities. Consequently, lecturers need to refine their understanding, pedagogical prowess, and workload management. Students, on the other hand, must cultivate awareness, self-learning abilities, adaptability, and intrinsic motivation for personal development. Adequate preparation for the MBKM curriculum can yield maximum benefits, enabling faculty and students to explore interests, talents, and expertise beyond the confines of their prescribed course of study. This readiness aligns teachers and students to make the most of the MBKM curriculum, fostering comprehensive growth and skill development.","container-title":"IJE : Interdisciplinary Journal of Education","DOI":"10.61277/ije.v2i1.71","ISSN":"2988-7798","issue":"1","journalAbbreviation":"Interdisciplinary Journal of Education","language":"en","page":"19-27","source":"DOI.org (Crossref)","title":"Analysis of the Aptitude of Teachers and Students of Economic Education in Facing the Challenges of Implementation of MBKM Curriculum","volume":"2","author":[{"family":"Ika","given":"Ika Puspita"},{"family":"Lestari","given":"Purwaningrum Puji"},{"family":"Nurhayati","given":"Dies"}],"issued":{"date-parts":[["2024",3,30]]}}}],"schema":"https://github.com/citation-style-language/schema/raw/master/csl-citation.json"}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(2024)</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found that only 45% of lecturers felt confident in applying student-centered learning approaches aligned with MBKM principles. The lack of preparedness is linked to limited access to professional development opportunities. </w:t>
      </w:r>
      <w:proofErr w:type="spellStart"/>
      <w:r w:rsidRPr="00E16E87">
        <w:rPr>
          <w:rFonts w:ascii="Times New Roman" w:eastAsia="Times New Roman" w:hAnsi="Times New Roman" w:cs="Times New Roman"/>
          <w:color w:val="000000"/>
        </w:rPr>
        <w:t>Yuniati</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{"citationID":"rA4zPfMU","properties":{"formattedCitation":"(Yuniati et al., 2024)","plainCitation":"(Yuniati et al., 2024)","dontUpdate":true,"noteIndex":0},"citationItems":[{"id":102,"uris":["http://zotero.org/users/13795713/items/XMXS8YXB"],"itemData":{"id":102,"type":"article-journal","abstract":"The Minister of Education and Culture’s policy through Minister of Education and Culture Regulation Number 3 of 2020 concerning Higher Education Standards regarding Independent Learning on Independent Campuses (MBKM) seeks to give students the freedom to study in higher education as a form of learning innovation to obtain quality learning. The aim of the research is to find out how the existence of independent learning campus management education at the Faculty of Teacher Training and Education, Muhammadiyah University of Bengkulu, can be implemented well and what is the theory and practice in the learning process as seen from the four management functions, namely planning, organizing, implementing, and monitoring, which is usually abbreviated as POAC. This research is research with social and dynamic problems so that the researcher determines the use of descriptive qualitative research to search, collect, process, and analyze research data. The data sources in this research or those referred to as informants, are Deputy Dean 1 of FKIP UMB, Head of Study Program within FKIP, and students. Then non-human data sources include field notes, documents, and recorded interviews. Based on the results of the research and discussion, it is known that overall, it has gone quite well. However, from the evaluation results, there were still several problems encountered, especially regarding the conversion of grades from the MBKM program that students participated in. This is material for evaluation to improve in the future, especially in terms of the implementation of the MBKM Curriculum which is currently running.","container-title":"JMKSP (Jurnal Manajemen, Kepemimpinan, dan Supervisi Pendidikan)","DOI":"10.31851/jmksp.v9i2.16726","ISSN":"2614-8021, 2548-7094","issue":"2","journalAbbreviation":"JMKSP","language":"en","license":"https://creativecommons.org/licenses/by-sa/4.0","page":"1473-1486","source":"DOI.org (Crossref)","title":"The Implementation of MBKM at FKIP Muhammadiyah University Bengkulu","volume":"9","author":[{"family":"Yuniati","given":"Ira"},{"family":"Onsardi","given":"Onsardi"},{"family":"Ekowati","given":"Sri"},{"family":"Finthariasari","given":"Meilaty"},{"family":"Azhar","given":"Andi"},{"family":"Perrodin","given":"David D."}],"issued":{"date-parts":[["2024",11,11]]}}}],"schema":"https://github.com/citation-style-language/schema/raw/master/csl-citation.json"}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(2024)</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showed that faculty training led to a 30% increase in project-based learning practices. At </w:t>
      </w:r>
      <w:proofErr w:type="spellStart"/>
      <w:r w:rsidRPr="00E16E87">
        <w:rPr>
          <w:rFonts w:ascii="Times New Roman" w:eastAsia="Times New Roman" w:hAnsi="Times New Roman" w:cs="Times New Roman"/>
          <w:color w:val="000000"/>
        </w:rPr>
        <w:t>Universitas</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Muhammadiyah</w:t>
      </w:r>
      <w:proofErr w:type="spellEnd"/>
      <w:r w:rsidRPr="00E16E87">
        <w:rPr>
          <w:rFonts w:ascii="Times New Roman" w:eastAsia="Times New Roman" w:hAnsi="Times New Roman" w:cs="Times New Roman"/>
          <w:color w:val="000000"/>
        </w:rPr>
        <w:t xml:space="preserve"> Jambi, the establishment of a community of practice enabled collaborative curriculum design, enhancing implementation readiness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{"citationID":"V1KrvnTB","properties":{"formattedCitation":"(Fussalam &amp; Silvia, 2022)","plainCitation":"(Fussalam &amp; Silvia, 2022)","noteIndex":0},"citationItems":[{"id":66,"uris":["http://zotero.org/users/13795713/items/JYXMFKEG"],"itemData":{"id":66,"type":"article-journal","abstract":"This study aims to analyze (1) how the academic community understands the Independent Learning Campus (MKBM) policy, and (2) what are the supporting factors and inhibiting factors in the implementation of the MKBM program at the Muhammadiyah University of Jambi. The research method used is a mixed research method that combines a quantitative approach through surveys and a qualitative approach with interviews as an instrument in data research. Research informants came from the academic community who collected 550 people ranging from leaders, educators (lecturers), education staff, librarians, laboratory officers, and students of the Muhammadiyah Jambi University who were selected through purposive sampling. The survey results showed that the informants did not fully understand the MBKM program where 44% stated that they only knew, 27% were confused, 18% knew most of the MBKM program, 9% understood the MBKM program, and 2% did not fill out or choose. The results of the interviews illustrate that the preparation of the MBKM program has been running with a structured and systematic system. Although the informant also stated that the independent learning program was still new, funding or budget, quality of human resources, and supervision (process and results) were the determining factors supporting as well as inhibiting the readiness and sustainability of the MBKM program.","container-title":"Jurnal Muara Pendidikan","issue":"2","language":"id","source":"Zotero","title":"ANALISIS KESIAPAN DAN KEBERLANJUTAN PROGRAM MERDEKA BELAJAR KAMPUS MERDEKA (STUDI KASUS UNIVERSITAS MUHAMMADIYAH JAMBI)","volume":"7","author":[{"family":"Fussalam","given":"Yahfenel Evi"},{"family":"Silvia","given":"Resi"}],"issued":{"date-parts":[["2022"]]}}}],"schema":"https://github.com/citation-style-language/schema/raw/master/csl-citation.json"}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(Fussalam &amp; Silvia,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CD3D5C" w:rsidRDefault="00E16E87" w:rsidP="00E16E87">
      <w:pPr>
        <w:pStyle w:val="NoSpacing"/>
        <w:jc w:val="both"/>
        <w:rPr>
          <w:rFonts w:ascii="Palatino Linotype" w:hAnsi="Palatino Linotype" w:cs="Times New Roman"/>
          <w:b/>
          <w:bCs/>
          <w:sz w:val="20"/>
          <w:szCs w:val="20"/>
          <w:lang w:eastAsia="en-GB"/>
        </w:rPr>
      </w:pPr>
      <w:r w:rsidRPr="00CD3D5C">
        <w:rPr>
          <w:rFonts w:ascii="Palatino Linotype" w:hAnsi="Palatino Linotype" w:cs="Times New Roman"/>
          <w:b/>
          <w:bCs/>
          <w:sz w:val="20"/>
          <w:szCs w:val="20"/>
          <w:lang w:eastAsia="en-GB"/>
        </w:rPr>
        <w:t>Student Readiness.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roofErr w:type="spellStart"/>
      <w:r w:rsidRPr="00E16E87">
        <w:rPr>
          <w:rFonts w:ascii="Times New Roman" w:eastAsia="Times New Roman" w:hAnsi="Times New Roman" w:cs="Times New Roman"/>
          <w:color w:val="000000"/>
        </w:rPr>
        <w:t>Ubaidillah</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{"citationID":"vhUMbpcr","properties":{"formattedCitation":"(Ubaidillah et al., 2024)","plainCitation":"(Ubaidillah et al., 2024)","dontUpdate":true,"noteIndex":0},"citationItems":[{"id":112,"uris":["http://zotero.org/users/13795713/items/LUKNS5HT"],"itemData":{"id":112,"type":"article-journal","abstract":"This research is oriented towards the problem of implementing the MBKM program which has not been fully and properly addressed by all students in Indonesia. Extra preparedness is the keyword for the successful implementation of the MBKM program. The purpose of this study was to look at the level of student readiness in participating in the MBKM program which was approached quantitatively. Data analysis was carried out using a descriptive technique with the help of SPSS 24. The results showed that there was one MBKM program that had a very high level of student readiness, namely teaching assistance in educational units, four MBKM programs had a high level of student readiness, namely, student exchange, apprenticeship/work practice, entrepreneurial activities, and building a thematic real work village/college, three MBKM programs have a low level of student readiness namely research, humanitarian projects, and independent studies/projects.","container-title":"JAMP: Jurnal Administrasi dan Manajemen Pendidikan","language":"id","source":"Zotero","title":"Kesiapan Mahasiswa Bidang Ilmu Pendidikan dalam Mengikuti Program Merdeka Belajar Kampus Merdeka","author":[{"family":"Ubaidillah","given":"Endra"},{"family":"Prestiadi","given":"Dedi"},{"family":"Adha","given":"Maulana Amirul"},{"family":"Maulina","given":"Sasi"},{"family":"Firdausi","given":"Aulia Nur"},{"family":"Husna","given":"Arumia Fairuz"},{"family":"Sari","given":"Luthfia Amanda"},{"family":"Erviana","given":"Yunita"}],"issued":{"date-parts":[["2024"]]}}}],"schema":"https://github.com/citation-style-language/schema/raw/master/csl-citation.json"}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(2024)</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reported that only half of surveyed students were prepared for independent learning. </w:t>
      </w:r>
      <w:proofErr w:type="spellStart"/>
      <w:r w:rsidRPr="00E16E87">
        <w:rPr>
          <w:rFonts w:ascii="Times New Roman" w:eastAsia="Times New Roman" w:hAnsi="Times New Roman" w:cs="Times New Roman"/>
          <w:color w:val="000000"/>
        </w:rPr>
        <w:t>Zakiyyah</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{"citationID":"i2y32nJD","properties":{"formattedCitation":"(Zakiyyah et al., 2021)","plainCitation":"(Zakiyyah et al., 2021)","dontUpdate":true,"noteIndex":0},"citationItems":[{"id":28,"uris":["http://zotero.org/users/13795713/items/7PFKLJFD"],"itemData":{"id":28,"type":"article-journal","container-title":"Scientiae Educatia","DOI":"10.24235/sc.educatia.v10i2.9243","ISSN":"2527-7596, 2303-1530","issue":"2","journalAbbreviation":"sceducatia","language":"en","page":"160","source":"DOI.org (Crossref)","title":"Readiness of the Science Education Study Program in the Implementation of the ‘Merdeka Belajar - Kampus Merdeka’ (MBKM) Curriculum","volume":"10","author":[{"family":"Zakiyyah","given":"Zakiyyah"},{"family":"Cahyani","given":"Mutiara Dwi"},{"family":"Fatnah","given":"Nurwanti"}],"issued":{"date-parts":[["2021",12,31]]}}}],"schema":"https://github.com/citation-style-language/schema/raw/master/csl-citation.json"}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(2021)</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found that awareness of MBKM objectives significantly influenced readiness. </w:t>
      </w:r>
      <w:proofErr w:type="spellStart"/>
      <w:r w:rsidRPr="00E16E87">
        <w:rPr>
          <w:rFonts w:ascii="Times New Roman" w:eastAsia="Times New Roman" w:hAnsi="Times New Roman" w:cs="Times New Roman"/>
          <w:color w:val="000000"/>
        </w:rPr>
        <w:t>Yuniar</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Mujiwati</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{"citationID":"91IUWqUz","properties":{"formattedCitation":"(Yuniar Mujiwati et al., 2023)","plainCitation":"(Yuniar Mujiwati et al., 2023)","dontUpdate":true,"noteIndex":0},"citationItems":[{"id":100,"uris":["http://zotero.org/users/13795713/items/FNYKGCJK"],"itemData":{"id":100,"type":"article-journal","abstract":"The MBKM Program Policy provides ample space for students to acquire knowledge at tertiary institutions in a flexible manner. It not only requires them to attend lectures in a classroom setting but also allows them to gain knowledge and skills based on their competencies through the developed programs. The Merdeka Campus (MBKM) was officially launched in early 2020 by the Minister of Education and Culture through several regulations. Uniwara, as a tertiary institution, has been actively involved in MBKM activities since 2020. The implementation of MBKM at Uniwara began with the formulation of policies and the issuance of regulatory decrees by the Chancellor of Uniwara. The implementation process of MBKM involves authorized academic officials, namely the Chancellor, Deputy Chancellor for Academic Affairs, the Dean, and the Head of Study Program, all aiming for the successful implementation of the MBKM policy at Uniwara. This research utilizes a qualitative method with a descriptive approach to provide a comprehensive understanding of the Implementation of the Independent Learning Campus policy of kemendikbudristek at Uniwara. In conducting the research, the authors gather various kinds of information relevant to the discussed topics.","container-title":"International Journal Of Humanities Education and Social Sciences (IJHESS)","DOI":"10.55227/ijhess.v3i2.698","ISSN":"2808-1765","issue":"2","journalAbbreviation":"IJHESS","language":"en","license":"https://creativecommons.org/licenses/by/4.0","source":"DOI.org (Crossref)","title":"Implementation of the Ministry of Education and Culture's Independent Campus Learning Program (MBKM) Policy at Universitas PGRI Wiranegara","URL":"https://ijhess.com/index.php/ijhess/article/view/698","volume":"3","author":[{"literal":"Yuniar Mujiwati"},{"literal":"Mohamad Rifqi Hamzah"},{"family":"Daryono","given":"Daryono"},{"literal":"Innayatul Laili"}],"accessed":{"date-parts":[["2025",4,20]]},"issued":{"date-parts":[["2023",10,29]]}}}],"schema":"https://github.com/citation-style-language/schema/raw/master/csl-citation.json"}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(2023)</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observed a 40% rise in motivation among students who participated in outreach and were well-informed about MBKM. Socio-economic disparities further influenced access to resources, limiting participation among underprivileged students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{"citationID":"NklrQAyz","properties":{"formattedCitation":"(Apoko et al., 2022)","plainCitation":"(Apoko et al., 2022)","noteIndex":0},"citationItems":[{"id":114,"uris":["http://zotero.org/users/13795713/items/AM82MLTS"],"itemData":{"id":114,"type":"article-journal","abstract":"Learning outside the study program and campus is a learning option for students to improve the quality of graduates who can adapt to the industrial world at the national and international levels. This study aims to analyze the level of awareness and participation of students in the MBKM policy and its impact. The type of research used is a survey with descriptive analysis techniques. The subjects of this research were 11579 university students. The instrument used was a questionnaire consisting of two parts, namely the identity of the respondent and questions about the MBKM policy. The results of this study indicate that the level of student awareness of the MBKM policy is quite high, including the level of student participation. Meanwhile, the response to the impact of the MBKM policy on students was said to be high. This is based on the benefits of the MBKM program such as learning experience, recognition of 20 credits, and improvement of soft skills. Therefore, this MBKM policy has implications for increasing student participation in participating in learning activities outside the study program and campus to support Kemdikbudristek's Main Performance Indicator (IKU) 2. Thus, the findings of this study have several implications. First, the MBKM program will continue to be attended by students with great enthusiasm due to the high student awareness of the MBKM policy. Second, the quality of learning outside the campus will increase because student interest in participating in the MBKM program is quite large. Third, the sustainability of the MBKM program organized by the study program will run well. This is based on the benefits of the MBKM program which is able to provide many skills, cultural knowledge, and adaptability including leadership abilities.","container-title":"Journal of Education Research and Evaluation","DOI":"10.23887/jere.v6i4.48040","ISSN":"2549-2675, 2597-422X","issue":"4","journalAbbreviation":"JERE","language":"en","license":"http://creativecommons.org/licenses/by-sa/4.0","page":"759-772","source":"DOI.org (Crossref)","title":"The Implementation of Merdeka Belajar Kampus Merdeka Policy: Students’ Awareness, Participation, and its Impact","title-short":"The Implementation of Merdeka Belajar Kampus Merdeka Policy","volume":"6","author":[{"family":"Apoko","given":"Tri Wintolo"},{"family":"Hendriana","given":"Benny"},{"family":"Umam","given":"Khoerul"},{"family":"Handayani","given":"Isnaini"},{"literal":"Supandi"}],"issued":{"date-parts":[["2022",12,14]]}}}],"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(Apoko et al.,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Style w:val="NoSpacing"/>
        <w:spacing w:before="120"/>
        <w:jc w:val="both"/>
        <w:rPr>
          <w:rFonts w:ascii="Times New Roman" w:hAnsi="Times New Roman" w:cs="Times New Roman"/>
          <w:b/>
          <w:bCs/>
          <w:i/>
          <w:sz w:val="20"/>
          <w:szCs w:val="20"/>
          <w:lang w:eastAsia="en-GB"/>
        </w:rPr>
      </w:pPr>
      <w:r w:rsidRPr="00E16E87">
        <w:rPr>
          <w:rFonts w:ascii="Times New Roman" w:hAnsi="Times New Roman" w:cs="Times New Roman"/>
          <w:b/>
          <w:bCs/>
          <w:i/>
          <w:sz w:val="20"/>
          <w:szCs w:val="20"/>
          <w:lang w:eastAsia="en-GB"/>
        </w:rPr>
        <w:t>Macro-Level Readiness</w:t>
      </w:r>
    </w:p>
    <w:p w:rsidR="00E16E87" w:rsidRPr="00E16E87" w:rsidRDefault="00E16E87" w:rsidP="00E16E87">
      <w:pPr>
        <w:pStyle w:val="NoSpacing"/>
        <w:jc w:val="both"/>
        <w:rPr>
          <w:rFonts w:ascii="Times New Roman" w:hAnsi="Times New Roman" w:cs="Times New Roman"/>
          <w:b/>
          <w:bCs/>
          <w:sz w:val="20"/>
          <w:szCs w:val="20"/>
          <w:lang w:eastAsia="en-GB"/>
        </w:rPr>
      </w:pPr>
      <w:r w:rsidRPr="00E16E87">
        <w:rPr>
          <w:rFonts w:ascii="Times New Roman" w:hAnsi="Times New Roman" w:cs="Times New Roman"/>
          <w:b/>
          <w:bCs/>
          <w:sz w:val="20"/>
          <w:szCs w:val="20"/>
          <w:lang w:eastAsia="en-GB"/>
        </w:rPr>
        <w:t>Institutional Readiness and Policy Support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The literature reveals considerable variation in the levels of institutional readiness across Indonesian universities. Key enabling factors identified include institutional leadership, faculty development programs, infrastructure availability, and student awareness. Institutions that actively provide professional development and allocate specific resources for MBKM report higher implementation rates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{"citationID":"HzhgAJCi","properties":{"formattedCitation":"(Mudrikah et al., 2022)","plainCitation":"(Mudrikah et al., 2022)","dontUpdate":true,"noteIndex":0},"citationItems":[{"id":33,"uris":["http://zotero.org/users/13795713/items/FZ3WUHWI"],"itemData":{"id":33,"type":"article-journal","abstract":"Education is an essential part of improving the quality of human resources. Many breakthrough educational programs are needed at various levels of education, including universities such as the Nusantara Islamic University. This study aims to determine the implementation of the Independent Learning Campus Merdeka (MBKM) as one of the government's efforts in developing the learning process with a focus on improving the quality of graduates, improving the quality of lecturers, and improving the quality of the curriculum in higher education. The approach in this study uses descriptive qualitative with 2897 respondents consisting of students, 164 lecturers, and 122 education staff with a total of 3223 respondents in the survey. After analyzing the data, it shows that the readiness of students with this program is 66%, the preparedness of lecturers is 53%, the enthusiasm of education staff is 83%. These results show the readiness of all elements of education on campus in implementing the MBKM program, assuming the resulting figure is above 50%. One of the obstacles related to this program is the lack of massive socialization in several study programs. The remaining students who are ready to be involved in MBKM are 57.75%.","container-title":"Islamic Management: Jurnal Manajemen Pendidikan Islam","DOI":"10.30868/im.v5i01.2177","ISSN":"2614-8846, 2614-4018","issue":"01","journalAbbreviation":"im: J. M. P. I.","language":"id","license":"http://creativecommons.org/licenses/by-sa/4.0","page":"137","source":"DOI.org (Crossref)","title":"Implementasi Merdeka Belajar Kampus Merdeka (MBKM) di Universitas Islam Nusantara","volume":"5","author":[{"family":"Mudrikah","given":"Achmad"},{"family":"Khori","given":"Ahmad"},{"family":"Hamdani","given":"Hamdani"},{"family":"Holik","given":"Abdul"},{"family":"Hakim","given":"Luki Luqmanul"},{"family":"Yasmadi","given":"Bambang"},{"family":"Hidayat","given":"Hamdan"}],"issued":{"date-parts":[["2022",1,31]]}}}],"schema":"https://github.com/citation-style-language/schema/raw/master/csl-citation.json"}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(Mudrikah et al.,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{"citationID":"LGXjd8JL","properties":{"formattedCitation":"(Abna et al., 2022)","plainCitation":"(Abna et al., 2022)","dontUpdate":true,"noteIndex":0},"citationItems":[{"id":48,"uris":["http://zotero.org/users/13795713/items/FDPBJCKX"],"itemData":{"id":48,"type":"article-journal","abstract":"Innovation in the education sector in Indonesia is keeping continues and improves. The implementation of the Independent Learning-Independent Campus (MBKM) in 2021 in all universities (public and private) in Indonesia. The Indonesian Muslim University (UMI) as one of the largest private universities in eastern Indonesia also participates in implementing this program, one of programs is the student exchange. In this student exchange program, there are as many as 30 students who take part in conducting online and offline lectures at UMI. To improve the quality of program implementation at UMI, of course, some evaluation is very necessary. Therefore, this study reports describing the quality of the program from the experiences of students who participated in the student exchange program at UMI by using a SWOT (strength, weakness, opportunities, and threat) analysis. Total sampling was used in determining the sample. Inbound (i) students who took part in the student exchange program at the Indonesian Muslim University with a total of 30 students. Based on the results of the SWOT analysis, it can be concluded that this program must continue to be implemented at UMI seeing the interest of students from external universities from Sabang to Morocco very interested and motivated to join this program at UMI, this program provides benefits to the insight of cultural diversity in Indonesia, scientific competence, and student social skills. Meanwhile, to improve the quality and quality of this program, UMI is advised to provide internet (wifi) facilities that are much wider and faster, lecturers who support courses must be more cooperative and proactive in communicating with MBKM students.","container-title":"An Idea Health Journal","issue":"01","language":"id","source":"Zotero","title":"Tantangan dan Peluang Kegiatan Pertukaran Pelajar Program Merdeka Belajar-Kampus Merdeka Pada Mahasiswa di Universitas Muslim Indonesia","volume":"2","author":[{"family":"Abna","given":"Nurjannah"},{"family":"Muchlis","given":"Nurmiati"},{"family":"Yusuf","given":"Rezki Aulia"},{"family":"Syamsu","given":"Awaluddin"},{"family":"Shamad","given":"Ishaq"}],"issued":{"date-parts":[["2022"]]}}}],"schema":"https://github.com/citation-style-language/schema/raw/master/csl-citation.json"}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Abna et al.,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Faculty competence and motivation emerged as core determinants of curriculum flexibility and innovative pedagogy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{"citationID":"3D4AKnEV","properties":{"formattedCitation":"(Ardini et al., 2021; Fussalam &amp; Silvia, 2022)","plainCitation":"(Ardini et al., 2021; Fussalam &amp; Silvia, 2022)","noteIndex":0},"citationItems":[{"id":58,"uris":["http://zotero.org/users/13795713/items/9YUFYAMP"],"itemData":{"id":58,"type":"article-journal","abstract":"Sukma Nur Ardini, Ida Dwijayanti, Maria Ulfah, Bagus Ardi Saputro, Implementasi program merdeka belajar kampus merdeka di Universitas PGRI Semarang tahun 2020-2021: permasalahan dan solusi. program at Universitas PGRI Semarang (UPGRIS) from 2020 to 2021 becomes the aim of this study involved 5,480 student respondents, 227 lecturer respondents and 70 education staff respondents as research samples. The research design was mixed-method. Research data obtained from instruments distributed through SiMekar UPGRIS and analyzed using SPSS to obtain quantitative data and descriptive analysis for qualitative data. The results include what programs were obtained by UPGRIS in 2020-2021 and how the program was implemented. Description of implementation data based on 3 target human resources; lecturers, education staff, and students. In 2020, UPGRIS initiated the acquisition of funding assistance for Hibah Kerjasama Kurikulum MBKM in 5 Study Programs. Throughout 2021, MBKM received funding grants for 11 types of programs. With the variety of MBKM programs obtained by UPGRIS, of course, there are still many shortcomings that still need improvement. Therefore, the advice that can be given by researchers is that various MBKM funding assistance programs in 2022 can be maintained by increasing opportunities for student, lecturer and educational staff involvement. This refers to one of the obstacles, namely most of the respondents who have not participated in the MBKM program. In addition, there is a need for human resource development activities for educational staff to support the implementation of the MBKM program.","container-title":"JP3 (Jurnal Pendidikan dan Profesi Pendidik)","DOI":"10.26877/jp3.v7i2.10662","ISSN":"2597-6516, 2477-3387","issue":"2","journalAbbreviation":"JP3","language":"id","page":"163-179","source":"DOI.org (Crossref)","title":"IMPLEMENTASI PROGRAM MERDEKA BELAJAR KAMPUS MERDEKA DI UNIVERSITAS PGRI SEMARANG TAHUN 2020-2021: PERMASALAHAN DAN SOLUSI","title-short":"IMPLEMENTASI PROGRAM MERDEKA BELAJAR KAMPUS MERDEKA DI UNIVERSITAS PGRI SEMARANG TAHUN 2020-2021","volume":"7","author":[{"family":"Ardini","given":"Sukma Nur"},{"family":"Jayanti","given":"Ida Dwi"},{"family":"Ulfah","given":"Maria"},{"family":"Saputro","given":"Bagus Ardi"}],"issued":{"date-parts":[["2021",11,30]]}}},{"id":66,"uris":["http://zotero.org/users/13795713/items/JYXMFKEG"],"itemData":{"id":66,"type":"article-journal","abstract":"This study aims to analyze (1) how the academic community understands the Independent Learning Campus (MKBM) policy, and (2) what are the supporting factors and inhibiting factors in the implementation of the MKBM program at the Muhammadiyah University of Jambi. The research method used is a mixed research method that combines a quantitative approach through surveys and a qualitative approach with interviews as an instrument in data research. Research informants came from the academic community who collected 550 people ranging from leaders, educators (lecturers), education staff, librarians, laboratory officers, and students of the Muhammadiyah Jambi University who were selected through purposive sampling. The survey results showed that the informants did not fully understand the MBKM program where 44% stated that they only knew, 27% were confused, 18% knew most of the MBKM program, 9% understood the MBKM program, and 2% did not fill out or choose. The results of the interviews illustrate that the preparation of the MBKM program has been running with a structured and systematic system. Although the informant also stated that the independent learning program was still new, funding or budget, quality of human resources, and supervision (process and results) were the determining factors supporting as well as inhibiting the readiness and sustainability of the MBKM program.","container-title":"Jurnal Muara Pendidikan","issue":"2","language":"id","source":"Zotero","title":"ANALISIS KESIAPAN DAN KEBERLANJUTAN PROGRAM MERDEKA BELAJAR KAMPUS MERDEKA (STUDI KASUS UNIVERSITAS MUHAMMADIYAH JAMBI)","volume":"7","author":[{"family":"Fussalam","given":"Yahfenel Evi"},{"family":"Silvia","given":"Resi"}],"issued":{"date-parts":[["2022"]]}}}],"schema":"https://github.com/citation-style-language/schema/raw/master/csl-citation.json"}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(Ardini et al., 2021; Fussalam &amp; Silvia,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Institutions with clear MBKM policies and dedicated implementation teams reported a 25% increase in faculty and student engagement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{"citationID":"CpI6EJpn","properties":{"formattedCitation":"(Herman, 2023; Tjaija, 2022)","plainCitation":"(Herman, 2023; Tjaija, 2022)","noteIndex":0},"citationItems":[{"id":94,"uris":["http://zotero.org/users/13795713/items/HZLFCYB7"],"itemData":{"id":94,"type":"article-journal","abstract":"The Freedom to Learn-Independent campus (hereafter, MBKM) policy provides opportunities for students to gain broader learning experiences and new competencies through some learning activities. Students are also free to take part in learning events that are not part of their study plan. It is important to follow this policy, so it needs to be shared with everyone who has an interest in it. This study aims to determine the extent of government communication in encouraging the successful implementation of the MBKM policy. This study used a quantitative approach, and the population was the MBKM unit (units or sections that facilitate students for MBKM activities) and students involved in the MBKM program, with a total of 100 respondents. Data were analyzed using descriptive statistics. Data were collected by distributing questionnaires. Data were then tabulated and processed using SPSS. The results showed that government communication in the implementation of the MBKM Policy was procedural (with a mean value of 4.97) and accountable based on government communication procedures (with a mean of 4,96). The implementation of MBKM policy was to provide benefits for students in terms of creativity and innovation as demonstrated by the implemented MBKM programs. Indeed, the implementation of this policy faced some weaknesses in that the government communication regarding MBKM is not fully on target and lacks efficacy (with a mean value of 3.00). It means that some policy implementers have not fully implemented the policies and some students are less interested in being involved in MBKM programs.","container-title":"AL-ISHLAH: Jurnal Pendidikan","DOI":"10.35445/alishlah.v15i3.3872","ISSN":"2597-940X, 2087-9490","issue":"3","journalAbbreviation":"AIJP","language":"en","license":"https://creativecommons.org/licenses/by-nc/4.0","page":"2666-2673","source":"DOI.org (Crossref)","title":"The Implementation of MBKM Policy as a Government Communication Effort in Educational Transformation in Indonesia","volume":"15","author":[{"family":"Herman","given":"Achmad"}],"issued":{"date-parts":[["2023",7,26]]}}},{"id":84,"uris":["http://zotero.org/users/13795713/items/LYGREV4V"],"itemData":{"id":84,"type":"article-journal","abstract":"The ‘Freedom to Learn, Independent Campus’ or MBKM program is a flagship program that aims to create competitive, skilled, independent, and innovative students. This study aims to determine the implementation of the MBKM program in the Faculty of Social and Political Sciences one of the universities in Central Sulawesi Province. This study used a quantitative approach. The population was the study program and MBKM units consisting of the faculty, lecturers, and students with a total of 111 respondents. The sampling used a purposive sampling technique to determine the criteria. The number of samples used a census so that the entire population was sampled. Data were collected by observation, questionnaires, and documentation. Then, data were analyzed using descriptive statistics guided by the mean value. The results of the study showed that the implementation of MBKM has not been effective in terms of communication, resources, and the attitude of the implementers, especially in the dimension of resources for the indicators of human resources and supporting facilities which are important to be considered in the implementation of MBKM program. Meanwhile, the dimensions of the bureaucratic structure have been effective as the standard operating procedures have been provided in the form of guidelines or implementation guidebooks. Furthermore, the responsibilities or authorities in implementing policies and the path of coordination have been well distributed.","container-title":"AL-ISHLAH: Jurnal Pendidikan","DOI":"10.35445/alishlah.v14i1.2115","ISSN":"2597-940X, 2087-9490","issue":"1","journalAbbreviation":"AIJP","language":"en","license":"https://creativecommons.org/licenses/by-nc/4.0","page":"319-328","source":"DOI.org (Crossref)","title":"Implementation of ‘Freedom to Learn, Independent Campus’ (MBKM) Policy","volume":"14","author":[{"family":"Tjaija","given":"Abunawas"}],"issued":{"date-parts":[["2022",4,23]]}}}],"schema":"https://github.com/citation-style-language/schema/raw/master/csl-citation.json"}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(Herman, 2023; Tjaija,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At </w:t>
      </w:r>
      <w:proofErr w:type="spellStart"/>
      <w:r w:rsidRPr="00E16E87">
        <w:rPr>
          <w:rFonts w:ascii="Times New Roman" w:eastAsia="Times New Roman" w:hAnsi="Times New Roman" w:cs="Times New Roman"/>
          <w:color w:val="000000"/>
        </w:rPr>
        <w:t>Universitas</w:t>
      </w:r>
      <w:proofErr w:type="spellEnd"/>
      <w:r w:rsidRPr="00E16E87">
        <w:rPr>
          <w:rFonts w:ascii="Times New Roman" w:eastAsia="Times New Roman" w:hAnsi="Times New Roman" w:cs="Times New Roman"/>
          <w:color w:val="000000"/>
        </w:rPr>
        <w:t xml:space="preserve"> PGRI Semarang, administrative leadership supported curriculum development and external collaborations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{"citationID":"rBhDGVdP","properties":{"formattedCitation":"(Ardini et al., 2021)","plainCitation":"(Ardini et al., 2021)","noteIndex":0},"citationItems":[{"id":58,"uris":["http://zotero.org/users/13795713/items/9YUFYAMP"],"itemData":{"id":58,"type":"article-journal","abstract":"Sukma Nur Ardini, Ida Dwijayanti, Maria Ulfah, Bagus Ardi Saputro, Implementasi program merdeka belajar kampus merdeka di Universitas PGRI Semarang tahun 2020-2021: permasalahan dan solusi. program at Universitas PGRI Semarang (UPGRIS) from 2020 to 2021 becomes the aim of this study involved 5,480 student respondents, 227 lecturer respondents and 70 education staff respondents as research samples. The research design was mixed-method. Research data obtained from instruments distributed through SiMekar UPGRIS and analyzed using SPSS to obtain quantitative data and descriptive analysis for qualitative data. The results include what programs were obtained by UPGRIS in 2020-2021 and how the program was implemented. Description of implementation data based on 3 target human resources; lecturers, education staff, and students. In 2020, UPGRIS initiated the acquisition of funding assistance for Hibah Kerjasama Kurikulum MBKM in 5 Study Programs. Throughout 2021, MBKM received funding grants for 11 types of programs. With the variety of MBKM programs obtained by UPGRIS, of course, there are still many shortcomings that still need improvement. Therefore, the advice that can be given by researchers is that various MBKM funding assistance programs in 2022 can be maintained by increasing opportunities for student, lecturer and educational staff involvement. This refers to one of the obstacles, namely most of the respondents who have not participated in the MBKM program. In addition, there is a need for human resource development activities for educational staff to support the implementation of the MBKM program.","container-title":"JP3 (Jurnal Pendidikan dan Profesi Pendidik)","DOI":"10.26877/jp3.v7i2.10662","ISSN":"2597-6516, 2477-3387","issue":"2","journalAbbreviation":"JP3","language":"id","page":"163-179","source":"DOI.org (Crossref)","title":"IMPLEMENTASI PROGRAM MERDEKA BELAJAR KAMPUS MERDEKA DI UNIVERSITAS PGRI SEMARANG TAHUN 2020-2021: PERMASALAHAN DAN SOLUSI","title-short":"IMPLEMENTASI PROGRAM MERDEKA BELAJAR KAMPUS MERDEKA DI UNIVERSITAS PGRI SEMARANG TAHUN 2020-2021","volume":"7","author":[{"family":"Ardini","given":"Sukma Nur"},{"family":"Jayanti","given":"Ida Dwi"},{"family":"Ulfah","given":"Maria"},{"family":"Saputro","given":"Bagus Ardi"}],"issued":{"date-parts":[["2021",11,30]]}}}],"schema":"https://github.com/citation-style-language/schema/raw/master/csl-citation.json"}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(Ardini et al., 2021)</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Universitas</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Esa</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Unggul’s</w:t>
      </w:r>
      <w:proofErr w:type="spellEnd"/>
      <w:r w:rsidRPr="00E16E87">
        <w:rPr>
          <w:rFonts w:ascii="Times New Roman" w:eastAsia="Times New Roman" w:hAnsi="Times New Roman" w:cs="Times New Roman"/>
          <w:color w:val="000000"/>
        </w:rPr>
        <w:t xml:space="preserve"> alignment of strategic planning with MBKM goals improved student outcomes and satisfaction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{"citationID":"JMpj5vAg","properties":{"formattedCitation":"(Widayanti et al., 2021)","plainCitation":"(Widayanti et al., 2021)","noteIndex":0},"citationItems":[{"id":46,"uris":["http://zotero.org/users/13795713/items/DL8QRZN2"],"itemData":{"id":46,"type":"article-journal","abstract":"Merdeka Learning – Merdeka Campus is a program initiated by the Ministry of Education, Culture, Research, and Technology (Kemendikbudristek) of the Republic of Indonesia which aims to give students the right to take learning outside their respective campuses but still get learning credits. With the implementation of the Merdeka Learning program - Merdeka Campus, it is hoped that this program can be an answer to the challenges of higher education to produce graduates who are in accordance with the times, advances in science and technology, the demands of the business and industrial world, as well as the dynamics of society. Lecturers who are in the information systems study program of the faculty of computer science, Esa Unggul University, already know the policies and rules regarding Merdeka Learning - Merdeka Campus, both from offline activities held by universities, as well as from media provided by the Ministry of Education and Culture itself. And also the lecturers highly recommend their students to take part in this MBKM activity, because this MBKM activity also greatly develops problem solving and has global insight and has the ability to learn for life and is adaptive to business dynamics.","container-title":"Jurnal Pengabdian Masyarakat","language":"id","source":"Zotero","title":"IMPLEMENTASI KEBIJAKAN MERDEKA BELAJAR KAMPUS MERDEKA (MBKM) DI PROGRAM SISTEM INFORMASI FAKULTAS ILMU KOMPUTER UNIVERSITAS ESA UNGGUL","author":[{"family":"Widayanti","given":"Riya"},{"family":"Thedy","given":"Alvian"},{"family":"Unggul","given":"Universitas Esa"}],"issued":{"date-parts":[["2021"]]}}}],"schema":"https://github.com/citation-style-language/schema/raw/master/csl-citation.json"}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(Widayanti et al., 2021)</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Style w:val="NoSpacing"/>
        <w:spacing w:before="120"/>
        <w:jc w:val="both"/>
        <w:rPr>
          <w:rFonts w:ascii="Times New Roman" w:hAnsi="Times New Roman" w:cs="Times New Roman"/>
          <w:b/>
          <w:bCs/>
          <w:sz w:val="20"/>
          <w:szCs w:val="20"/>
          <w:lang w:eastAsia="en-GB"/>
        </w:rPr>
      </w:pPr>
      <w:r w:rsidRPr="00E16E87">
        <w:rPr>
          <w:rFonts w:ascii="Times New Roman" w:hAnsi="Times New Roman" w:cs="Times New Roman"/>
          <w:b/>
          <w:bCs/>
          <w:sz w:val="20"/>
          <w:szCs w:val="20"/>
          <w:lang w:eastAsia="en-GB"/>
        </w:rPr>
        <w:t>Infrastructure and Resources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roofErr w:type="spellStart"/>
      <w:r w:rsidRPr="00E16E87">
        <w:rPr>
          <w:rFonts w:ascii="Times New Roman" w:eastAsia="Times New Roman" w:hAnsi="Times New Roman" w:cs="Times New Roman"/>
          <w:color w:val="000000"/>
        </w:rPr>
        <w:t>Fadli</w:t>
      </w:r>
      <w:proofErr w:type="spellEnd"/>
      <w:r w:rsidRPr="00E16E87">
        <w:rPr>
          <w:rFonts w:ascii="Times New Roman" w:eastAsia="Times New Roman" w:hAnsi="Times New Roman" w:cs="Times New Roman"/>
          <w:color w:val="000000"/>
        </w:rPr>
        <w:t xml:space="preserve"> et al.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{"citationID":"WSSpAaIj","properties":{"formattedCitation":"(Fadli et al., 2024)","plainCitation":"(Fadli et al., 2024)","noteIndex":0},"citationItems":[{"id":74,"uris":["http://zotero.org/users/13795713/items/YLR4UIXG"],"itemData":{"id":74,"type":"article-journal","abstract":"The objective of this study is to analyze the challenges encountered in the implementation of the Merdeka Belajar Kampus Merdeka (MBKM) policy in Islamic Religious Colleges (PTKI) in Aceh and to propose strategies to address these challenges and enhance the effectiveness of policy implementation. The study focuses specifically on implementing the MBKM policy in PTKI in Aceh, which is noteworthy due to the unique obstacles relating to infrastructure and human resources in this region. The study offers strategic solutions that can be employed to improve the effectiveness of MBKM policy implementation. Furthermore, it provides valuable insights for other universities in Indonesia that may confront similar challenges in implementing the MBKM policy. This study employs a descriptive qualitative approach to investigate PTKI subjects, using interviews, observations, and policy document analysis. The findings reveal that significant obstacles, including a lack of understanding and awareness, limited technological infrastructure, insufficient internet access, and financial constraints impede the implementation of PTKI in Aceh. To overcome these challenges, strategic efforts are needed to raise awareness and educate stakeholders about MBKM, upgrade technology and internet infrastructure, enhance human resource readiness and training, revise internal policies to support the flexibility of MBKM better, streamline bureaucratic processes, and explore additional or alternative sources of funding to support program implementation.","container-title":"QALAMUNA: Jurnal Pendidikan, Sosial, dan Agama","DOI":"10.37680/qalamuna.v16i2.5730","ISSN":"2656-9779, 1907-6355","issue":"2","journalAbbreviation":"QLMN","language":"en","license":"http://creativecommons.org/licenses/by-sa/4.0","page":"1101-1114","source":"DOI.org (Crossref)","title":"Barriers and Strategies: Analysis of the Implementation of Independent Learning Independent Campus (MBKM) at PTKI in Aceh","title-short":"Barriers and Strategies","volume":"16","author":[{"family":"Fadli","given":"M."},{"family":"Hanum","given":"Lathifah"},{"family":"Amri","given":"Khairul"},{"family":"Rusli","given":"Rusli"}],"issued":{"date-parts":[["2024",10,9]]}}}],"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( 2024)</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highlighted critical infrastructure limitations, especially digital access, as major barriers to MBKM success. Institutions without reliable online platforms and internet faced difficulties </w:t>
      </w:r>
      <w:r w:rsidRPr="00E16E87">
        <w:rPr>
          <w:rFonts w:ascii="Times New Roman" w:eastAsia="Times New Roman" w:hAnsi="Times New Roman" w:cs="Times New Roman"/>
          <w:color w:val="000000"/>
        </w:rPr>
        <w:lastRenderedPageBreak/>
        <w:t xml:space="preserve">in delivering flexible learning. Resource scarcity also limited faculty support and student mobility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{"citationID":"Yn4nPN32","properties":{"formattedCitation":"(Mudrikah et al., 2022; Yulindaputri, 2023)","plainCitation":"(Mudrikah et al., 2022; Yulindaputri, 2023)","noteIndex":0},"citationItems":[{"id":33,"uris":["http://zotero.org/users/13795713/items/FZ3WUHWI"],"itemData":{"id":33,"type":"article-journal","abstract":"Education is an essential part of improving the quality of human resources. Many breakthrough educational programs are needed at various levels of education, including universities such as the Nusantara Islamic University. This study aims to determine the implementation of the Independent Learning Campus Merdeka (MBKM) as one of the government's efforts in developing the learning process with a focus on improving the quality of graduates, improving the quality of lecturers, and improving the quality of the curriculum in higher education. The approach in this study uses descriptive qualitative with 2897 respondents consisting of students, 164 lecturers, and 122 education staff with a total of 3223 respondents in the survey. After analyzing the data, it shows that the readiness of students with this program is 66%, the preparedness of lecturers is 53%, the enthusiasm of education staff is 83%. These results show the readiness of all elements of education on campus in implementing the MBKM program, assuming the resulting figure is above 50%. One of the obstacles related to this program is the lack of massive socialization in several study programs. The remaining students who are ready to be involved in MBKM are 57.75%.","container-title":"Islamic Management: Jurnal Manajemen Pendidikan Islam","DOI":"10.30868/im.v5i01.2177","ISSN":"2614-8846, 2614-4018","issue":"01","journalAbbreviation":"im: J. M. P. I.","language":"id","license":"http://creativecommons.org/licenses/by-sa/4.0","page":"137","source":"DOI.org (Crossref)","title":"Implementasi Merdeka Belajar Kampus Merdeka (MBKM) di Universitas Islam Nusantara","volume":"5","author":[{"family":"Mudrikah","given":"Achmad"},{"family":"Khori","given":"Ahmad"},{"family":"Hamdani","given":"Hamdani"},{"family":"Holik","given":"Abdul"},{"family":"Hakim","given":"Luki Luqmanul"},{"family":"Yasmadi","given":"Bambang"},{"family":"Hidayat","given":"Hamdan"}],"issued":{"date-parts":[["2022",1,31]]}}},{"id":35,"uris":["http://zotero.org/users/13795713/items/5LRAH2KM"],"itemData":{"id":35,"type":"article-journal","abstract":"In order to prepare students to face rapid technological advances, changes in the world of work, culture and society, students' skills must be better prepared to face the demands of the times. Merdeka Belajar Kampus Merdeka aims to answer this need. Kampus Merdeka is a way of learning for higher education that is flexible, independent and creates a learning culture that is innovative, fluid and focused on student needs. The purpose of writing this article is to discuss the readiness of PTKIN Indonesia's Human Resources in the implementation of Merdeka Belajar Kampus Merdeka and to find out the problems and challenges faced by PTKIN Indonesia in implementing Merdeka Belajar Kampus Merdeka. This research uses a library research approach with descriptive data analysis. The results of this study indicate that the Merdeka Belajar Kampus Merdeka requires guidelines or recommendations from and within the PTKIN leadership in the implementation process. Some PTKINs are still unsure and are not ready to apply the principles of Merdeka Belajar Kampus Merdeka at this time. The problem they face is a change in mindset that takes time. The problems and challenges faced by PTKIN in carrying out Merdeka Belajar Kampus Merdeka include cooperation mechanisms between PTKIN and study programs with foreigners, changing the paradigm in PTN-BH to compete at the international level, and apprenticeship mechanisms outside the study program.","container-title":"Jurnal Kependidikan Islam","language":"id","source":"Zotero","title":"ANALISIS PROBLEMATIKA PTKIN DI INDONESIA DALAM MELAKSANAKAN KEBIJAKAN MERDEKA BELAJAR KAMPUS MERDEKA","author":[{"family":"Yulindaputri","given":"Trysha"}],"issued":{"date-parts":[["2023"]]}}}],"schema":"https://github.com/citation-style-language/schema/raw/master/csl-citation.json"}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(Mudrikah et al., 2022; Yulindaputri, 2023)</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xml:space="preserve">. Nonetheless, partnerships with industries and community stakeholders enhanced opportunities for real-world learning experiences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{"citationID":"fDTXZmsH","properties":{"formattedCitation":"(Wati et al., 2022)","plainCitation":"(Wati et al., 2022)","noteIndex":0},"citationItems":[{"id":52,"uris":["http://zotero.org/users/13795713/items/BKHRDUQN"],"itemData":{"id":52,"type":"article-journal","abstract":"The Independent Learning Curriculum is a curriculum that is here to answer the challenges of education in this digital era. Excellent educated humans are needed to face rapid technological changes in this digital era. In order to prepare highly educated human beings, universities as educational institutions need to take steps to collaborate with the industrial world in implementing an independent learning curriculum. This study aims to provide an explanation of the collaboration of universities and industry in the implementation of the independent learning curriculum. This research method is literature study, which is digging from documents in the form of books and research journals. The result of this research is that collaboration between universities and industry can be carried out in the form of joint curriculum development, internships, and joint research. The benefit of research for the community is to provide insight into the importance of collaboration between universities and industry in order to prepare excellent educated humans who are ready for developments in the digital era.","container-title":"Prosiding Seminar Nasional PascasarjanaUNNES","language":"id","source":"Zotero","title":"Kolaborasi Perguruan Tinggi dan Industri dalam Implementasi Kurikulum Merdeka Belajar Kampus Merdeka (MBKM)","author":[{"family":"Wati","given":"Candra Nugraha"},{"family":"Sukestiyarno","given":"YL"},{"family":"Sugiharto","given":"DYP"},{"family":"Pramono","given":"Suwito Eko"}],"issued":{"date-parts":[["2022"]]}}}],"schema":"https://github.com/citation-style-language/schema/raw/master/csl-citation.json"}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(Wati et al.,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Style w:val="NoSpacing"/>
        <w:spacing w:before="120"/>
        <w:jc w:val="both"/>
        <w:rPr>
          <w:rFonts w:ascii="Times New Roman" w:hAnsi="Times New Roman" w:cs="Times New Roman"/>
          <w:b/>
          <w:bCs/>
          <w:sz w:val="20"/>
          <w:szCs w:val="20"/>
          <w:lang w:eastAsia="en-GB"/>
        </w:rPr>
      </w:pPr>
      <w:r w:rsidRPr="00E16E87">
        <w:rPr>
          <w:rFonts w:ascii="Times New Roman" w:hAnsi="Times New Roman" w:cs="Times New Roman"/>
          <w:b/>
          <w:bCs/>
          <w:sz w:val="20"/>
          <w:szCs w:val="20"/>
          <w:lang w:eastAsia="en-GB"/>
        </w:rPr>
        <w:t>Cultural, Structural, and Stakeholder Factors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Multiple studies have identified cultural, structural, and stakeholder-related challenges in the implementation of the MBKM policy. Bureaucratic rigidity and the misalignment of traditional academic structures with MBKM’s more flexible and innovative ethos have been found to hinder program innovation and adaptability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{"citationID":"stqk0Z6J","properties":{"formattedCitation":"(Bisri et al., 2023; Dewi et al., 2023)","plainCitation":"(Bisri et al., 2023; Dewi et al., 2023)","noteIndex":0},"citationItems":[{"id":98,"uris":["http://zotero.org/users/13795713/items/KG3WN3PH"],"itemData":{"id":98,"type":"article-journal","abstract":"The Ministry of Education, Culture, and Research and Technology introduced the Independent Learning Independent Campus (MBKM) initiative to enhance students' preparedness for the workforce through active learning. In this regard, academic repositories like libraries, archives, and museums are crucial allies in supporting MBKM. These institutions possess the essential conditions, facilities, and infrastructure required for the success of the MBKM program. This research aimed to identify challenges encountered by private universities in East Java during the implementation of the program and to understand the obstacles they faced. Utilizing qualitative methods, including in-depth interviews and a literature review, the study found that the main hurdles include a lack of information, regulatory issues, and resource readiness. Consequently, addressing these challenges necessitates regulatory adjustments, curriculum revisions, and the introduction of new documentation focused on pure science to enhance professional education.","container-title":"Attadrib: Jurnal Pendidikan Guru Madrasah Ibtidaiyah","DOI":"10.54069/attadrib.v6i2.629","ISSN":"2775-8109, 2599-3194","issue":"2","journalAbbreviation":"AJPGMI","language":"id","license":"https://creativecommons.org/licenses/by-sa/4.0","page":"409-416","source":"DOI.org (Crossref)","title":"Hambatan Utama Implementasi Merdeka Belajar pada Perguruan Tinggi Swasta","volume":"6","author":[{"family":"Bisri","given":"Abdul Mukti"},{"family":"Muid","given":"Abdul"},{"family":"Khamim","given":"Nur"}],"issued":{"date-parts":[["2023",11,30]]}}},{"id":110,"uris":["http://zotero.org/users/13795713/items/YSLV28JT"],"itemData":{"id":110,"type":"article-journal","abstract":"The purpose of this study is to explain and describe the role of the Merdeka Belajar–Kampu Merdeka (MBKM) or the Independent Learning Program in enhancing the culture and citizenship literacy of EFL (English as a Foreign Language) pre-service teachers at Universitas Almuslim, Indonesia, through the PERMATA-SAKTI Program, a student exchange program. This research employed a mixed method. The respondents of this study were prospective EFL teachers who participated in the program. Five informants were interviewed extensively to collect qualitative data. The interviews were transcribed and the results were analyzed through thematic analysis. A number of 35 pre-service EFL teachers filled in a closed-ended questionnaire to collect quantitative data. These data were analyzed descriptively. The findings of this study indicated that the program could strengthen the cultural and citizenship literacy of EFL pre-service teachers by introducing culture and diversity through the online learning process. The active combined learning process revealed the values of solidarity, tolerance, diversity, and unity. EFL pre-service teachers developed an attitude of mutual respect through a dynamic learning process involving diverse languages, races, ethnicities, religions, and worldviews. This study concluded that the PERMATA-SAKTI Program effectively strengthened the EFL pre-service teachers’ cultural and citizenship literacy.","container-title":"Studies in English Language and Education","DOI":"10.24815/siele.v10i3.28596","ISSN":"2461-0275, 2355-2794","issue":"3","journalAbbreviation":"SiELE","language":"en","license":"http://creativecommons.org/licenses/by/4.0","page":"1270-1289","source":"DOI.org (Crossref)","title":"Merdeka Belajar–Kampus Merdeka (MBKM) to strengthen the culture and citizenship literacy of EFL pre-service teachers","volume":"10","author":[{"family":"Dewi","given":"Silvi Listia"},{"family":"Misnawati","given":"Misnawati"},{"family":"Hayati","given":"Rahmi"},{"family":"Zuhra","given":"Intan"},{"family":"Misnar","given":"Misnar"}],"issued":{"date-parts":[["2023",9,16]]}}}],"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(Bisri et al., 2023; Dewi et al., 2023)</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These institutional constraints often limit the autonomy of faculties and delay decision-making processes that are essential for the dynamic implementation of MBKM programs.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In addition, weak university-industry partnerships persist due to unclear mutual expectations and inadequate coordination mechanisms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{"citationID":"tc8YH3OC","properties":{"formattedCitation":"(Mariati, 2021; Wati et al., 2022)","plainCitation":"(Mariati, 2021; Wati et al., 2022)","noteIndex":0},"citationItems":[{"id":37,"uris":["http://zotero.org/users/13795713/items/7HH5QXZD"],"itemData":{"id":37,"type":"article-journal","abstract":"Kurikulum merupakan “ruh” Pendidikan yang harus dievaluasi secara inovatif, dinamis, dan berkala sesuai dengan perkembangan zaman dan IPTEK, khususnya yang setara dengan tuntutan kompetensi yang diperlukan oleh masyarakat dan pengguna lulusan. Dengan demikian perubahan kurikulum menjadi sebuah keharusan. Bahkan, perkembangan IPTEK yang sangat cepat tidak lagi memungkinkan dunia Pendidikan berlama-lama dengan “zona nyaman” kurikulum yang berlaku. Dalam kurun waktu enam (6) tahun, Standar Pendidikan Tinggi (SN-Dikti dan sekarang berubah istilahnya menjadi SNPT) sudah berubah tiga (3) kali, yakni; 1) Permenristekdikti Nomor 49 Tahun 2014, 2) Permenristekdikti Nomor 44 Tahun 2015, 3) Permendikbud Nomor 3 Tahun 2020. Permendikbud Nomor 3 Tahun 2020 berbarengan dengan kebijakan Merdeka Belajar-Kampus Merdeka (MBKM). Tantangan yang dihadapi perguruan tinggi dalam pengembangan kurikulum khususnya di era Industri 4.0 ini adalah menghasilkan lulusan yang memiliki kemampuan literasi baru, yakni literasi data, literasi teknologi, dan literasi manusia yang berporos kepada pengembangan karakter lulusan yang berakhlak mulia. Salah satu upaya untuk menjawab tantangan tersebut adalah lahirnya kebijakan hak belajar bagi mahasiswa di luar program studi (Permendikbud Nomor 3 Tahun 2020 tentang Standar Pendidikan Tinggi). Kebijakan yang populer dengan nama Merdeka Belajar-Kampus Merdeka ini dimaksudkan untuk mewujudkan proses pembelajaran di perguruan tinggi yang otonom dan fleksibel sehingga tercipta kultur belajar yang inovatif, tidak mengekang, sesuai dengan kebutuhan mahasiswa, mendorong mahasiswa untuk menguasai berbagai keilmuan yang berguna untuk memasuki dunia kerja, serta memberikan kesempatan kepada mahasiswa untuk menentukan mata kuliah yang akan diambilnya. Kebijakan ini juga bertujuan untuk meningkatkan link and match dengan industri dan dunia kerja (IDUKA) dalam mempersiapkan kompetensi mahasiswa masuk dan menciptakan dunia kerja sejak awal.","container-title":"Seminar Nasional Teknologi Edukasi Sosial dan Humaniora","DOI":"10.53695/sintesa.v1i1.405","ISSN":"2797-9679","issue":"1","language":"en","license":"Copyright (c) 2021 Seminar Nasional Teknologi Edukasi Sosial dan Humaniora","note":"number: 1","page":"749-761","source":"jurnal.ceredindonesia.or.id","title":"Tantangan Pengembangan Kurikulum Merdeka Belajar Kampus Merdeka di Perguruan Tinggi","volume":"1","author":[{"family":"Mariati","given":"Mariati"}],"issued":{"date-parts":[["2021",8,30]]}}},{"id":52,"uris":["http://zotero.org/users/13795713/items/BKHRDUQN"],"itemData":{"id":52,"type":"article-journal","abstract":"The Independent Learning Curriculum is a curriculum that is here to answer the challenges of education in this digital era. Excellent educated humans are needed to face rapid technological changes in this digital era. In order to prepare highly educated human beings, universities as educational institutions need to take steps to collaborate with the industrial world in implementing an independent learning curriculum. This study aims to provide an explanation of the collaboration of universities and industry in the implementation of the independent learning curriculum. This research method is literature study, which is digging from documents in the form of books and research journals. The result of this research is that collaboration between universities and industry can be carried out in the form of joint curriculum development, internships, and joint research. The benefit of research for the community is to provide insight into the importance of collaboration between universities and industry in order to prepare excellent educated humans who are ready for developments in the digital era.","container-title":"Prosiding Seminar Nasional PascasarjanaUNNES","language":"id","source":"Zotero","title":"Kolaborasi Perguruan Tinggi dan Industri dalam Implementasi Kurikulum Merdeka Belajar Kampus Merdeka (MBKM)","author":[{"family":"Wati","given":"Candra Nugraha"},{"family":"Sukestiyarno","given":"YL"},{"family":"Sugiharto","given":"DYP"},{"family":"Pramono","given":"Suwito Eko"}],"issued":{"date-parts":[["2022"]]}}}],"schema":"https://github.com/citation-style-language/schema/raw/master/csl-citation.json"}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(Mariati, 2021; Wati et al.,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 This hampers the development of practical learning environments outside of campus and limits students’ opportunities for relevant real-world experience.</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Another crucial issue is the societal perception of MBKM. Public skepticism and a general lack of understanding regarding the objectives and benefits of MBKM contribute to weak external support, thereby affecting its broader acceptance and legitimacy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{"citationID":"mhsJPU1r","properties":{"formattedCitation":"(Aristyasari et al., 2023; Fussalam &amp; Silvia, 2022)","plainCitation":"(Aristyasari et al., 2023; Fussalam &amp; Silvia, 2022)","noteIndex":0},"citationItems":[{"id":90,"uris":["http://zotero.org/users/13795713/items/ZPSPLGNW"],"itemData":{"id":90,"type":"article-journal","abstract":"Merdeka Belajar Kampus Merdeka (MBKM) is a program designed to develop exceptional and prepared graduates to enter the community or the workforce. Islam-Muhammadiyah (AIK), as the speciality of Muhammadiyah colleges, seems to have \"lost\" its role of helping to put the MBKM program into place in higher education. This research is to explore the opportunities and challenges of AIK during the implementation of MBKM. This is qualitative research with a literature study method. The data was collected through the collection of library sources in the form of journal articles, books, and other references related to the theme. Content analysis is used to analyze, dissect, and interpret the data in a discussion about the opportunities and challenges of MBKM in AIK education. One of the opportunities for AIK to play an important role in the implementation of MBKM: a) college students are permitted to pursue AIK courses outside of their own study programs or institutions within the framework of Muhammadiyah colleges; b) AIK becomes a hue in every activity of the implementation of MBKM; c) AIK is one lecturer’s obligation (caturdharma). The challenges are a) the status of AIK is still regarded as quite unimportant and b) some disparities amongst Muhammadiyah universities. Muhammadiyah education and the higher education council must collaborate to give AIK a higher priority in the application of MBKM. Future research is expected to study the MBKM strategies in terms of AIK in Muhammadiyah colleges.","container-title":"AL-ISHLAH: Jurnal Pendidikan","DOI":"10.35445/alishlah.v15i4.3336","ISSN":"2597-940X, 2087-9490","issue":"4","journalAbbreviation":"AIJP","language":"en","license":"https://creativecommons.org/licenses/by-nc/4.0","source":"DOI.org (Crossref)","title":"The Opportunities and Challenges of Islam-Muhammadiyah in the Implementation of Merdeka Belajar Kampus Merdeka","URL":"https://journal.staihubbulwathan.id/index.php/alishlah/article/view/3336","volume":"15","author":[{"family":"Aristyasari","given":"Yunita Furi"},{"family":"Chirzin","given":"Muhammad"},{"family":"Azhar","given":"Chusnul"}],"accessed":{"date-parts":[["2025",4,20]]},"issued":{"date-parts":[["2023",11,17]]}}},{"id":66,"uris":["http://zotero.org/users/13795713/items/JYXMFKEG"],"itemData":{"id":66,"type":"article-journal","abstract":"This study aims to analyze (1) how the academic community understands the Independent Learning Campus (MKBM) policy, and (2) what are the supporting factors and inhibiting factors in the implementation of the MKBM program at the Muhammadiyah University of Jambi. The research method used is a mixed research method that combines a quantitative approach through surveys and a qualitative approach with interviews as an instrument in data research. Research informants came from the academic community who collected 550 people ranging from leaders, educators (lecturers), education staff, librarians, laboratory officers, and students of the Muhammadiyah Jambi University who were selected through purposive sampling. The survey results showed that the informants did not fully understand the MBKM program where 44% stated that they only knew, 27% were confused, 18% knew most of the MBKM program, 9% understood the MBKM program, and 2% did not fill out or choose. The results of the interviews illustrate that the preparation of the MBKM program has been running with a structured and systematic system. Although the informant also stated that the independent learning program was still new, funding or budget, quality of human resources, and supervision (process and results) were the determining factors supporting as well as inhibiting the readiness and sustainability of the MBKM program.","container-title":"Jurnal Muara Pendidikan","issue":"2","language":"id","source":"Zotero","title":"ANALISIS KESIAPAN DAN KEBERLANJUTAN PROGRAM MERDEKA BELAJAR KAMPUS MERDEKA (STUDI KASUS UNIVERSITAS MUHAMMADIYAH JAMBI)","volume":"7","author":[{"family":"Fussalam","given":"Yahfenel Evi"},{"family":"Silvia","given":"Resi"}],"issued":{"date-parts":[["2022"]]}}}],"schema":"https://github.com/citation-style-language/schema/raw/master/csl-citation.json"}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(Aristyasari et al., 2023; Fussalam &amp; Silvia,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Finally, several studies underscore that a fundamental shift in organizational culture is essential to sustaining the transformation brought about by MBKM. Without intentional efforts to cultivate a culture that embraces innovation, collaboration, and experiential learning, the long-term success of the policy remains uncertain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{"citationID":"pApzxOxZ","properties":{"formattedCitation":"(Fussalam &amp; Silvia, 2022)","plainCitation":"(Fussalam &amp; Silvia, 2022)","noteIndex":0},"citationItems":[{"id":66,"uris":["http://zotero.org/users/13795713/items/JYXMFKEG"],"itemData":{"id":66,"type":"article-journal","abstract":"This study aims to analyze (1) how the academic community understands the Independent Learning Campus (MKBM) policy, and (2) what are the supporting factors and inhibiting factors in the implementation of the MKBM program at the Muhammadiyah University of Jambi. The research method used is a mixed research method that combines a quantitative approach through surveys and a qualitative approach with interviews as an instrument in data research. Research informants came from the academic community who collected 550 people ranging from leaders, educators (lecturers), education staff, librarians, laboratory officers, and students of the Muhammadiyah Jambi University who were selected through purposive sampling. The survey results showed that the informants did not fully understand the MBKM program where 44% stated that they only knew, 27% were confused, 18% knew most of the MBKM program, 9% understood the MBKM program, and 2% did not fill out or choose. The results of the interviews illustrate that the preparation of the MBKM program has been running with a structured and systematic system. Although the informant also stated that the independent learning program was still new, funding or budget, quality of human resources, and supervision (process and results) were the determining factors supporting as well as inhibiting the readiness and sustainability of the MBKM program.","container-title":"Jurnal Muara Pendidikan","issue":"2","language":"id","source":"Zotero","title":"ANALISIS KESIAPAN DAN KEBERLANJUTAN PROGRAM MERDEKA BELAJAR KAMPUS MERDEKA (STUDI KASUS UNIVERSITAS MUHAMMADIYAH JAMBI)","volume":"7","author":[{"family":"Fussalam","given":"Yahfenel Evi"},{"family":"Silvia","given":"Resi"}],"issued":{"date-parts":[["2022"]]}}}],"schema":"https://github.com/citation-style-language/schema/raw/master/csl-citation.json"}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(Fussalam &amp; Silvia,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The findings of this study indicate that institutional readiness plays a decisive role in shaping the success of MBKM policy implementation. Universities with proactive leadership and structured internal policies tend to facilitate smoother transitions to the MBKM model. These institutions demonstrate the importance of alignment between national educational objectives and localized strategic planning. The presence of MBKM-specific administrative units and budgeting practices further supports the operationalization of flexible curricula and experiential learning models. This confirms the proposition that decentralized autonomy—when strategically exercised—can enhance reform outcomes in higher education systems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{"citationID":"Wbd8xpYe","properties":{"formattedCitation":"(Ardini et al., 2021; Herman, 2023)","plainCitation":"(Ardini et al., 2021; Herman, 2023)","noteIndex":0},"citationItems":[{"id":58,"uris":["http://zotero.org/users/13795713/items/9YUFYAMP"],"itemData":{"id":58,"type":"article-journal","abstract":"Sukma Nur Ardini, Ida Dwijayanti, Maria Ulfah, Bagus Ardi Saputro, Implementasi program merdeka belajar kampus merdeka di Universitas PGRI Semarang tahun 2020-2021: permasalahan dan solusi. program at Universitas PGRI Semarang (UPGRIS) from 2020 to 2021 becomes the aim of this study involved 5,480 student respondents, 227 lecturer respondents and 70 education staff respondents as research samples. The research design was mixed-method. Research data obtained from instruments distributed through SiMekar UPGRIS and analyzed using SPSS to obtain quantitative data and descriptive analysis for qualitative data. The results include what programs were obtained by UPGRIS in 2020-2021 and how the program was implemented. Description of implementation data based on 3 target human resources; lecturers, education staff, and students. In 2020, UPGRIS initiated the acquisition of funding assistance for Hibah Kerjasama Kurikulum MBKM in 5 Study Programs. Throughout 2021, MBKM received funding grants for 11 types of programs. With the variety of MBKM programs obtained by UPGRIS, of course, there are still many shortcomings that still need improvement. Therefore, the advice that can be given by researchers is that various MBKM funding assistance programs in 2022 can be maintained by increasing opportunities for student, lecturer and educational staff involvement. This refers to one of the obstacles, namely most of the respondents who have not participated in the MBKM program. In addition, there is a need for human resource development activities for educational staff to support the implementation of the MBKM program.","container-title":"JP3 (Jurnal Pendidikan dan Profesi Pendidik)","DOI":"10.26877/jp3.v7i2.10662","ISSN":"2597-6516, 2477-3387","issue":"2","journalAbbreviation":"JP3","language":"id","page":"163-179","source":"DOI.org (Crossref)","title":"IMPLEMENTASI PROGRAM MERDEKA BELAJAR KAMPUS MERDEKA DI UNIVERSITAS PGRI SEMARANG TAHUN 2020-2021: PERMASALAHAN DAN SOLUSI","title-short":"IMPLEMENTASI PROGRAM MERDEKA BELAJAR KAMPUS MERDEKA DI UNIVERSITAS PGRI SEMARANG TAHUN 2020-2021","volume":"7","author":[{"family":"Ardini","given":"Sukma Nur"},{"family":"Jayanti","given":"Ida Dwi"},{"family":"Ulfah","given":"Maria"},{"family":"Saputro","given":"Bagus Ardi"}],"issued":{"date-parts":[["2021",11,30]]}}},{"id":94,"uris":["http://zotero.org/users/13795713/items/HZLFCYB7"],"itemData":{"id":94,"type":"article-journal","abstract":"The Freedom to Learn-Independent campus (hereafter, MBKM) policy provides opportunities for students to gain broader learning experiences and new competencies through some learning activities. Students are also free to take part in learning events that are not part of their study plan. It is important to follow this policy, so it needs to be shared with everyone who has an interest in it. This study aims to determine the extent of government communication in encouraging the successful implementation of the MBKM policy. This study used a quantitative approach, and the population was the MBKM unit (units or sections that facilitate students for MBKM activities) and students involved in the MBKM program, with a total of 100 respondents. Data were analyzed using descriptive statistics. Data were collected by distributing questionnaires. Data were then tabulated and processed using SPSS. The results showed that government communication in the implementation of the MBKM Policy was procedural (with a mean value of 4.97) and accountable based on government communication procedures (with a mean of 4,96). The implementation of MBKM policy was to provide benefits for students in terms of creativity and innovation as demonstrated by the implemented MBKM programs. Indeed, the implementation of this policy faced some weaknesses in that the government communication regarding MBKM is not fully on target and lacks efficacy (with a mean value of 3.00). It means that some policy implementers have not fully implemented the policies and some students are less interested in being involved in MBKM programs.","container-title":"AL-ISHLAH: Jurnal Pendidikan","DOI":"10.35445/alishlah.v15i3.3872","ISSN":"2597-940X, 2087-9490","issue":"3","journalAbbreviation":"AIJP","language":"en","license":"https://creativecommons.org/licenses/by-nc/4.0","page":"2666-2673","source":"DOI.org (Crossref)","title":"The Implementation of MBKM Policy as a Government Communication Effort in Educational Transformation in Indonesia","volume":"15","author":[{"family":"Herman","given":"Achmad"}],"issued":{"date-parts":[["2023",7,26]]}}}],"schema":"https://github.com/citation-style-language/schema/raw/master/csl-citation.json"}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(Ardini et al., 2021; Herman, 2023)</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Faculty readiness is a persistent theme across the literature, underscoring the importance of ongoing professional development. Many lecturers in Indonesia have not received adequate pedagogical training to implement MBKM’s constructivist and student-centered learning approach. The findings reaffirm the need for capacity-building programs that focus on project-based learning, interdisciplinary collaboration, and digital literacy. Institutions must establish sustainable learning ecosystems for educators, rather than viewing training as a one-time compliance requirement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{"citationID":"MOaB5fGg","properties":{"formattedCitation":"(Ika et al., 2024; Yuniati et al., 2024)","plainCitation":"(Ika et al., 2024; Yuniati et al., 2024)","noteIndex":0},"citationItems":[{"id":80,"uris":["http://zotero.org/users/13795713/items/B44EANG6"],"itemData":{"id":80,"type":"article-journal","abstract":"The implementation of the Free Learning Program of Free Campus (MBKM) in higher education is a significant focal point today. This study aims to assess the readiness of both educators and students for the MBKM curriculum. Conducted qualitatively, the research engaged faculty and students from the PGRI University of Wiranegara Economic Education Studies Program. Regarding lecturers, preparedness involves multifaceted aspects. They must enhance comprehension of MBKM's objectives and advantages, alongside understanding the curriculum alterations. Furthermore, managing augmented workload due to additional MBKM courses becomes imperative. On the other hand, students’ preparedness is equally pivotal. They must grasp the benefits of MBKM, comprehend their responsibilities in time management and study planning, adapt to new settings, and nurture the motivation for selfdevelopment. The readiness factors for both educators and learners in the MBKM implementation are interconnected and mutually reinforcing. Educators, equipped to handle MBKM changes, can offer effective guidance to students. Simultaneously, well-prepared students can fully leverage MBKM opportunities. Consequently, lecturers need to refine their understanding, pedagogical prowess, and workload management. Students, on the other hand, must cultivate awareness, self-learning abilities, adaptability, and intrinsic motivation for personal development. Adequate preparation for the MBKM curriculum can yield maximum benefits, enabling faculty and students to explore interests, talents, and expertise beyond the confines of their prescribed course of study. This readiness aligns teachers and students to make the most of the MBKM curriculum, fostering comprehensive growth and skill development.","container-title":"IJE : Interdisciplinary Journal of Education","DOI":"10.61277/ije.v2i1.71","ISSN":"2988-7798","issue":"1","journalAbbreviation":"Interdisciplinary Journal of Education","language":"en","page":"19-27","source":"DOI.org (Crossref)","title":"Analysis of the Aptitude of Teachers and Students of Economic Education in Facing the Challenges of Implementation of MBKM Curriculum","volume":"2","author":[{"family":"Ika","given":"Ika Puspita"},{"family":"Lestari","given":"Purwaningrum Puji"},{"family":"Nurhayati","given":"Dies"}],"issued":{"date-parts":[["2024",3,30]]}}},{"id":102,"uris":["http://zotero.org/users/13795713/items/XMXS8YXB"],"itemData":{"id":102,"type":"article-journal","abstract":"The Minister of Education and Culture’s policy through Minister of Education and Culture Regulation Number 3 of 2020 concerning Higher Education Standards regarding Independent Learning on Independent Campuses (MBKM) seeks to give students the freedom to study in higher education as a form of learning innovation to obtain quality learning. The aim of the research is to find out how the existence of independent learning campus management education at the Faculty of Teacher Training and Education, Muhammadiyah University of Bengkulu, can be implemented well and what is the theory and practice in the learning process as seen from the four management functions, namely planning, organizing, implementing, and monitoring, which is usually abbreviated as POAC. This research is research with social and dynamic problems so that the researcher determines the use of descriptive qualitative research to search, collect, process, and analyze research data. The data sources in this research or those referred to as informants, are Deputy Dean 1 of FKIP UMB, Head of Study Program within FKIP, and students. Then non-human data sources include field notes, documents, and recorded interviews. Based on the results of the research and discussion, it is known that overall, it has gone quite well. However, from the evaluation results, there were still several problems encountered, especially regarding the conversion of grades from the MBKM program that students participated in. This is material for evaluation to improve in the future, especially in terms of the implementation of the MBKM Curriculum which is currently running.","container-title":"JMKSP (Jurnal Manajemen, Kepemimpinan, dan Supervisi Pendidikan)","DOI":"10.31851/jmksp.v9i2.16726","ISSN":"2614-8021, 2548-7094","issue":"2","journalAbbreviation":"JMKSP","language":"en","license":"https://creativecommons.org/licenses/by-sa/4.0","page":"1473-1486","source":"DOI.org (Crossref)","title":"The Implementation of MBKM at FKIP Muhammadiyah University Bengkulu","volume":"9","author":[{"family":"Yuniati","given":"Ira"},{"family":"Onsardi","given":"Onsardi"},{"family":"Ekowati","given":"Sri"},{"family":"Finthariasari","given":"Meilaty"},{"family":"Azhar","given":"Andi"},{"family":"Perrodin","given":"David D."}],"issued":{"date-parts":[["2024",11,11]]}}}],"schema":"https://github.com/citation-style-language/schema/raw/master/csl-citation.json"}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(Ika et al., 2024; Yuniati et al., 2024)</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From the student perspective, readiness is mediated by both internal (personal motivation and competence) and external (institutional support and communication) factors. Students with higher awareness of MBKM opportunities tend to engage more actively in non-traditional learning experiences, such as internships and research projects. However, the gap in self-directed learning capabilities remains a major obstacle. This suggests a systemic misalignment between the outcomes expected by MBKM and the prior learning environments students have been exposed to—ones that often prioritize passive absorption over active exploration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{"citationID":"tC0B66fy","properties":{"formattedCitation":"(Ubaidillah et al., 2024; Zakiyyah et al., 2021)","plainCitation":"(Ubaidillah et al., 2024; Zakiyyah et al., 2021)","noteIndex":0},"citationItems":[{"id":112,"uris":["http://zotero.org/users/13795713/items/LUKNS5HT"],"itemData":{"id":112,"type":"article-journal","abstract":"This research is oriented towards the problem of implementing the MBKM program which has not been fully and properly addressed by all students in Indonesia. Extra preparedness is the keyword for the successful implementation of the MBKM program. The purpose of this study was to look at the level of student readiness in participating in the MBKM program which was approached quantitatively. Data analysis was carried out using a descriptive technique with the help of SPSS 24. The results showed that there was one MBKM program that had a very high level of student readiness, namely teaching assistance in educational units, four MBKM programs had a high level of student readiness, namely, student exchange, apprenticeship/work practice, entrepreneurial activities, and building a thematic real work village/college, three MBKM programs have a low level of student readiness namely research, humanitarian projects, and independent studies/projects.","container-title":"JAMP: Jurnal Administrasi dan Manajemen Pendidikan","language":"id","source":"Zotero","title":"Kesiapan Mahasiswa Bidang Ilmu Pendidikan dalam Mengikuti Program Merdeka Belajar Kampus Merdeka","author":[{"family":"Ubaidillah","given":"Endra"},{"family":"Prestiadi","given":"Dedi"},{"family":"Adha","given":"Maulana Amirul"},{"family":"Maulina","given":"Sasi"},{"family":"Firdausi","given":"Aulia Nur"},{"family":"Husna","given":"Arumia Fairuz"},{"family":"Sari","given":"Luthfia Amanda"},{"family":"Erviana","given":"Yunita"}],"issued":{"date-parts":[["2024"]]}}},{"id":28,"uris":["http://zotero.org/users/13795713/items/7PFKLJFD"],"itemData":{"id":28,"type":"article-journal","container-title":"Scientiae Educatia","DOI":"10.24235/sc.educatia.v10i2.9243","ISSN":"2527-7596, 2303-1530","issue":"2","journalAbbreviation":"sceducatia","language":"en","page":"160","source":"DOI.org (Crossref)","title":"Readiness of the Science Education Study Program in the Implementation of the ‘Merdeka Belajar - Kampus Merdeka’ (MBKM) Curriculum","volume":"10","author":[{"family":"Zakiyyah","given":"Zakiyyah"},{"family":"Cahyani","given":"Mutiara Dwi"},{"family":"Fatnah","given":"Nurwanti"}],"issued":{"date-parts":[["2021",12,31]]}}}],"schema":"https://github.com/citation-style-language/schema/raw/master/csl-citation.json"}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(Ubaidillah et al., 2024; Zakiyyah et al., 2021)</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One of the most striking observations concerns the uneven distribution of resources across higher education institutions. While prominent universities in urban areas have been able to access funding and technological support, smaller and rural institutions continue to struggle. This disparity raises concerns about educational equity, a central goal of the MBKM initiative. Unless resource allocation is recalibrated to address these disparities, the policy risks reinforcing existing gaps between elite and peripheral institutions, rather than narrowing them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{"citationID":"smoDbRtQ","properties":{"formattedCitation":"(Mudrikah et al., 2022; Yulindaputri, 2023)","plainCitation":"(Mudrikah et al., 2022; Yulindaputri, 2023)","noteIndex":0},"citationItems":[{"id":33,"uris":["http://zotero.org/users/13795713/items/FZ3WUHWI"],"itemData":{"id":33,"type":"article-journal","abstract":"Education is an essential part of improving the quality of human resources. Many breakthrough educational programs are needed at various levels of education, including universities such as the Nusantara Islamic University. This study aims to determine the implementation of the Independent Learning Campus Merdeka (MBKM) as one of the government's efforts in developing the learning process with a focus on improving the quality of graduates, improving the quality of lecturers, and improving the quality of the curriculum in higher education. The approach in this study uses descriptive qualitative with 2897 respondents consisting of students, 164 lecturers, and 122 education staff with a total of 3223 respondents in the survey. After analyzing the data, it shows that the readiness of students with this program is 66%, the preparedness of lecturers is 53%, the enthusiasm of education staff is 83%. These results show the readiness of all elements of education on campus in implementing the MBKM program, assuming the resulting figure is above 50%. One of the obstacles related to this program is the lack of massive socialization in several study programs. The remaining students who are ready to be involved in MBKM are 57.75%.","container-title":"Islamic Management: Jurnal Manajemen Pendidikan Islam","DOI":"10.30868/im.v5i01.2177","ISSN":"2614-8846, 2614-4018","issue":"01","journalAbbreviation":"im: J. M. P. I.","language":"id","license":"http://creativecommons.org/licenses/by-sa/4.0","page":"137","source":"DOI.org (Crossref)","title":"Implementasi Merdeka Belajar Kampus Merdeka (MBKM) di Universitas Islam Nusantara","volume":"5","author":[{"family":"Mudrikah","given":"Achmad"},{"family":"Khori","given":"Ahmad"},{"family":"Hamdani","given":"Hamdani"},{"family":"Holik","given":"Abdul"},{"family":"Hakim","given":"Luki Luqmanul"},{"family":"Yasmadi","given":"Bambang"},{"family":"Hidayat","given":"Hamdan"}],"issued":{"date-parts":[["2022",1,31]]}}},{"id":35,"uris":["http://zotero.org/users/13795713/items/5LRAH2KM"],"itemData":{"id":35,"type":"article-journal","abstract":"In order to prepare students to face rapid technological advances, changes in the world of work, culture and society, students' skills must be better prepared to face the demands of the times. Merdeka Belajar Kampus Merdeka aims to answer this need. Kampus Merdeka is a way of learning for higher education that is flexible, independent and creates a learning culture that is innovative, fluid and focused on student needs. The purpose of writing this article is to discuss the readiness of PTKIN Indonesia's Human Resources in the implementation of Merdeka Belajar Kampus Merdeka and to find out the problems and challenges faced by PTKIN Indonesia in implementing Merdeka Belajar Kampus Merdeka. This research uses a library research approach with descriptive data analysis. The results of this study indicate that the Merdeka Belajar Kampus Merdeka requires guidelines or recommendations from and within the PTKIN leadership in the implementation process. Some PTKINs are still unsure and are not ready to apply the principles of Merdeka Belajar Kampus Merdeka at this time. The problem they face is a change in mindset that takes time. The problems and challenges faced by PTKIN in carrying out Merdeka Belajar Kampus Merdeka include cooperation mechanisms between PTKIN and study programs with foreigners, changing the paradigm in PTN-BH to compete at the international level, and apprenticeship mechanisms outside the study program.","container-title":"Jurnal Kependidikan Islam","language":"id","source":"Zotero","title":"ANALISIS PROBLEMATIKA PTKIN DI INDONESIA DALAM MELAKSANAKAN KEBIJAKAN MERDEKA BELAJAR KAMPUS MERDEKA","author":[{"family":"Yulindaputri","given":"Trysha"}],"issued":{"date-parts":[["2023"]]}}}],"schema":"https://github.com/citation-style-language/schema/raw/master/csl-citation.json"}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(Mudrikah et al., 2022; Yulindaputri, 2023)</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At the macro level, the findings reflect a recurring theme of bureaucratic inertia. Existing accreditation standards, curriculum approval mechanisms, and funding models are often misaligned with the experimental and flexible ethos of MBKM. Consequently, universities attempting to innovate face institutional resistance—not from educators or students, but from rigid systemic frameworks. Reforming these structural bottlenecks requires a coordinated policy response, including inter-agency collaboration </w:t>
      </w:r>
      <w:r w:rsidRPr="00E16E87">
        <w:rPr>
          <w:rFonts w:ascii="Times New Roman" w:eastAsia="Times New Roman" w:hAnsi="Times New Roman" w:cs="Times New Roman"/>
          <w:color w:val="000000"/>
        </w:rPr>
        <w:lastRenderedPageBreak/>
        <w:t xml:space="preserve">between the Ministry of Education, LLDIKTI (Higher Education Services Institution), and BAN-PT (National Accreditation Board)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{"citationID":"wAE3TR98","properties":{"formattedCitation":"(Bisri et al., 2023; Dewi et al., 2023)","plainCitation":"(Bisri et al., 2023; Dewi et al., 2023)","noteIndex":0},"citationItems":[{"id":98,"uris":["http://zotero.org/users/13795713/items/KG3WN3PH"],"itemData":{"id":98,"type":"article-journal","abstract":"The Ministry of Education, Culture, and Research and Technology introduced the Independent Learning Independent Campus (MBKM) initiative to enhance students' preparedness for the workforce through active learning. In this regard, academic repositories like libraries, archives, and museums are crucial allies in supporting MBKM. These institutions possess the essential conditions, facilities, and infrastructure required for the success of the MBKM program. This research aimed to identify challenges encountered by private universities in East Java during the implementation of the program and to understand the obstacles they faced. Utilizing qualitative methods, including in-depth interviews and a literature review, the study found that the main hurdles include a lack of information, regulatory issues, and resource readiness. Consequently, addressing these challenges necessitates regulatory adjustments, curriculum revisions, and the introduction of new documentation focused on pure science to enhance professional education.","container-title":"Attadrib: Jurnal Pendidikan Guru Madrasah Ibtidaiyah","DOI":"10.54069/attadrib.v6i2.629","ISSN":"2775-8109, 2599-3194","issue":"2","journalAbbreviation":"AJPGMI","language":"id","license":"https://creativecommons.org/licenses/by-sa/4.0","page":"409-416","source":"DOI.org (Crossref)","title":"Hambatan Utama Implementasi Merdeka Belajar pada Perguruan Tinggi Swasta","volume":"6","author":[{"family":"Bisri","given":"Abdul Mukti"},{"family":"Muid","given":"Abdul"},{"family":"Khamim","given":"Nur"}],"issued":{"date-parts":[["2023",11,30]]}}},{"id":110,"uris":["http://zotero.org/users/13795713/items/YSLV28JT"],"itemData":{"id":110,"type":"article-journal","abstract":"The purpose of this study is to explain and describe the role of the Merdeka Belajar–Kampu Merdeka (MBKM) or the Independent Learning Program in enhancing the culture and citizenship literacy of EFL (English as a Foreign Language) pre-service teachers at Universitas Almuslim, Indonesia, through the PERMATA-SAKTI Program, a student exchange program. This research employed a mixed method. The respondents of this study were prospective EFL teachers who participated in the program. Five informants were interviewed extensively to collect qualitative data. The interviews were transcribed and the results were analyzed through thematic analysis. A number of 35 pre-service EFL teachers filled in a closed-ended questionnaire to collect quantitative data. These data were analyzed descriptively. The findings of this study indicated that the program could strengthen the cultural and citizenship literacy of EFL pre-service teachers by introducing culture and diversity through the online learning process. The active combined learning process revealed the values of solidarity, tolerance, diversity, and unity. EFL pre-service teachers developed an attitude of mutual respect through a dynamic learning process involving diverse languages, races, ethnicities, religions, and worldviews. This study concluded that the PERMATA-SAKTI Program effectively strengthened the EFL pre-service teachers’ cultural and citizenship literacy.","container-title":"Studies in English Language and Education","DOI":"10.24815/siele.v10i3.28596","ISSN":"2461-0275, 2355-2794","issue":"3","journalAbbreviation":"SiELE","language":"en","license":"http://creativecommons.org/licenses/by/4.0","page":"1270-1289","source":"DOI.org (Crossref)","title":"Merdeka Belajar–Kampus Merdeka (MBKM) to strengthen the culture and citizenship literacy of EFL pre-service teachers","volume":"10","author":[{"family":"Dewi","given":"Silvi Listia"},{"family":"Misnawati","given":"Misnawati"},{"family":"Hayati","given":"Rahmi"},{"family":"Zuhra","given":"Intan"},{"family":"Misnar","given":"Misnar"}],"issued":{"date-parts":[["2023",9,16]]}}}],"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(Bisri et al., 2023; Dewi et al., 2023)</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Additionally, the role of community and industry partnerships in MBKM remains underleveraged. While the policy encourages collaboration with external stakeholders, few institutions have succeeded in building sustainable and mutually beneficial models. The lack of shared understanding between universities and industry partners often leads to mismatched expectations in internship and service-learning programs. To address this, there needs to be clearer policy frameworks and incentives for partnership development, supported by guidelines for quality assurance and mutual accountability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{"citationID":"IFFrrcZ6","properties":{"formattedCitation":"(Mariati, 2021; Wati et al., 2022)","plainCitation":"(Mariati, 2021; Wati et al., 2022)","noteIndex":0},"citationItems":[{"id":37,"uris":["http://zotero.org/users/13795713/items/7HH5QXZD"],"itemData":{"id":37,"type":"article-journal","abstract":"Kurikulum merupakan “ruh” Pendidikan yang harus dievaluasi secara inovatif, dinamis, dan berkala sesuai dengan perkembangan zaman dan IPTEK, khususnya yang setara dengan tuntutan kompetensi yang diperlukan oleh masyarakat dan pengguna lulusan. Dengan demikian perubahan kurikulum menjadi sebuah keharusan. Bahkan, perkembangan IPTEK yang sangat cepat tidak lagi memungkinkan dunia Pendidikan berlama-lama dengan “zona nyaman” kurikulum yang berlaku. Dalam kurun waktu enam (6) tahun, Standar Pendidikan Tinggi (SN-Dikti dan sekarang berubah istilahnya menjadi SNPT) sudah berubah tiga (3) kali, yakni; 1) Permenristekdikti Nomor 49 Tahun 2014, 2) Permenristekdikti Nomor 44 Tahun 2015, 3) Permendikbud Nomor 3 Tahun 2020. Permendikbud Nomor 3 Tahun 2020 berbarengan dengan kebijakan Merdeka Belajar-Kampus Merdeka (MBKM). Tantangan yang dihadapi perguruan tinggi dalam pengembangan kurikulum khususnya di era Industri 4.0 ini adalah menghasilkan lulusan yang memiliki kemampuan literasi baru, yakni literasi data, literasi teknologi, dan literasi manusia yang berporos kepada pengembangan karakter lulusan yang berakhlak mulia. Salah satu upaya untuk menjawab tantangan tersebut adalah lahirnya kebijakan hak belajar bagi mahasiswa di luar program studi (Permendikbud Nomor 3 Tahun 2020 tentang Standar Pendidikan Tinggi). Kebijakan yang populer dengan nama Merdeka Belajar-Kampus Merdeka ini dimaksudkan untuk mewujudkan proses pembelajaran di perguruan tinggi yang otonom dan fleksibel sehingga tercipta kultur belajar yang inovatif, tidak mengekang, sesuai dengan kebutuhan mahasiswa, mendorong mahasiswa untuk menguasai berbagai keilmuan yang berguna untuk memasuki dunia kerja, serta memberikan kesempatan kepada mahasiswa untuk menentukan mata kuliah yang akan diambilnya. Kebijakan ini juga bertujuan untuk meningkatkan link and match dengan industri dan dunia kerja (IDUKA) dalam mempersiapkan kompetensi mahasiswa masuk dan menciptakan dunia kerja sejak awal.","container-title":"Seminar Nasional Teknologi Edukasi Sosial dan Humaniora","DOI":"10.53695/sintesa.v1i1.405","ISSN":"2797-9679","issue":"1","language":"en","license":"Copyright (c) 2021 Seminar Nasional Teknologi Edukasi Sosial dan Humaniora","note":"number: 1","page":"749-761","source":"jurnal.ceredindonesia.or.id","title":"Tantangan Pengembangan Kurikulum Merdeka Belajar Kampus Merdeka di Perguruan Tinggi","volume":"1","author":[{"family":"Mariati","given":"Mariati"}],"issued":{"date-parts":[["2021",8,30]]}}},{"id":52,"uris":["http://zotero.org/users/13795713/items/BKHRDUQN"],"itemData":{"id":52,"type":"article-journal","abstract":"The Independent Learning Curriculum is a curriculum that is here to answer the challenges of education in this digital era. Excellent educated humans are needed to face rapid technological changes in this digital era. In order to prepare highly educated human beings, universities as educational institutions need to take steps to collaborate with the industrial world in implementing an independent learning curriculum. This study aims to provide an explanation of the collaboration of universities and industry in the implementation of the independent learning curriculum. This research method is literature study, which is digging from documents in the form of books and research journals. The result of this research is that collaboration between universities and industry can be carried out in the form of joint curriculum development, internships, and joint research. The benefit of research for the community is to provide insight into the importance of collaboration between universities and industry in order to prepare excellent educated humans who are ready for developments in the digital era.","container-title":"Prosiding Seminar Nasional PascasarjanaUNNES","language":"id","source":"Zotero","title":"Kolaborasi Perguruan Tinggi dan Industri dalam Implementasi Kurikulum Merdeka Belajar Kampus Merdeka (MBKM)","author":[{"family":"Wati","given":"Candra Nugraha"},{"family":"Sukestiyarno","given":"YL"},{"family":"Sugiharto","given":"DYP"},{"family":"Pramono","given":"Suwito Eko"}],"issued":{"date-parts":[["2022"]]}}}],"schema":"https://github.com/citation-style-language/schema/raw/master/csl-citation.json"}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(Mariati, 2021; Wati et al.,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Public perception and societal endorsement of MBKM also play a vital role. The novelty of MBKM has generated skepticism among employers and even parents, many of whom are accustomed to traditional classroom-based instruction. Misunderstandings regarding the value of experiential learning can undermine student motivation and institutional credibility. Therefore, public awareness campaigns and transparent reporting mechanisms are needed to build confidence and ensure broader societal buy-in. Media and alumni testimonials may be effective in narrating MBKM success stories and fostering trust in the policy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{"citationID":"1wxSSCP6","properties":{"formattedCitation":"(Aristyasari et al., 2023)","plainCitation":"(Aristyasari et al., 2023)","noteIndex":0},"citationItems":[{"id":90,"uris":["http://zotero.org/users/13795713/items/ZPSPLGNW"],"itemData":{"id":90,"type":"article-journal","abstract":"Merdeka Belajar Kampus Merdeka (MBKM) is a program designed to develop exceptional and prepared graduates to enter the community or the workforce. Islam-Muhammadiyah (AIK), as the speciality of Muhammadiyah colleges, seems to have \"lost\" its role of helping to put the MBKM program into place in higher education. This research is to explore the opportunities and challenges of AIK during the implementation of MBKM. This is qualitative research with a literature study method. The data was collected through the collection of library sources in the form of journal articles, books, and other references related to the theme. Content analysis is used to analyze, dissect, and interpret the data in a discussion about the opportunities and challenges of MBKM in AIK education. One of the opportunities for AIK to play an important role in the implementation of MBKM: a) college students are permitted to pursue AIK courses outside of their own study programs or institutions within the framework of Muhammadiyah colleges; b) AIK becomes a hue in every activity of the implementation of MBKM; c) AIK is one lecturer’s obligation (caturdharma). The challenges are a) the status of AIK is still regarded as quite unimportant and b) some disparities amongst Muhammadiyah universities. Muhammadiyah education and the higher education council must collaborate to give AIK a higher priority in the application of MBKM. Future research is expected to study the MBKM strategies in terms of AIK in Muhammadiyah colleges.","container-title":"AL-ISHLAH: Jurnal Pendidikan","DOI":"10.35445/alishlah.v15i4.3336","ISSN":"2597-940X, 2087-9490","issue":"4","journalAbbreviation":"AIJP","language":"en","license":"https://creativecommons.org/licenses/by-nc/4.0","source":"DOI.org (Crossref)","title":"The Opportunities and Challenges of Islam-Muhammadiyah in the Implementation of Merdeka Belajar Kampus Merdeka","URL":"https://journal.staihubbulwathan.id/index.php/alishlah/article/view/3336","volume":"15","author":[{"family":"Aristyasari","given":"Yunita Furi"},{"family":"Chirzin","given":"Muhammad"},{"family":"Azhar","given":"Chusnul"}],"accessed":{"date-parts":[["2025",4,20]]},"issued":{"date-parts":[["2023",11,17]]}}}],"schema":"https://github.com/citation-style-language/schema/raw/master/csl-citation.json"}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(Aristyasari et al., 2023)</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Another key insight is the role of cultural change within universities. The adoption of MBKM requires more than procedural adjustments; it necessitates a paradigm shift in how learning, teaching, and assessment are conceptualized. Institutions that foster collaborative cultures—where faculty, administrators, and students co-create learning experiences—are better positioned to sustain MBKM transformations. Organizational culture change should thus be treated as a central pillar of policy implementation, not a peripheral concern </w:t>
      </w:r>
      <w:r w:rsidRPr="00E16E87">
        <w:rPr>
          <w:rFonts w:ascii="Times New Roman" w:eastAsia="Times New Roman" w:hAnsi="Times New Roman" w:cs="Times New Roman"/>
          <w:color w:val="000000"/>
        </w:rPr>
        <w:fldChar w:fldCharType="begin"/>
      </w:r>
      <w:r w:rsidRPr="00E16E87">
        <w:rPr>
          <w:rFonts w:ascii="Times New Roman" w:eastAsia="Times New Roman" w:hAnsi="Times New Roman" w:cs="Times New Roman"/>
          <w:color w:val="000000"/>
        </w:rPr>
        <w:instrText xml:space="preserve"> ADDIN ZOTERO_ITEM CSL_CITATION {"citationID":"E1WQ36yb","properties":{"formattedCitation":"(Fussalam &amp; Silvia, 2022)","plainCitation":"(Fussalam &amp; Silvia, 2022)","noteIndex":0},"citationItems":[{"id":66,"uris":["http://zotero.org/users/13795713/items/JYXMFKEG"],"itemData":{"id":66,"type":"article-journal","abstract":"This study aims to analyze (1) how the academic community understands the Independent Learning Campus (MKBM) policy, and (2) what are the supporting factors and inhibiting factors in the implementation of the MKBM program at the Muhammadiyah University of Jambi. The research method used is a mixed research method that combines a quantitative approach through surveys and a qualitative approach with interviews as an instrument in data research. Research informants came from the academic community who collected 550 people ranging from leaders, educators (lecturers), education staff, librarians, laboratory officers, and students of the Muhammadiyah Jambi University who were selected through purposive sampling. The survey results showed that the informants did not fully understand the MBKM program where 44% stated that they only knew, 27% were confused, 18% knew most of the MBKM program, 9% understood the MBKM program, and 2% did not fill out or choose. The results of the interviews illustrate that the preparation of the MBKM program has been running with a structured and systematic system. Although the informant also stated that the independent learning program was still new, funding or budget, quality of human resources, and supervision (process and results) were the determining factors supporting as well as inhibiting the readiness and sustainability of the MBKM program.","container-title":"Jurnal Muara Pendidikan","issue":"2","language":"id","source":"Zotero","title":"ANALISIS KESIAPAN DAN KEBERLANJUTAN PROGRAM MERDEKA BELAJAR KAMPUS MERDEKA (STUDI KASUS UNIVERSITAS MUHAMMADIYAH JAMBI)","volume":"7","author":[{"family":"Fussalam","given":"Yahfenel Evi"},{"family":"Silvia","given":"Resi"}],"issued":{"date-parts":[["2022"]]}}}],"schema":"https://github.com/citation-style-language/schema/raw/master/csl-citation.json"} </w:instrText>
      </w:r>
      <w:r w:rsidRPr="00E16E87">
        <w:rPr>
          <w:rFonts w:ascii="Times New Roman" w:eastAsia="Times New Roman" w:hAnsi="Times New Roman" w:cs="Times New Roman"/>
          <w:color w:val="000000"/>
        </w:rPr>
        <w:fldChar w:fldCharType="separate"/>
      </w:r>
      <w:r w:rsidRPr="00E16E87">
        <w:rPr>
          <w:rFonts w:ascii="Times New Roman" w:eastAsia="Times New Roman" w:hAnsi="Times New Roman" w:cs="Times New Roman"/>
          <w:color w:val="000000"/>
        </w:rPr>
        <w:t>(Fussalam &amp; Silvia, 2022)</w:t>
      </w:r>
      <w:r w:rsidRPr="00E16E87">
        <w:rPr>
          <w:rFonts w:ascii="Times New Roman" w:eastAsia="Times New Roman" w:hAnsi="Times New Roman" w:cs="Times New Roman"/>
          <w:color w:val="000000"/>
        </w:rPr>
        <w:fldChar w:fldCharType="end"/>
      </w:r>
      <w:r w:rsidRPr="00E16E87">
        <w:rPr>
          <w:rFonts w:ascii="Times New Roman" w:eastAsia="Times New Roman" w:hAnsi="Times New Roman" w:cs="Times New Roman"/>
          <w:color w:val="000000"/>
        </w:rPr>
        <w: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This study also contributes to theory by integrating micro and macro perspectives, revealing their mutual dependency. Student and educator readiness (micro) cannot be enhanced without supportive policy structures and institutional governance (macro). Similarly, top-down reforms risk failure without bottom-up commitment and cultural alignment. This systemic interdependence calls for an integrative policy design approach—one that recognizes the dialectical relationship between policy formulation and enactment.</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In summary, while MBKM has created fertile ground for innovation, its implementation is far from uniform or assured. Bridging the gap between policy vision and practical realization requires holistic strategies that consider institutional diversity, equity in resource distribution, stakeholder engagement, and long-term cultural transformation. The insights presented here may guide both policy-makers and institutional leaders in crafting more adaptive, inclusive, and sustainable models of higher education reform in Indonesia.</w:t>
      </w:r>
    </w:p>
    <w:p w:rsidR="00243067" w:rsidRDefault="00E16E87" w:rsidP="00243067">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CONCLUSION</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 xml:space="preserve">The implementation of the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Belajar</w:t>
      </w:r>
      <w:proofErr w:type="spellEnd"/>
      <w:r w:rsidRPr="00E16E87">
        <w:rPr>
          <w:rFonts w:ascii="Times New Roman" w:eastAsia="Times New Roman" w:hAnsi="Times New Roman" w:cs="Times New Roman"/>
          <w:color w:val="000000"/>
        </w:rPr>
        <w:t>–</w:t>
      </w:r>
      <w:proofErr w:type="spellStart"/>
      <w:r w:rsidRPr="00E16E87">
        <w:rPr>
          <w:rFonts w:ascii="Times New Roman" w:eastAsia="Times New Roman" w:hAnsi="Times New Roman" w:cs="Times New Roman"/>
          <w:color w:val="000000"/>
        </w:rPr>
        <w:t>Kampus</w:t>
      </w:r>
      <w:proofErr w:type="spellEnd"/>
      <w:r w:rsidRPr="00E16E87">
        <w:rPr>
          <w:rFonts w:ascii="Times New Roman" w:eastAsia="Times New Roman" w:hAnsi="Times New Roman" w:cs="Times New Roman"/>
          <w:color w:val="000000"/>
        </w:rPr>
        <w:t xml:space="preserve"> </w:t>
      </w:r>
      <w:proofErr w:type="spellStart"/>
      <w:r w:rsidRPr="00E16E87">
        <w:rPr>
          <w:rFonts w:ascii="Times New Roman" w:eastAsia="Times New Roman" w:hAnsi="Times New Roman" w:cs="Times New Roman"/>
          <w:color w:val="000000"/>
        </w:rPr>
        <w:t>Merdeka</w:t>
      </w:r>
      <w:proofErr w:type="spellEnd"/>
      <w:r w:rsidRPr="00E16E87">
        <w:rPr>
          <w:rFonts w:ascii="Times New Roman" w:eastAsia="Times New Roman" w:hAnsi="Times New Roman" w:cs="Times New Roman"/>
          <w:color w:val="000000"/>
        </w:rPr>
        <w:t xml:space="preserve"> (MBKM) policy in Indonesian higher education represents a significant attempt to realign academic institutions with contemporary societal and labor market demands. This study has systematically reviewed empirical and conceptual literature to assess both the readiness of institutions and the multifaceted challenges they face in adopting the policy.</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Findings suggest that institutional readiness varies widely across contexts, shaped by internal factors such as faculty training, infrastructure, and administrative support, as well as external factors including public perception, government funding, and industry engagement. While some universities have successfully institutionalized MBKM principles, others continue to face significant hurdles—particularly in resource-constrained environments.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At the micro level, students and educators demonstrate varied levels of preparedness. A lack of awareness, self-directed learning skills, and pedagogical capacity undermines the full realization of MBKM’s transformative vision. At the macro level, systemic rigidity and resource inequity hinder broader policy coherence and sustainability.</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The dual perspective adopted in this study reveals the necessity of integrating policy design and institutional realities. The MBKM policy cannot succeed through top-down mandates alone; it requires bottom-up commitment, cross-sector partnerships, and cultural transformation within educational institutions.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lastRenderedPageBreak/>
        <w:t>This review contributes to the growing body of knowledge on higher education reform in developing countries by offering a nuanced, multi-level understanding of policy implementation. It also provides actionable recommendations for policymakers, university leaders, and practitioners seeking to enhance the effectiveness of MBKM through strategic planning, capacity-building, and stakeholder collaboration.</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E16E87">
        <w:rPr>
          <w:rFonts w:ascii="Times New Roman" w:eastAsia="Times New Roman" w:hAnsi="Times New Roman" w:cs="Times New Roman"/>
          <w:color w:val="000000"/>
        </w:rPr>
        <w:t>Future research should explore longitudinal data on MBKM’s impact and investigate how specific institutional innovations can be scaled across diverse educational contexts. Ultimately, ensuring the success of MBKM requires sustained investment, adaptive governance, and a shared commitment to student-centered learning.</w:t>
      </w:r>
    </w:p>
    <w:p w:rsidR="00E16E87" w:rsidRPr="00E16E87" w:rsidRDefault="00E16E87" w:rsidP="00E16E87">
      <w:pPr>
        <w:pStyle w:val="BodyText"/>
        <w:spacing w:before="240" w:after="120"/>
        <w:ind w:left="0"/>
        <w:jc w:val="center"/>
        <w:rPr>
          <w:rFonts w:ascii="Times New Roman" w:hAnsi="Times New Roman" w:cs="Times New Roman"/>
          <w:b/>
          <w:bCs/>
          <w:sz w:val="22"/>
          <w:szCs w:val="22"/>
          <w:lang w:val="en-US"/>
        </w:rPr>
      </w:pPr>
      <w:r w:rsidRPr="00E16E87">
        <w:rPr>
          <w:rFonts w:ascii="Times New Roman" w:hAnsi="Times New Roman" w:cs="Times New Roman"/>
          <w:b/>
          <w:bCs/>
          <w:sz w:val="22"/>
          <w:szCs w:val="22"/>
          <w:lang w:val="en-US"/>
        </w:rPr>
        <w:t>ACKNOWLEDGMENTS</w:t>
      </w:r>
    </w:p>
    <w:p w:rsidR="00E16E87" w:rsidRPr="00E16E87" w:rsidRDefault="00E16E87" w:rsidP="00E16E87">
      <w:pPr>
        <w:pBdr>
          <w:top w:val="nil"/>
          <w:left w:val="nil"/>
          <w:bottom w:val="nil"/>
          <w:right w:val="nil"/>
          <w:between w:val="nil"/>
        </w:pBdr>
        <w:spacing w:after="0" w:line="240" w:lineRule="auto"/>
        <w:ind w:firstLine="567"/>
        <w:jc w:val="both"/>
        <w:rPr>
          <w:rFonts w:ascii="Times New Roman" w:eastAsia="Times New Roman" w:hAnsi="Times New Roman" w:cs="Times New Roman"/>
          <w:szCs w:val="24"/>
        </w:rPr>
      </w:pPr>
      <w:r w:rsidRPr="00E16E87">
        <w:rPr>
          <w:rFonts w:ascii="Times New Roman" w:eastAsia="Times New Roman" w:hAnsi="Times New Roman" w:cs="Times New Roman"/>
          <w:szCs w:val="24"/>
        </w:rPr>
        <w:t>The researcher would like to express his gratitude to those who have contributed to the implementation of the research and the preparation of this article.</w:t>
      </w:r>
    </w:p>
    <w:p w:rsidR="00243067" w:rsidRDefault="000347F2" w:rsidP="0051104C">
      <w:pPr>
        <w:pStyle w:val="BodyText"/>
        <w:spacing w:before="240" w:after="120"/>
        <w:ind w:left="0"/>
        <w:jc w:val="center"/>
        <w:rPr>
          <w:rFonts w:ascii="Times New Roman" w:hAnsi="Times New Roman" w:cs="Times New Roman"/>
          <w:b/>
          <w:bCs/>
          <w:sz w:val="22"/>
          <w:szCs w:val="22"/>
          <w:lang w:val="en-US"/>
        </w:rPr>
      </w:pPr>
      <w:r w:rsidRPr="000347F2">
        <w:rPr>
          <w:rFonts w:ascii="Times New Roman" w:eastAsia="Times New Roman" w:hAnsi="Times New Roman" w:cs="Times New Roman"/>
        </w:rPr>
        <w:t xml:space="preserve"> </w:t>
      </w:r>
      <w:r w:rsidR="00D061BA">
        <w:rPr>
          <w:rFonts w:ascii="Times New Roman" w:eastAsia="Times New Roman" w:hAnsi="Times New Roman" w:cs="Times New Roman"/>
          <w:color w:val="000000"/>
          <w:lang w:val="en-US"/>
        </w:rPr>
        <w:t xml:space="preserve">  </w:t>
      </w:r>
      <w:r w:rsidR="00E16E87">
        <w:rPr>
          <w:rFonts w:ascii="Times New Roman" w:hAnsi="Times New Roman" w:cs="Times New Roman"/>
          <w:b/>
          <w:bCs/>
          <w:sz w:val="22"/>
          <w:szCs w:val="22"/>
          <w:lang w:val="en-US"/>
        </w:rPr>
        <w:t>REFERENCE</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fldChar w:fldCharType="begin"/>
      </w:r>
      <w:r w:rsidRPr="00E16E87">
        <w:rPr>
          <w:rFonts w:ascii="Times New Roman" w:eastAsia="Calibri" w:hAnsi="Times New Roman" w:cs="Times New Roman"/>
          <w:lang w:val="id-ID" w:eastAsia="id-ID"/>
        </w:rPr>
        <w:instrText xml:space="preserve"> ADDIN ZOTERO_BIBL {"uncited":[],"omitted":[],"custom":[]} CSL_BIBLIOGRAPHY </w:instrText>
      </w:r>
      <w:r w:rsidRPr="00E16E87">
        <w:rPr>
          <w:rFonts w:ascii="Times New Roman" w:eastAsia="Calibri" w:hAnsi="Times New Roman" w:cs="Times New Roman"/>
          <w:lang w:val="id-ID" w:eastAsia="id-ID"/>
        </w:rPr>
        <w:fldChar w:fldCharType="separate"/>
      </w:r>
      <w:r w:rsidRPr="00E16E87">
        <w:rPr>
          <w:rFonts w:ascii="Times New Roman" w:eastAsia="Calibri" w:hAnsi="Times New Roman" w:cs="Times New Roman"/>
          <w:lang w:val="id-ID" w:eastAsia="id-ID"/>
        </w:rPr>
        <w:t>Abna, N., Muchlis, N., Yusuf, R. A., Syamsu, A., &amp; Shamad, I. (2022). Tantangan dan Peluang Kegiatan Pertukaran Pelajar Program Merdeka Belajar-Kampus Merdeka Pada Mahasiswa di Universitas Muslim Indonesia. An Idea Health Journal, 2(01).</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Apoko, T. W., Hendriana, B., Umam, K., Handayani, I., &amp; Supandi. (2022). The Implementation of Merdeka Belajar Kampus Merdeka Policy: Students’ Awareness, Participation, and its Impact. Journal of Education Research and Evaluation, 6(4), 759–772. https://doi.org/10.23887/jere.v6i4.48040</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Ardini, S. N., Jayanti, I. D., Ulfah, M., &amp; Saputro, B. A. (2021). Implementasi Program Merdeka Belajar Kampus Merdeka di Universitas Pgri Semarang Tahun 2020-2021: Permasalahan Dan Solusi. JP3 (Jurnal Pendidikan dan Profesi Pendidik), 7(2), 163–179. https://doi.org/10.26877/jp3.v7i2.10662</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Aristyasari, Y. F., Chirzin, M., &amp; Azhar, C. (2023). The Opportunities and Challenges of Islam-Muhammadiyah in the Implementation of Merdeka Belajar Kampus Merdeka. AL-ISHLAH: Jurnal Pendidikan, 15(4). https://doi.org/10.35445/alishlah.v15i4.3336</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Bisri, A. M., Muid, A., &amp; Khamim, N. (2023). Hambatan Utama Implementasi Merdeka Belajar pada Perguruan Tinggi Swasta. Attadrib: Jurnal Pendidikan Guru Madrasah Ibtidaiyah, 6(2), 409–416. https://doi.org/10.54069/attadrib.v6i2.629</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Dewi, S. L., Misnawati, M., Hayati, R., Zuhra, I., &amp; Misnar, M. (2023). Merdeka Belajar–Kampus Merdeka (MBKM) to strengthen the culture and citizenship literacy of EFL pre-service teachers. Studies in English Language and Education, 10(3), 1270–1289. https://doi.org/10.24815/siele.v10i3.28596</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Fadli, M., Hanum, L., Amri, K., &amp; Rusli, R. (2024). Barriers and Strategies: Analysis of the Implementation of Independent Learning Independent Campus (MBKM) at PTKI in Aceh. QALAMUNA: Jurnal Pendidikan, Sosial, Dan Agama, 16(2), 1101–1114. https://doi.org/10.37680/qalamuna.v16i2.5730</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Fussalam, Y. E., &amp; Silvia, R. (2022). Analisis Kesiapan Dan Keberlanjutan Program Merdeka Belajar Kampus Merdeka (Studi Kasus Universitas Muhammadiyah Jambi). Jurnal Muara Pendidikan, 7(2).</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Herman, A. (2023). The Implementation of MBKM Policy as a Government Communication Effort in Educational Transformation in Indonesia. AL-ISHLAH: Jurnal Pendidikan, 15(3), 2666–2673. https://doi.org/10.35445/alishlah.v15i3.3872</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Ika, I. P., Lestari, P. P., &amp; Nurhayati, D. (2024). Analysis of the Aptitude of Teachers and Students of Economic Education in Facing the Challenges of Implementation of MBKM Curriculum. IJE : Interdisciplinary Journal of Education, 2(1), 19–27. https://doi.org/10.61277/ije.v2i1.71</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Iskandar, I., Yasin, M. F., Suhaida, D., Yuniendel, R. K., Rustam, R., &amp; Marlianto, F. (2024). Analyzing Key Barriers to the Success of the Merdeka Belajar Campus Merdeka Program. AL-ISHLAH: Jurnal Pendidikan, 16(3). https://doi.org/10.35445/alishlah.v16i3.4707</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Mariati, M. (2021). Tantangan Pengembangan Kurikulum Merdeka Belajar Kampus Merdeka di Perguruan Tinggi. Seminar Nasional Teknologi Edukasi Sosial Dan Humaniora, 1(1), Article 1. https://doi.org/10.53695/sintesa.v1i1.405</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lastRenderedPageBreak/>
        <w:t>Moher, D., Liberati, A., Tetzlaff, J., Altman, D. G., &amp; PRISMA Group. (2009). Preferred reporting items for systematic reviews and meta-analyses: The PRISMA statement. PLoS Medicine, 6(7), e1000097. https://doi.org/10.1371/journal.pmed.1000097</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Mudrikah, A., Khori, A., Hamdani, H., Holik, A., Hakim, L. L., Yasmadi, B., &amp; Hidayat, H. (2022). Implementasi Merdeka Belajar Kampus Merdeka (MBKM) di Universitas Islam Nusantara. Islamic Management: Jurnal Manajemen Pendidikan Islam, 5(01), 137. https://doi.org/10.30868/im.v5i01.2177</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Tjaija, A. (2022). Implementation of ‘Freedom to Learn, Independent Campus’ (MBKM) Policy. AL-ISHLAH: Jurnal Pendidikan, 14(1), 319–328. https://doi.org/10.35445/alishlah.v14i1.2115</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Ubaidillah, E., Prestiadi, D., Adha, M. A., Maulina, S., Firdausi, A. N., Husna, A. F., Sari, L. A., &amp; Erviana, Y. (2024). Kesiapan Mahasiswa Bidang Ilmu Pendidikan dalam Mengikuti Program Merdeka Belajar Kampus Merdeka. JAMP: Jurnal Administrasi dan Manajemen Pendidikan.</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Wahyuningrat, Tri Harsanto, B., Fitrah, E., Yamin, M., &amp; Mokhamad Luthfi, R. (2025). The Effectiveness of Implementing the Merdeka-Belajar Kampus-Merdeka (MBKM) Policy in Developing High-Quality Human Resources at Jenderal Soedirman University, Indonesia, Contributing to SDGs: Quality Education. E3S Web of Conferences, 609, 08001. https://doi.org/10.1051/e3sconf/202560908001</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Wati, C. N., Sukestiyarno, Y., Sugiharto, D., &amp; Pramono, S. E. (2022). Kolaborasi Perguruan Tinggi dan Industri dalam Implementasi Kurikulum Merdeka Belajar Kampus Merdeka (MBKM). Prosiding Seminar Nasional PascasarjanaUNNES.</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Widayanti, R., Thedy, A., &amp; Unggul, U. E. (2021). Implementasi Kebijakan Merdeka Belajar Kampus Merdeka (Mbkm) Di Program Sistem Informasi Fakultas Ilmu Komputer Universitas Esa Unggul. Jurnal Pengabdian Masyarakat.</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Yudhawasthi, C. M., &amp; Christiani, L. (2022). Challenges of Higher Educational Documentary Institutions in Supporting Merdeka Belajar Kampus Merdeka Program. Khizanah Al-Hikmah : Jurnal Ilmu Perpustakaan, Informasi, Dan Kearsipan, 9(2), 193. https://doi.org/10.24252/kah.v9cf2</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Yulindaputri, T. (2023). Analisis Problematika Ptkin Di Indonesia Dalam Melaksanakan Kebijakan Merdeka Belajar Kampus Merdeka. Jurnal Kependidikan Islam.</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Yuniar Mujiwati, Mohamad Rifqi Hamzah, Daryono, D., &amp; Innayatul Laili. (2023). Implementation of the Ministry of Education and Culture’s Independent Campus Learning Program (MBKM) Policy at Universitas PGRI Wiranegara. International Journal Of Humanities Education and Social Sciences (IJHESS), 3(2). https://doi.org/10.55227/ijhess.v3i2.698</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Yuniati, I., Onsardi, O., Ekowati, S., Finthariasari, M., Azhar, A., &amp; Perrodin, D. D. (2024). The Implementation of MBKM at FKIP Muhammadiyah University Bengkulu. JMKSP (Jurnal Manajemen, Kepemimpinan, Dan Supervisi Pendidikan), 9(2), 1473–1486. https://doi.org/10.31851/jmksp.v9i2.16726</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t>Zakiyyah, Z., Cahyani, M. D., &amp; Fatnah, N. (2021). Readiness of the Science Education Study Program in the Implementation of the ‘Merdeka Belajar—Kampus Merdeka’ (MBKM) Curriculum. Scientiae Educatia, 10(2), 160. https://doi.org/10.24235/sc.educatia.v10i2.9243</w:t>
      </w:r>
    </w:p>
    <w:p w:rsidR="00E16E87" w:rsidRPr="00E16E87" w:rsidRDefault="00E16E87"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r w:rsidRPr="00E16E87">
        <w:rPr>
          <w:rFonts w:ascii="Times New Roman" w:eastAsia="Calibri" w:hAnsi="Times New Roman" w:cs="Times New Roman"/>
          <w:lang w:val="id-ID" w:eastAsia="id-ID"/>
        </w:rPr>
        <w:fldChar w:fldCharType="end"/>
      </w:r>
    </w:p>
    <w:p w:rsidR="0014790B" w:rsidRPr="00E16D8B" w:rsidRDefault="0014790B" w:rsidP="00E16E87">
      <w:pPr>
        <w:widowControl w:val="0"/>
        <w:autoSpaceDE w:val="0"/>
        <w:autoSpaceDN w:val="0"/>
        <w:adjustRightInd w:val="0"/>
        <w:spacing w:after="0" w:line="240" w:lineRule="auto"/>
        <w:ind w:left="567" w:hanging="567"/>
        <w:jc w:val="both"/>
        <w:rPr>
          <w:rFonts w:ascii="Times New Roman" w:eastAsia="Calibri" w:hAnsi="Times New Roman" w:cs="Times New Roman"/>
          <w:lang w:val="id-ID" w:eastAsia="id-ID"/>
        </w:rPr>
      </w:pPr>
    </w:p>
    <w:sectPr w:rsidR="0014790B" w:rsidRPr="00E16D8B" w:rsidSect="00C95C3F">
      <w:headerReference w:type="even" r:id="rId13"/>
      <w:headerReference w:type="default" r:id="rId14"/>
      <w:footerReference w:type="even" r:id="rId15"/>
      <w:headerReference w:type="first" r:id="rId16"/>
      <w:footerReference w:type="first" r:id="rId17"/>
      <w:pgSz w:w="11909" w:h="16834"/>
      <w:pgMar w:top="1699" w:right="1123" w:bottom="1123" w:left="1699" w:header="720" w:footer="720" w:gutter="0"/>
      <w:pgNumType w:start="1472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DEF" w:rsidRDefault="00602DEF" w:rsidP="00243067">
      <w:pPr>
        <w:spacing w:after="0" w:line="240" w:lineRule="auto"/>
      </w:pPr>
      <w:r>
        <w:separator/>
      </w:r>
    </w:p>
  </w:endnote>
  <w:endnote w:type="continuationSeparator" w:id="0">
    <w:p w:rsidR="00602DEF" w:rsidRDefault="00602DEF"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3F" w:rsidRDefault="00C95C3F" w:rsidP="00C95C3F">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 xml:space="preserve">Copyright © 2025, </w:t>
    </w:r>
    <w:proofErr w:type="spellStart"/>
    <w:r>
      <w:rPr>
        <w:rFonts w:ascii="Georgia" w:eastAsia="Georgia" w:hAnsi="Georgia" w:cs="Georgia"/>
        <w:color w:val="000000"/>
        <w:sz w:val="18"/>
        <w:szCs w:val="18"/>
      </w:rPr>
      <w:t>Jurnal</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Pengabdian</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Masyarakat</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dan</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Riset</w:t>
    </w:r>
    <w:proofErr w:type="spellEnd"/>
    <w:r>
      <w:rPr>
        <w:rFonts w:ascii="Georgia" w:eastAsia="Georgia" w:hAnsi="Georgia" w:cs="Georgia"/>
        <w:color w:val="000000"/>
        <w:sz w:val="18"/>
        <w:szCs w:val="18"/>
      </w:rPr>
      <w:t xml:space="preserve"> </w:t>
    </w:r>
    <w:proofErr w:type="spellStart"/>
    <w:r>
      <w:rPr>
        <w:rFonts w:ascii="Georgia" w:eastAsia="Georgia" w:hAnsi="Georgia" w:cs="Georgia"/>
        <w:color w:val="000000"/>
        <w:sz w:val="18"/>
        <w:szCs w:val="18"/>
      </w:rPr>
      <w:t>Pendidikan</w:t>
    </w:r>
    <w:proofErr w:type="spellEnd"/>
  </w:p>
  <w:p w:rsidR="00C95C3F" w:rsidRDefault="00C95C3F" w:rsidP="00C95C3F">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1C8" w:rsidRDefault="00D73D84" w:rsidP="00D121C8">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CB5FC6">
      <w:rPr>
        <w:rFonts w:ascii="Georgia" w:eastAsia="Georgia" w:hAnsi="Georgia" w:cs="Georgia"/>
        <w:noProof/>
        <w:color w:val="000000"/>
      </w:rPr>
      <w:t>14721</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DEF" w:rsidRDefault="00602DEF" w:rsidP="00243067">
      <w:pPr>
        <w:spacing w:after="0" w:line="240" w:lineRule="auto"/>
      </w:pPr>
      <w:r>
        <w:separator/>
      </w:r>
    </w:p>
  </w:footnote>
  <w:footnote w:type="continuationSeparator" w:id="0">
    <w:p w:rsidR="00602DEF" w:rsidRDefault="00602DEF"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3F" w:rsidRDefault="00C95C3F" w:rsidP="00C95C3F">
    <w:pPr>
      <w:pBdr>
        <w:top w:val="nil"/>
        <w:left w:val="nil"/>
        <w:bottom w:val="nil"/>
        <w:right w:val="nil"/>
        <w:between w:val="nil"/>
      </w:pBdr>
      <w:tabs>
        <w:tab w:val="center" w:pos="4680"/>
        <w:tab w:val="right" w:pos="9360"/>
        <w:tab w:val="left" w:pos="0"/>
        <w:tab w:val="center" w:pos="3420"/>
        <w:tab w:val="right" w:pos="9000"/>
      </w:tabs>
      <w:spacing w:after="0" w:line="240" w:lineRule="auto"/>
    </w:pPr>
    <w:proofErr w:type="spellStart"/>
    <w:r>
      <w:rPr>
        <w:rFonts w:ascii="Georgia" w:eastAsia="Georgia" w:hAnsi="Georgia" w:cs="Georgia"/>
        <w:b/>
        <w:i/>
        <w:color w:val="000000"/>
        <w:sz w:val="20"/>
        <w:szCs w:val="20"/>
      </w:rPr>
      <w:t>Jurnal</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Pengabdian</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Masyarakat</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dan</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Riset</w:t>
    </w:r>
    <w:proofErr w:type="spellEnd"/>
    <w:r>
      <w:rPr>
        <w:rFonts w:ascii="Georgia" w:eastAsia="Georgia" w:hAnsi="Georgia" w:cs="Georgia"/>
        <w:b/>
        <w:i/>
        <w:color w:val="000000"/>
        <w:sz w:val="20"/>
        <w:szCs w:val="20"/>
      </w:rPr>
      <w:t xml:space="preserve"> </w:t>
    </w:r>
    <w:proofErr w:type="spellStart"/>
    <w:r>
      <w:rPr>
        <w:rFonts w:ascii="Georgia" w:eastAsia="Georgia" w:hAnsi="Georgia" w:cs="Georgia"/>
        <w:b/>
        <w:i/>
        <w:color w:val="000000"/>
        <w:sz w:val="20"/>
        <w:szCs w:val="20"/>
      </w:rPr>
      <w:t>Pendidikan</w:t>
    </w:r>
    <w:proofErr w:type="spellEnd"/>
    <w:r>
      <w:rPr>
        <w:rFonts w:ascii="Georgia" w:eastAsia="Georgia" w:hAnsi="Georgia" w:cs="Georgia"/>
        <w:i/>
        <w:color w:val="000000"/>
        <w:sz w:val="20"/>
        <w:szCs w:val="20"/>
      </w:rPr>
      <w:t xml:space="preserve">, </w:t>
    </w:r>
    <w:r>
      <w:rPr>
        <w:rFonts w:ascii="Georgia" w:eastAsia="Georgia" w:hAnsi="Georgia" w:cs="Georgia"/>
        <w:i/>
        <w:color w:val="000000"/>
        <w:sz w:val="20"/>
        <w:szCs w:val="20"/>
      </w:rPr>
      <w:br/>
    </w:r>
    <w:r w:rsidRPr="001B7EED">
      <w:rPr>
        <w:rFonts w:ascii="Georgia" w:eastAsia="Georgia" w:hAnsi="Georgia" w:cs="Georgia"/>
        <w:i/>
        <w:color w:val="000000"/>
        <w:sz w:val="20"/>
        <w:szCs w:val="20"/>
      </w:rPr>
      <w:t xml:space="preserve">Volume 04, No. 03, </w:t>
    </w:r>
    <w:proofErr w:type="spellStart"/>
    <w:r w:rsidRPr="001B7EED">
      <w:rPr>
        <w:rFonts w:ascii="Georgia" w:eastAsia="Georgia" w:hAnsi="Georgia" w:cs="Georgia"/>
        <w:i/>
        <w:color w:val="000000"/>
        <w:sz w:val="20"/>
        <w:szCs w:val="20"/>
      </w:rPr>
      <w:t>Januari-Maret</w:t>
    </w:r>
    <w:proofErr w:type="spellEnd"/>
    <w:r w:rsidRPr="001B7EED">
      <w:rPr>
        <w:rFonts w:ascii="Georgia" w:eastAsia="Georgia" w:hAnsi="Georgia" w:cs="Georgia"/>
        <w:i/>
        <w:color w:val="000000"/>
        <w:sz w:val="20"/>
        <w:szCs w:val="20"/>
      </w:rPr>
      <w:t xml:space="preserve"> 2026</w:t>
    </w:r>
    <w:r>
      <w:rPr>
        <w:rFonts w:ascii="Georgia" w:eastAsia="Georgia" w:hAnsi="Georgia" w:cs="Georgia"/>
        <w:i/>
        <w:color w:val="000000"/>
        <w:sz w:val="20"/>
        <w:szCs w:val="20"/>
      </w:rPr>
      <w:t xml:space="preserve">, </w:t>
    </w:r>
    <w:proofErr w:type="spellStart"/>
    <w:r>
      <w:rPr>
        <w:rFonts w:ascii="Georgia" w:eastAsia="Georgia" w:hAnsi="Georgia" w:cs="Georgia"/>
        <w:i/>
        <w:color w:val="000000"/>
        <w:sz w:val="20"/>
        <w:szCs w:val="20"/>
      </w:rPr>
      <w:t>hal</w:t>
    </w:r>
    <w:proofErr w:type="spellEnd"/>
    <w:r>
      <w:rPr>
        <w:rFonts w:ascii="Georgia" w:eastAsia="Georgia" w:hAnsi="Georgia" w:cs="Georgia"/>
        <w:i/>
        <w:color w:val="000000"/>
        <w:sz w:val="20"/>
        <w:szCs w:val="20"/>
      </w:rPr>
      <w:t xml:space="preserve">. </w:t>
    </w:r>
    <w:r w:rsidRPr="00C95C3F">
      <w:rPr>
        <w:rFonts w:ascii="Georgia" w:eastAsia="Georgia" w:hAnsi="Georgia" w:cs="Georgia"/>
        <w:i/>
        <w:color w:val="000000"/>
        <w:sz w:val="20"/>
        <w:szCs w:val="20"/>
      </w:rPr>
      <w:t>14721-14728</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CB5FC6">
      <w:rPr>
        <w:rFonts w:ascii="Georgia" w:eastAsia="Georgia" w:hAnsi="Georgia" w:cs="Georgia"/>
        <w:noProof/>
        <w:color w:val="000000"/>
        <w:sz w:val="20"/>
        <w:szCs w:val="20"/>
      </w:rPr>
      <w:t>14728</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C3F" w:rsidRPr="006E3A93" w:rsidRDefault="00C95C3F" w:rsidP="00C95C3F">
    <w:pPr>
      <w:pBdr>
        <w:top w:val="nil"/>
        <w:left w:val="nil"/>
        <w:bottom w:val="nil"/>
        <w:right w:val="nil"/>
        <w:between w:val="nil"/>
      </w:pBdr>
      <w:tabs>
        <w:tab w:val="center" w:pos="4680"/>
        <w:tab w:val="right" w:pos="9360"/>
      </w:tabs>
      <w:spacing w:after="0" w:line="240" w:lineRule="auto"/>
      <w:jc w:val="both"/>
    </w:pPr>
    <w:r w:rsidRPr="0064629B">
      <w:rPr>
        <w:rFonts w:ascii="Georgia" w:eastAsia="Georgia" w:hAnsi="Georgia" w:cs="Georgia"/>
        <w:b/>
        <w:bCs/>
        <w:i/>
        <w:color w:val="000000"/>
        <w:sz w:val="20"/>
        <w:szCs w:val="20"/>
      </w:rPr>
      <w:t xml:space="preserve">Mapping the Readiness and Challenges of the MBKM Policy Implementation: A Systematic Literature Review of Micro and Macro Educational Perspectives, </w:t>
    </w:r>
    <w:proofErr w:type="spellStart"/>
    <w:r w:rsidRPr="0064629B">
      <w:rPr>
        <w:rFonts w:ascii="Georgia" w:eastAsia="Georgia" w:hAnsi="Georgia" w:cs="Georgia"/>
        <w:bCs/>
        <w:i/>
        <w:color w:val="000000"/>
        <w:sz w:val="20"/>
        <w:szCs w:val="20"/>
      </w:rPr>
      <w:t>Suwarsito</w:t>
    </w:r>
    <w:proofErr w:type="spellEnd"/>
    <w:r w:rsidRPr="0064629B">
      <w:rPr>
        <w:rFonts w:ascii="Georgia" w:eastAsia="Georgia" w:hAnsi="Georgia" w:cs="Georgia"/>
        <w:bCs/>
        <w:i/>
        <w:color w:val="000000"/>
        <w:sz w:val="20"/>
        <w:szCs w:val="20"/>
      </w:rPr>
      <w:t xml:space="preserve">, Viviana </w:t>
    </w:r>
    <w:proofErr w:type="spellStart"/>
    <w:r w:rsidRPr="0064629B">
      <w:rPr>
        <w:rFonts w:ascii="Georgia" w:eastAsia="Georgia" w:hAnsi="Georgia" w:cs="Georgia"/>
        <w:bCs/>
        <w:i/>
        <w:color w:val="000000"/>
        <w:sz w:val="20"/>
        <w:szCs w:val="20"/>
      </w:rPr>
      <w:t>Lisma</w:t>
    </w:r>
    <w:proofErr w:type="spellEnd"/>
    <w:r w:rsidRPr="0064629B">
      <w:rPr>
        <w:rFonts w:ascii="Georgia" w:eastAsia="Georgia" w:hAnsi="Georgia" w:cs="Georgia"/>
        <w:bCs/>
        <w:i/>
        <w:color w:val="000000"/>
        <w:sz w:val="20"/>
        <w:szCs w:val="20"/>
      </w:rPr>
      <w:t xml:space="preserve"> Lestari, </w:t>
    </w:r>
    <w:proofErr w:type="spellStart"/>
    <w:r w:rsidRPr="0064629B">
      <w:rPr>
        <w:rFonts w:ascii="Georgia" w:eastAsia="Georgia" w:hAnsi="Georgia" w:cs="Georgia"/>
        <w:bCs/>
        <w:i/>
        <w:color w:val="000000"/>
        <w:sz w:val="20"/>
        <w:szCs w:val="20"/>
      </w:rPr>
      <w:t>Childa</w:t>
    </w:r>
    <w:proofErr w:type="spellEnd"/>
    <w:r w:rsidRPr="0064629B">
      <w:rPr>
        <w:rFonts w:ascii="Georgia" w:eastAsia="Georgia" w:hAnsi="Georgia" w:cs="Georgia"/>
        <w:bCs/>
        <w:i/>
        <w:color w:val="000000"/>
        <w:sz w:val="20"/>
        <w:szCs w:val="20"/>
      </w:rPr>
      <w:t xml:space="preserve"> </w:t>
    </w:r>
    <w:proofErr w:type="spellStart"/>
    <w:r w:rsidRPr="0064629B">
      <w:rPr>
        <w:rFonts w:ascii="Georgia" w:eastAsia="Georgia" w:hAnsi="Georgia" w:cs="Georgia"/>
        <w:bCs/>
        <w:i/>
        <w:color w:val="000000"/>
        <w:sz w:val="20"/>
        <w:szCs w:val="20"/>
      </w:rPr>
      <w:t>Faiza</w:t>
    </w:r>
    <w:proofErr w:type="spellEnd"/>
    <w:r>
      <w:rPr>
        <w:rFonts w:ascii="Georgia" w:eastAsia="Georgia" w:hAnsi="Georgia" w:cs="Georgia"/>
        <w:bCs/>
        <w:i/>
        <w:color w:val="000000"/>
        <w:sz w:val="20"/>
        <w:szCs w:val="20"/>
      </w:rPr>
      <w:tab/>
    </w:r>
    <w:r>
      <w:rPr>
        <w:rFonts w:ascii="Georgia" w:eastAsia="Georgia" w:hAnsi="Georgia" w:cs="Georgia"/>
        <w:bCs/>
        <w:i/>
        <w:color w:val="000000"/>
        <w:sz w:val="20"/>
        <w:szCs w:val="20"/>
      </w:rPr>
      <w:tab/>
    </w:r>
    <w:r w:rsidRPr="006E3A93">
      <w:rPr>
        <w:rFonts w:ascii="Georgia" w:eastAsia="Georgia" w:hAnsi="Georgia" w:cs="Georgia"/>
        <w:color w:val="000000"/>
        <w:sz w:val="20"/>
        <w:szCs w:val="20"/>
      </w:rPr>
      <w:fldChar w:fldCharType="begin"/>
    </w:r>
    <w:r w:rsidRPr="006E3A93">
      <w:rPr>
        <w:rFonts w:ascii="Georgia" w:eastAsia="Georgia" w:hAnsi="Georgia" w:cs="Georgia"/>
        <w:color w:val="000000"/>
        <w:sz w:val="20"/>
        <w:szCs w:val="20"/>
      </w:rPr>
      <w:instrText>PAGE</w:instrText>
    </w:r>
    <w:r w:rsidRPr="006E3A93">
      <w:rPr>
        <w:rFonts w:ascii="Georgia" w:eastAsia="Georgia" w:hAnsi="Georgia" w:cs="Georgia"/>
        <w:color w:val="000000"/>
        <w:sz w:val="20"/>
        <w:szCs w:val="20"/>
      </w:rPr>
      <w:fldChar w:fldCharType="separate"/>
    </w:r>
    <w:r w:rsidR="00CB5FC6">
      <w:rPr>
        <w:rFonts w:ascii="Georgia" w:eastAsia="Georgia" w:hAnsi="Georgia" w:cs="Georgia"/>
        <w:noProof/>
        <w:color w:val="000000"/>
        <w:sz w:val="20"/>
        <w:szCs w:val="20"/>
      </w:rPr>
      <w:t>14727</w:t>
    </w:r>
    <w:r w:rsidRPr="006E3A93">
      <w:rPr>
        <w:rFonts w:ascii="Georgia" w:eastAsia="Georgia" w:hAnsi="Georgia" w:cs="Georgia"/>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1C8" w:rsidRDefault="00D73D84">
    <w:pPr>
      <w:spacing w:after="0" w:line="240" w:lineRule="auto"/>
      <w:ind w:left="2070" w:right="-18"/>
      <w:jc w:val="center"/>
      <w:rPr>
        <w:rFonts w:ascii="Georgia" w:eastAsia="Georgia" w:hAnsi="Georgia" w:cs="Georgia"/>
        <w:b/>
        <w:color w:val="000000"/>
        <w:sz w:val="20"/>
        <w:szCs w:val="20"/>
      </w:rPr>
    </w:pPr>
    <w:proofErr w:type="gramStart"/>
    <w:r>
      <w:rPr>
        <w:rFonts w:ascii="Georgia" w:eastAsia="Georgia" w:hAnsi="Georgia" w:cs="Georgia"/>
        <w:b/>
        <w:sz w:val="20"/>
        <w:szCs w:val="20"/>
      </w:rPr>
      <w:t>p-ISSN</w:t>
    </w:r>
    <w:proofErr w:type="gramEnd"/>
    <w:r>
      <w:rPr>
        <w:rFonts w:ascii="Georgia" w:eastAsia="Georgia" w:hAnsi="Georgia" w:cs="Georgia"/>
        <w:b/>
        <w:sz w:val="20"/>
        <w:szCs w:val="20"/>
      </w:rPr>
      <w:t>: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9264" behindDoc="1" locked="0" layoutInCell="1" hidden="0" allowOverlap="1" wp14:anchorId="40526B17" wp14:editId="34E3377C">
          <wp:simplePos x="0" y="0"/>
          <wp:positionH relativeFrom="column">
            <wp:posOffset>-91439</wp:posOffset>
          </wp:positionH>
          <wp:positionV relativeFrom="paragraph">
            <wp:posOffset>-301624</wp:posOffset>
          </wp:positionV>
          <wp:extent cx="1181100" cy="1181100"/>
          <wp:effectExtent l="0" t="0" r="0" b="0"/>
          <wp:wrapNone/>
          <wp:docPr id="5"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D121C8">
      <w:tc>
        <w:tcPr>
          <w:tcW w:w="9087" w:type="dxa"/>
          <w:tcBorders>
            <w:bottom w:val="single" w:sz="12" w:space="0" w:color="9BBB59"/>
          </w:tcBorders>
          <w:shd w:val="clear" w:color="auto" w:fill="auto"/>
        </w:tcPr>
        <w:p w:rsidR="00D121C8" w:rsidRDefault="00D73D8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w:t>
            </w:r>
            <w:proofErr w:type="spellStart"/>
            <w:r>
              <w:rPr>
                <w:rFonts w:ascii="Georgia" w:eastAsia="Georgia" w:hAnsi="Georgia" w:cs="Georgia"/>
                <w:color w:val="000000"/>
                <w:sz w:val="20"/>
                <w:szCs w:val="20"/>
              </w:rPr>
              <w:t>index.php</w:t>
            </w:r>
            <w:proofErr w:type="spellEnd"/>
            <w:r>
              <w:rPr>
                <w:rFonts w:ascii="Georgia" w:eastAsia="Georgia" w:hAnsi="Georgia" w:cs="Georgia"/>
                <w:color w:val="000000"/>
                <w:sz w:val="20"/>
                <w:szCs w:val="20"/>
              </w:rPr>
              <w:t>/jerkin</w:t>
            </w:r>
          </w:hyperlink>
        </w:p>
        <w:p w:rsidR="00D121C8" w:rsidRDefault="00D73D84">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proofErr w:type="spellStart"/>
          <w:r>
            <w:rPr>
              <w:rFonts w:ascii="Georgia" w:eastAsia="Georgia" w:hAnsi="Georgia" w:cs="Georgia"/>
              <w:b/>
              <w:color w:val="000000"/>
              <w:sz w:val="20"/>
              <w:szCs w:val="20"/>
            </w:rPr>
            <w:t>Jurnal</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Pengabdian</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Masyarakat</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dan</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Riset</w:t>
          </w:r>
          <w:proofErr w:type="spellEnd"/>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Pendidikan</w:t>
          </w:r>
          <w:proofErr w:type="spellEnd"/>
          <w:r>
            <w:rPr>
              <w:rFonts w:ascii="Georgia" w:eastAsia="Georgia" w:hAnsi="Georgia" w:cs="Georgia"/>
              <w:b/>
              <w:color w:val="000000"/>
              <w:sz w:val="20"/>
              <w:szCs w:val="20"/>
            </w:rPr>
            <w:t xml:space="preserve"> </w:t>
          </w:r>
        </w:p>
        <w:p w:rsidR="00D121C8" w:rsidRPr="005E4D6B" w:rsidRDefault="001B7EED">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sidRPr="001B7EED">
            <w:rPr>
              <w:rFonts w:ascii="Georgia" w:eastAsia="Georgia" w:hAnsi="Georgia" w:cs="Georgia"/>
              <w:b/>
              <w:color w:val="000000"/>
              <w:sz w:val="20"/>
              <w:szCs w:val="20"/>
            </w:rPr>
            <w:t xml:space="preserve">Volume 4 No. 3 </w:t>
          </w:r>
          <w:proofErr w:type="spellStart"/>
          <w:r w:rsidRPr="001B7EED">
            <w:rPr>
              <w:rFonts w:ascii="Georgia" w:eastAsia="Georgia" w:hAnsi="Georgia" w:cs="Georgia"/>
              <w:b/>
              <w:color w:val="000000"/>
              <w:sz w:val="20"/>
              <w:szCs w:val="20"/>
            </w:rPr>
            <w:t>Januari-Maret</w:t>
          </w:r>
          <w:proofErr w:type="spellEnd"/>
          <w:r w:rsidRPr="001B7EED">
            <w:rPr>
              <w:rFonts w:ascii="Georgia" w:eastAsia="Georgia" w:hAnsi="Georgia" w:cs="Georgia"/>
              <w:b/>
              <w:color w:val="000000"/>
              <w:sz w:val="20"/>
              <w:szCs w:val="20"/>
            </w:rPr>
            <w:t xml:space="preserve"> 2026</w:t>
          </w:r>
          <w:r w:rsidR="00D73D84" w:rsidRPr="00963FDD">
            <w:rPr>
              <w:rFonts w:ascii="Georgia" w:eastAsia="Georgia" w:hAnsi="Georgia" w:cs="Georgia"/>
              <w:b/>
              <w:color w:val="000000"/>
              <w:sz w:val="20"/>
              <w:szCs w:val="20"/>
            </w:rPr>
            <w:t xml:space="preserve">, </w:t>
          </w:r>
          <w:proofErr w:type="spellStart"/>
          <w:r w:rsidR="00D73D84" w:rsidRPr="00963FDD">
            <w:rPr>
              <w:rFonts w:ascii="Georgia" w:eastAsia="Georgia" w:hAnsi="Georgia" w:cs="Georgia"/>
              <w:b/>
              <w:color w:val="000000"/>
              <w:sz w:val="20"/>
              <w:szCs w:val="20"/>
            </w:rPr>
            <w:t>pp</w:t>
          </w:r>
          <w:proofErr w:type="spellEnd"/>
          <w:r w:rsidR="00D73D84" w:rsidRPr="00963FDD">
            <w:rPr>
              <w:rFonts w:ascii="Georgia" w:eastAsia="Georgia" w:hAnsi="Georgia" w:cs="Georgia"/>
              <w:b/>
              <w:color w:val="000000"/>
              <w:sz w:val="20"/>
              <w:szCs w:val="20"/>
            </w:rPr>
            <w:t xml:space="preserve"> </w:t>
          </w:r>
          <w:r w:rsidR="00C95C3F" w:rsidRPr="00C95C3F">
            <w:rPr>
              <w:rFonts w:ascii="Georgia" w:eastAsia="Georgia" w:hAnsi="Georgia" w:cs="Georgia"/>
              <w:b/>
              <w:color w:val="000000"/>
              <w:sz w:val="20"/>
              <w:szCs w:val="20"/>
            </w:rPr>
            <w:t>14721</w:t>
          </w:r>
          <w:r w:rsidR="00C95C3F">
            <w:rPr>
              <w:rFonts w:ascii="Georgia" w:eastAsia="Georgia" w:hAnsi="Georgia" w:cs="Georgia"/>
              <w:b/>
              <w:color w:val="000000"/>
              <w:sz w:val="20"/>
              <w:szCs w:val="20"/>
            </w:rPr>
            <w:t>-14728</w:t>
          </w:r>
        </w:p>
        <w:p w:rsidR="00D121C8" w:rsidRDefault="00602DEF">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D121C8" w:rsidRPr="00D60062" w:rsidRDefault="00602DEF" w:rsidP="00D121C8">
    <w:pPr>
      <w:spacing w:after="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1848"/>
    <w:multiLevelType w:val="hybridMultilevel"/>
    <w:tmpl w:val="B1AC9338"/>
    <w:lvl w:ilvl="0" w:tplc="81808B7E">
      <w:start w:val="4"/>
      <w:numFmt w:val="upperLetter"/>
      <w:lvlText w:val="%1."/>
      <w:lvlJc w:val="left"/>
      <w:pPr>
        <w:ind w:left="360" w:hanging="360"/>
      </w:pPr>
      <w:rPr>
        <w:rFonts w:hint="default"/>
      </w:rPr>
    </w:lvl>
    <w:lvl w:ilvl="1" w:tplc="49887B46">
      <w:numFmt w:val="bullet"/>
      <w:lvlText w:val="•"/>
      <w:lvlJc w:val="left"/>
      <w:pPr>
        <w:ind w:left="1155" w:hanging="435"/>
      </w:pPr>
      <w:rPr>
        <w:rFonts w:ascii="Times New Roman" w:eastAsia="MS Mincho"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DC15D5"/>
    <w:multiLevelType w:val="hybridMultilevel"/>
    <w:tmpl w:val="BF1E53E6"/>
    <w:lvl w:ilvl="0" w:tplc="00C03F82">
      <w:start w:val="1"/>
      <w:numFmt w:val="decimal"/>
      <w:lvlText w:val="%1."/>
      <w:lvlJc w:val="left"/>
      <w:pPr>
        <w:ind w:left="720" w:hanging="360"/>
      </w:pPr>
      <w:rPr>
        <w:rFonts w:eastAsiaTheme="minorHAnsi" w:hint="default"/>
        <w:color w:val="11111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5543DD"/>
    <w:multiLevelType w:val="hybridMultilevel"/>
    <w:tmpl w:val="4BE4EB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98C734E"/>
    <w:multiLevelType w:val="hybridMultilevel"/>
    <w:tmpl w:val="A3CA289C"/>
    <w:lvl w:ilvl="0" w:tplc="00C03F82">
      <w:start w:val="1"/>
      <w:numFmt w:val="decimal"/>
      <w:lvlText w:val="%1."/>
      <w:lvlJc w:val="left"/>
      <w:pPr>
        <w:ind w:left="720" w:hanging="360"/>
      </w:pPr>
      <w:rPr>
        <w:rFonts w:eastAsiaTheme="minorHAnsi"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20877"/>
    <w:multiLevelType w:val="hybridMultilevel"/>
    <w:tmpl w:val="782CAF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B6F61DE"/>
    <w:multiLevelType w:val="hybridMultilevel"/>
    <w:tmpl w:val="A63A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B41E1"/>
    <w:multiLevelType w:val="hybridMultilevel"/>
    <w:tmpl w:val="2AA68D5A"/>
    <w:lvl w:ilvl="0" w:tplc="0421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4A5488"/>
    <w:multiLevelType w:val="hybridMultilevel"/>
    <w:tmpl w:val="7CD8EB9E"/>
    <w:lvl w:ilvl="0" w:tplc="0409000F">
      <w:start w:val="1"/>
      <w:numFmt w:val="decimal"/>
      <w:lvlText w:val="%1."/>
      <w:lvlJc w:val="left"/>
      <w:pPr>
        <w:ind w:left="720" w:hanging="360"/>
      </w:pPr>
      <w:rPr>
        <w:rFonts w:hint="default"/>
      </w:rPr>
    </w:lvl>
    <w:lvl w:ilvl="1" w:tplc="9BFA4D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917C1"/>
    <w:multiLevelType w:val="hybridMultilevel"/>
    <w:tmpl w:val="00307362"/>
    <w:lvl w:ilvl="0" w:tplc="9BFA4D8C">
      <w:start w:val="1"/>
      <w:numFmt w:val="lowerLetter"/>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0731295"/>
    <w:multiLevelType w:val="hybridMultilevel"/>
    <w:tmpl w:val="2F2C2CA6"/>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9178EB"/>
    <w:multiLevelType w:val="hybridMultilevel"/>
    <w:tmpl w:val="D2A81EC0"/>
    <w:lvl w:ilvl="0" w:tplc="EC201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87BE6"/>
    <w:multiLevelType w:val="hybridMultilevel"/>
    <w:tmpl w:val="FA16E274"/>
    <w:lvl w:ilvl="0" w:tplc="38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753467F"/>
    <w:multiLevelType w:val="hybridMultilevel"/>
    <w:tmpl w:val="975AC2AA"/>
    <w:lvl w:ilvl="0" w:tplc="7F9E5316">
      <w:start w:val="1"/>
      <w:numFmt w:val="decimal"/>
      <w:lvlText w:val="%1)"/>
      <w:lvlJc w:val="left"/>
      <w:pPr>
        <w:ind w:left="1530" w:hanging="360"/>
      </w:pPr>
      <w:rPr>
        <w:rFonts w:hint="default"/>
        <w:b w:val="0"/>
        <w:bCs w:val="0"/>
      </w:r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13">
    <w:nsid w:val="27E66A5E"/>
    <w:multiLevelType w:val="hybridMultilevel"/>
    <w:tmpl w:val="C87234D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F033A"/>
    <w:multiLevelType w:val="hybridMultilevel"/>
    <w:tmpl w:val="016A9A7E"/>
    <w:lvl w:ilvl="0" w:tplc="9BFA4D8C">
      <w:start w:val="1"/>
      <w:numFmt w:val="lowerLetter"/>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DF24941"/>
    <w:multiLevelType w:val="hybridMultilevel"/>
    <w:tmpl w:val="5E9AD7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E02376"/>
    <w:multiLevelType w:val="hybridMultilevel"/>
    <w:tmpl w:val="EA8C84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693E17"/>
    <w:multiLevelType w:val="hybridMultilevel"/>
    <w:tmpl w:val="6058A358"/>
    <w:lvl w:ilvl="0" w:tplc="34E235B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3E76016A"/>
    <w:multiLevelType w:val="hybridMultilevel"/>
    <w:tmpl w:val="64825752"/>
    <w:lvl w:ilvl="0" w:tplc="622A62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41812FF8"/>
    <w:multiLevelType w:val="hybridMultilevel"/>
    <w:tmpl w:val="313C54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46DE7499"/>
    <w:multiLevelType w:val="hybridMultilevel"/>
    <w:tmpl w:val="EADA567A"/>
    <w:lvl w:ilvl="0" w:tplc="9BFA4D8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74F6E7E"/>
    <w:multiLevelType w:val="hybridMultilevel"/>
    <w:tmpl w:val="C50A88AE"/>
    <w:lvl w:ilvl="0" w:tplc="FDB82312">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9416B3"/>
    <w:multiLevelType w:val="hybridMultilevel"/>
    <w:tmpl w:val="057CA6EE"/>
    <w:lvl w:ilvl="0" w:tplc="FDB82312">
      <w:start w:val="1"/>
      <w:numFmt w:val="decimal"/>
      <w:lvlText w:val="(%1)"/>
      <w:lvlJc w:val="left"/>
      <w:pPr>
        <w:ind w:left="2240" w:hanging="40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23">
    <w:nsid w:val="49CB235C"/>
    <w:multiLevelType w:val="hybridMultilevel"/>
    <w:tmpl w:val="03EAA678"/>
    <w:lvl w:ilvl="0" w:tplc="25CA0C94">
      <w:start w:val="1"/>
      <w:numFmt w:val="lowerLetter"/>
      <w:lvlText w:val="%1."/>
      <w:lvlJc w:val="left"/>
      <w:pPr>
        <w:ind w:left="1890" w:hanging="360"/>
      </w:pPr>
      <w:rPr>
        <w:rFonts w:hint="default"/>
        <w:b w:val="0"/>
        <w:color w:val="221F1F"/>
      </w:rPr>
    </w:lvl>
    <w:lvl w:ilvl="1" w:tplc="38090019" w:tentative="1">
      <w:start w:val="1"/>
      <w:numFmt w:val="lowerLetter"/>
      <w:lvlText w:val="%2."/>
      <w:lvlJc w:val="left"/>
      <w:pPr>
        <w:ind w:left="2610" w:hanging="360"/>
      </w:pPr>
    </w:lvl>
    <w:lvl w:ilvl="2" w:tplc="3809001B" w:tentative="1">
      <w:start w:val="1"/>
      <w:numFmt w:val="lowerRoman"/>
      <w:lvlText w:val="%3."/>
      <w:lvlJc w:val="right"/>
      <w:pPr>
        <w:ind w:left="3330" w:hanging="180"/>
      </w:pPr>
    </w:lvl>
    <w:lvl w:ilvl="3" w:tplc="3809000F" w:tentative="1">
      <w:start w:val="1"/>
      <w:numFmt w:val="decimal"/>
      <w:lvlText w:val="%4."/>
      <w:lvlJc w:val="left"/>
      <w:pPr>
        <w:ind w:left="4050" w:hanging="360"/>
      </w:pPr>
    </w:lvl>
    <w:lvl w:ilvl="4" w:tplc="38090019" w:tentative="1">
      <w:start w:val="1"/>
      <w:numFmt w:val="lowerLetter"/>
      <w:lvlText w:val="%5."/>
      <w:lvlJc w:val="left"/>
      <w:pPr>
        <w:ind w:left="4770" w:hanging="360"/>
      </w:pPr>
    </w:lvl>
    <w:lvl w:ilvl="5" w:tplc="3809001B" w:tentative="1">
      <w:start w:val="1"/>
      <w:numFmt w:val="lowerRoman"/>
      <w:lvlText w:val="%6."/>
      <w:lvlJc w:val="right"/>
      <w:pPr>
        <w:ind w:left="5490" w:hanging="180"/>
      </w:pPr>
    </w:lvl>
    <w:lvl w:ilvl="6" w:tplc="3809000F" w:tentative="1">
      <w:start w:val="1"/>
      <w:numFmt w:val="decimal"/>
      <w:lvlText w:val="%7."/>
      <w:lvlJc w:val="left"/>
      <w:pPr>
        <w:ind w:left="6210" w:hanging="360"/>
      </w:pPr>
    </w:lvl>
    <w:lvl w:ilvl="7" w:tplc="38090019" w:tentative="1">
      <w:start w:val="1"/>
      <w:numFmt w:val="lowerLetter"/>
      <w:lvlText w:val="%8."/>
      <w:lvlJc w:val="left"/>
      <w:pPr>
        <w:ind w:left="6930" w:hanging="360"/>
      </w:pPr>
    </w:lvl>
    <w:lvl w:ilvl="8" w:tplc="3809001B" w:tentative="1">
      <w:start w:val="1"/>
      <w:numFmt w:val="lowerRoman"/>
      <w:lvlText w:val="%9."/>
      <w:lvlJc w:val="right"/>
      <w:pPr>
        <w:ind w:left="7650" w:hanging="180"/>
      </w:pPr>
    </w:lvl>
  </w:abstractNum>
  <w:abstractNum w:abstractNumId="24">
    <w:nsid w:val="4BC5010E"/>
    <w:multiLevelType w:val="hybridMultilevel"/>
    <w:tmpl w:val="FFFFFFFF"/>
    <w:lvl w:ilvl="0" w:tplc="59E2B6E8">
      <w:start w:val="1"/>
      <w:numFmt w:val="decimal"/>
      <w:lvlText w:val="%1."/>
      <w:lvlJc w:val="left"/>
      <w:pPr>
        <w:ind w:left="358" w:hanging="360"/>
      </w:pPr>
      <w:rPr>
        <w:rFonts w:cs="Times New Roman" w:hint="default"/>
        <w:b/>
        <w:bCs/>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25">
    <w:nsid w:val="4BD03515"/>
    <w:multiLevelType w:val="hybridMultilevel"/>
    <w:tmpl w:val="450087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C4359B2"/>
    <w:multiLevelType w:val="hybridMultilevel"/>
    <w:tmpl w:val="840E7FE2"/>
    <w:lvl w:ilvl="0" w:tplc="0421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4C86066A"/>
    <w:multiLevelType w:val="hybridMultilevel"/>
    <w:tmpl w:val="591CF2E4"/>
    <w:lvl w:ilvl="0" w:tplc="AF560A30">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4DB67939"/>
    <w:multiLevelType w:val="hybridMultilevel"/>
    <w:tmpl w:val="AB22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457A12"/>
    <w:multiLevelType w:val="hybridMultilevel"/>
    <w:tmpl w:val="E8E06A52"/>
    <w:lvl w:ilvl="0" w:tplc="1AC8C980">
      <w:start w:val="1"/>
      <w:numFmt w:val="decimal"/>
      <w:lvlText w:val="%1."/>
      <w:lvlJc w:val="left"/>
      <w:pPr>
        <w:ind w:left="927" w:hanging="360"/>
      </w:pPr>
      <w:rPr>
        <w:rFonts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58AA36A8"/>
    <w:multiLevelType w:val="hybridMultilevel"/>
    <w:tmpl w:val="008EAB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14A1785"/>
    <w:multiLevelType w:val="hybridMultilevel"/>
    <w:tmpl w:val="2C54D7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A37436"/>
    <w:multiLevelType w:val="hybridMultilevel"/>
    <w:tmpl w:val="5E486888"/>
    <w:lvl w:ilvl="0" w:tplc="64B636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3D40020"/>
    <w:multiLevelType w:val="hybridMultilevel"/>
    <w:tmpl w:val="14405A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4FE3BEB"/>
    <w:multiLevelType w:val="hybridMultilevel"/>
    <w:tmpl w:val="D5F83C36"/>
    <w:lvl w:ilvl="0" w:tplc="9A7037E6">
      <w:start w:val="1"/>
      <w:numFmt w:val="decimal"/>
      <w:lvlText w:val="%1."/>
      <w:lvlJc w:val="left"/>
      <w:pPr>
        <w:ind w:left="1440" w:hanging="360"/>
      </w:pPr>
      <w:rPr>
        <w:rFonts w:eastAsia="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58A2244"/>
    <w:multiLevelType w:val="hybridMultilevel"/>
    <w:tmpl w:val="8F38DC34"/>
    <w:lvl w:ilvl="0" w:tplc="0421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81D7B45"/>
    <w:multiLevelType w:val="hybridMultilevel"/>
    <w:tmpl w:val="CCCAF504"/>
    <w:lvl w:ilvl="0" w:tplc="9A7037E6">
      <w:start w:val="1"/>
      <w:numFmt w:val="decimal"/>
      <w:lvlText w:val="%1."/>
      <w:lvlJc w:val="left"/>
      <w:pPr>
        <w:ind w:left="1287" w:hanging="360"/>
      </w:pPr>
      <w:rPr>
        <w:rFonts w:eastAsia="Times New Roman"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8AA0396"/>
    <w:multiLevelType w:val="hybridMultilevel"/>
    <w:tmpl w:val="756AE7E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A8674EC"/>
    <w:multiLevelType w:val="multilevel"/>
    <w:tmpl w:val="809E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214A43"/>
    <w:multiLevelType w:val="hybridMultilevel"/>
    <w:tmpl w:val="A6F82404"/>
    <w:lvl w:ilvl="0" w:tplc="9A7037E6">
      <w:start w:val="1"/>
      <w:numFmt w:val="decimal"/>
      <w:lvlText w:val="%1."/>
      <w:lvlJc w:val="left"/>
      <w:pPr>
        <w:ind w:left="927" w:hanging="360"/>
      </w:pPr>
      <w:rPr>
        <w:rFonts w:eastAsia="Times New Roman" w:hint="default"/>
        <w:sz w:val="22"/>
      </w:rPr>
    </w:lvl>
    <w:lvl w:ilvl="1" w:tplc="367A6A1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E84119F"/>
    <w:multiLevelType w:val="hybridMultilevel"/>
    <w:tmpl w:val="30AE0BE8"/>
    <w:lvl w:ilvl="0" w:tplc="0460517C">
      <w:start w:val="1"/>
      <w:numFmt w:val="lowerLetter"/>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nsid w:val="6F2D7026"/>
    <w:multiLevelType w:val="hybridMultilevel"/>
    <w:tmpl w:val="E63C4580"/>
    <w:lvl w:ilvl="0" w:tplc="7E0C01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1DB1C34"/>
    <w:multiLevelType w:val="hybridMultilevel"/>
    <w:tmpl w:val="B56451DA"/>
    <w:lvl w:ilvl="0" w:tplc="7EEEE6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2450BFF"/>
    <w:multiLevelType w:val="hybridMultilevel"/>
    <w:tmpl w:val="C78CDA4C"/>
    <w:lvl w:ilvl="0" w:tplc="9A7037E6">
      <w:start w:val="1"/>
      <w:numFmt w:val="decimal"/>
      <w:lvlText w:val="%1."/>
      <w:lvlJc w:val="left"/>
      <w:pPr>
        <w:ind w:left="1287" w:hanging="360"/>
      </w:pPr>
      <w:rPr>
        <w:rFonts w:eastAsia="Times New Roman"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73A4189A"/>
    <w:multiLevelType w:val="hybridMultilevel"/>
    <w:tmpl w:val="149629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58670C3"/>
    <w:multiLevelType w:val="hybridMultilevel"/>
    <w:tmpl w:val="2F5426A2"/>
    <w:lvl w:ilvl="0" w:tplc="C3E48894">
      <w:start w:val="1"/>
      <w:numFmt w:val="lowerLetter"/>
      <w:lvlText w:val="%1."/>
      <w:lvlJc w:val="left"/>
      <w:pPr>
        <w:ind w:left="1890" w:hanging="360"/>
      </w:pPr>
      <w:rPr>
        <w:rFonts w:hint="default"/>
        <w:b w:val="0"/>
        <w:color w:val="221F1F"/>
      </w:rPr>
    </w:lvl>
    <w:lvl w:ilvl="1" w:tplc="38090019" w:tentative="1">
      <w:start w:val="1"/>
      <w:numFmt w:val="lowerLetter"/>
      <w:lvlText w:val="%2."/>
      <w:lvlJc w:val="left"/>
      <w:pPr>
        <w:ind w:left="2610" w:hanging="360"/>
      </w:pPr>
    </w:lvl>
    <w:lvl w:ilvl="2" w:tplc="3809001B" w:tentative="1">
      <w:start w:val="1"/>
      <w:numFmt w:val="lowerRoman"/>
      <w:lvlText w:val="%3."/>
      <w:lvlJc w:val="right"/>
      <w:pPr>
        <w:ind w:left="3330" w:hanging="180"/>
      </w:pPr>
    </w:lvl>
    <w:lvl w:ilvl="3" w:tplc="3809000F" w:tentative="1">
      <w:start w:val="1"/>
      <w:numFmt w:val="decimal"/>
      <w:lvlText w:val="%4."/>
      <w:lvlJc w:val="left"/>
      <w:pPr>
        <w:ind w:left="4050" w:hanging="360"/>
      </w:pPr>
    </w:lvl>
    <w:lvl w:ilvl="4" w:tplc="38090019" w:tentative="1">
      <w:start w:val="1"/>
      <w:numFmt w:val="lowerLetter"/>
      <w:lvlText w:val="%5."/>
      <w:lvlJc w:val="left"/>
      <w:pPr>
        <w:ind w:left="4770" w:hanging="360"/>
      </w:pPr>
    </w:lvl>
    <w:lvl w:ilvl="5" w:tplc="3809001B" w:tentative="1">
      <w:start w:val="1"/>
      <w:numFmt w:val="lowerRoman"/>
      <w:lvlText w:val="%6."/>
      <w:lvlJc w:val="right"/>
      <w:pPr>
        <w:ind w:left="5490" w:hanging="180"/>
      </w:pPr>
    </w:lvl>
    <w:lvl w:ilvl="6" w:tplc="3809000F" w:tentative="1">
      <w:start w:val="1"/>
      <w:numFmt w:val="decimal"/>
      <w:lvlText w:val="%7."/>
      <w:lvlJc w:val="left"/>
      <w:pPr>
        <w:ind w:left="6210" w:hanging="360"/>
      </w:pPr>
    </w:lvl>
    <w:lvl w:ilvl="7" w:tplc="38090019" w:tentative="1">
      <w:start w:val="1"/>
      <w:numFmt w:val="lowerLetter"/>
      <w:lvlText w:val="%8."/>
      <w:lvlJc w:val="left"/>
      <w:pPr>
        <w:ind w:left="6930" w:hanging="360"/>
      </w:pPr>
    </w:lvl>
    <w:lvl w:ilvl="8" w:tplc="3809001B" w:tentative="1">
      <w:start w:val="1"/>
      <w:numFmt w:val="lowerRoman"/>
      <w:lvlText w:val="%9."/>
      <w:lvlJc w:val="right"/>
      <w:pPr>
        <w:ind w:left="7650" w:hanging="180"/>
      </w:pPr>
    </w:lvl>
  </w:abstractNum>
  <w:abstractNum w:abstractNumId="46">
    <w:nsid w:val="76A26903"/>
    <w:multiLevelType w:val="hybridMultilevel"/>
    <w:tmpl w:val="D39A7988"/>
    <w:lvl w:ilvl="0" w:tplc="38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7"/>
  </w:num>
  <w:num w:numId="2">
    <w:abstractNumId w:val="24"/>
  </w:num>
  <w:num w:numId="3">
    <w:abstractNumId w:val="0"/>
  </w:num>
  <w:num w:numId="4">
    <w:abstractNumId w:val="9"/>
  </w:num>
  <w:num w:numId="5">
    <w:abstractNumId w:val="31"/>
  </w:num>
  <w:num w:numId="6">
    <w:abstractNumId w:val="2"/>
  </w:num>
  <w:num w:numId="7">
    <w:abstractNumId w:val="46"/>
  </w:num>
  <w:num w:numId="8">
    <w:abstractNumId w:val="16"/>
  </w:num>
  <w:num w:numId="9">
    <w:abstractNumId w:val="25"/>
  </w:num>
  <w:num w:numId="10">
    <w:abstractNumId w:val="13"/>
  </w:num>
  <w:num w:numId="11">
    <w:abstractNumId w:val="15"/>
  </w:num>
  <w:num w:numId="12">
    <w:abstractNumId w:val="26"/>
  </w:num>
  <w:num w:numId="13">
    <w:abstractNumId w:val="6"/>
  </w:num>
  <w:num w:numId="14">
    <w:abstractNumId w:val="1"/>
  </w:num>
  <w:num w:numId="15">
    <w:abstractNumId w:val="3"/>
  </w:num>
  <w:num w:numId="16">
    <w:abstractNumId w:val="10"/>
  </w:num>
  <w:num w:numId="17">
    <w:abstractNumId w:val="44"/>
  </w:num>
  <w:num w:numId="18">
    <w:abstractNumId w:val="11"/>
  </w:num>
  <w:num w:numId="19">
    <w:abstractNumId w:val="29"/>
  </w:num>
  <w:num w:numId="20">
    <w:abstractNumId w:val="37"/>
  </w:num>
  <w:num w:numId="21">
    <w:abstractNumId w:val="38"/>
  </w:num>
  <w:num w:numId="22">
    <w:abstractNumId w:val="35"/>
  </w:num>
  <w:num w:numId="23">
    <w:abstractNumId w:val="18"/>
  </w:num>
  <w:num w:numId="24">
    <w:abstractNumId w:val="21"/>
  </w:num>
  <w:num w:numId="25">
    <w:abstractNumId w:val="7"/>
  </w:num>
  <w:num w:numId="26">
    <w:abstractNumId w:val="22"/>
  </w:num>
  <w:num w:numId="27">
    <w:abstractNumId w:val="41"/>
  </w:num>
  <w:num w:numId="28">
    <w:abstractNumId w:val="19"/>
  </w:num>
  <w:num w:numId="29">
    <w:abstractNumId w:val="30"/>
  </w:num>
  <w:num w:numId="30">
    <w:abstractNumId w:val="12"/>
  </w:num>
  <w:num w:numId="31">
    <w:abstractNumId w:val="45"/>
  </w:num>
  <w:num w:numId="32">
    <w:abstractNumId w:val="23"/>
  </w:num>
  <w:num w:numId="33">
    <w:abstractNumId w:val="39"/>
  </w:num>
  <w:num w:numId="34">
    <w:abstractNumId w:val="8"/>
  </w:num>
  <w:num w:numId="35">
    <w:abstractNumId w:val="14"/>
  </w:num>
  <w:num w:numId="36">
    <w:abstractNumId w:val="20"/>
  </w:num>
  <w:num w:numId="37">
    <w:abstractNumId w:val="32"/>
  </w:num>
  <w:num w:numId="38">
    <w:abstractNumId w:val="27"/>
  </w:num>
  <w:num w:numId="39">
    <w:abstractNumId w:val="40"/>
  </w:num>
  <w:num w:numId="40">
    <w:abstractNumId w:val="5"/>
  </w:num>
  <w:num w:numId="41">
    <w:abstractNumId w:val="28"/>
  </w:num>
  <w:num w:numId="42">
    <w:abstractNumId w:val="43"/>
  </w:num>
  <w:num w:numId="43">
    <w:abstractNumId w:val="36"/>
  </w:num>
  <w:num w:numId="44">
    <w:abstractNumId w:val="33"/>
  </w:num>
  <w:num w:numId="45">
    <w:abstractNumId w:val="34"/>
  </w:num>
  <w:num w:numId="46">
    <w:abstractNumId w:val="4"/>
  </w:num>
  <w:num w:numId="47">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3A84"/>
    <w:rsid w:val="000332D0"/>
    <w:rsid w:val="00033CA7"/>
    <w:rsid w:val="000347F2"/>
    <w:rsid w:val="00050228"/>
    <w:rsid w:val="000535CA"/>
    <w:rsid w:val="00067340"/>
    <w:rsid w:val="000A379E"/>
    <w:rsid w:val="000A58A6"/>
    <w:rsid w:val="000B20EE"/>
    <w:rsid w:val="000B5D36"/>
    <w:rsid w:val="000C40B5"/>
    <w:rsid w:val="000C7846"/>
    <w:rsid w:val="000D0418"/>
    <w:rsid w:val="000D55E7"/>
    <w:rsid w:val="000E1793"/>
    <w:rsid w:val="000E22C0"/>
    <w:rsid w:val="000F0F8F"/>
    <w:rsid w:val="00103CEA"/>
    <w:rsid w:val="00107953"/>
    <w:rsid w:val="00123968"/>
    <w:rsid w:val="00126F8F"/>
    <w:rsid w:val="0014790B"/>
    <w:rsid w:val="0015397B"/>
    <w:rsid w:val="00154287"/>
    <w:rsid w:val="00161B8F"/>
    <w:rsid w:val="001624C1"/>
    <w:rsid w:val="0016425C"/>
    <w:rsid w:val="001830D8"/>
    <w:rsid w:val="00183174"/>
    <w:rsid w:val="0019174E"/>
    <w:rsid w:val="00192E17"/>
    <w:rsid w:val="0019494B"/>
    <w:rsid w:val="001969D8"/>
    <w:rsid w:val="001A111A"/>
    <w:rsid w:val="001B0DD1"/>
    <w:rsid w:val="001B5F3A"/>
    <w:rsid w:val="001B7EED"/>
    <w:rsid w:val="001C5E95"/>
    <w:rsid w:val="001D4C57"/>
    <w:rsid w:val="001E4902"/>
    <w:rsid w:val="001F7D94"/>
    <w:rsid w:val="002027EB"/>
    <w:rsid w:val="002121A9"/>
    <w:rsid w:val="00215A1F"/>
    <w:rsid w:val="002171A4"/>
    <w:rsid w:val="00234665"/>
    <w:rsid w:val="00243067"/>
    <w:rsid w:val="00243A52"/>
    <w:rsid w:val="00253F7D"/>
    <w:rsid w:val="002624DF"/>
    <w:rsid w:val="00262C8D"/>
    <w:rsid w:val="00266880"/>
    <w:rsid w:val="00285799"/>
    <w:rsid w:val="002A090B"/>
    <w:rsid w:val="002A15C4"/>
    <w:rsid w:val="002A306F"/>
    <w:rsid w:val="002A37AB"/>
    <w:rsid w:val="002A4038"/>
    <w:rsid w:val="002A694C"/>
    <w:rsid w:val="002C7A8C"/>
    <w:rsid w:val="002E604B"/>
    <w:rsid w:val="002F0C47"/>
    <w:rsid w:val="002F398A"/>
    <w:rsid w:val="003160FE"/>
    <w:rsid w:val="0032720B"/>
    <w:rsid w:val="00331B6D"/>
    <w:rsid w:val="00343A9C"/>
    <w:rsid w:val="00384879"/>
    <w:rsid w:val="0039047B"/>
    <w:rsid w:val="00394202"/>
    <w:rsid w:val="003A0E7F"/>
    <w:rsid w:val="003C16A5"/>
    <w:rsid w:val="003C213A"/>
    <w:rsid w:val="003C22AD"/>
    <w:rsid w:val="003D4A77"/>
    <w:rsid w:val="003D6D36"/>
    <w:rsid w:val="003E1A8F"/>
    <w:rsid w:val="003E514E"/>
    <w:rsid w:val="003F395E"/>
    <w:rsid w:val="003F4C75"/>
    <w:rsid w:val="0040050C"/>
    <w:rsid w:val="00406626"/>
    <w:rsid w:val="0042030A"/>
    <w:rsid w:val="00435DE1"/>
    <w:rsid w:val="00436D91"/>
    <w:rsid w:val="004409A9"/>
    <w:rsid w:val="004425BB"/>
    <w:rsid w:val="0045023B"/>
    <w:rsid w:val="004760EF"/>
    <w:rsid w:val="0048485D"/>
    <w:rsid w:val="00484903"/>
    <w:rsid w:val="0049143A"/>
    <w:rsid w:val="004949A6"/>
    <w:rsid w:val="004B00B7"/>
    <w:rsid w:val="004B0D7A"/>
    <w:rsid w:val="004B17A7"/>
    <w:rsid w:val="004D0136"/>
    <w:rsid w:val="004D5D74"/>
    <w:rsid w:val="004D5F3A"/>
    <w:rsid w:val="004E5344"/>
    <w:rsid w:val="004E565E"/>
    <w:rsid w:val="004F2769"/>
    <w:rsid w:val="00506B65"/>
    <w:rsid w:val="00506E7E"/>
    <w:rsid w:val="0051104C"/>
    <w:rsid w:val="005123A6"/>
    <w:rsid w:val="00512632"/>
    <w:rsid w:val="00513E9B"/>
    <w:rsid w:val="00527A15"/>
    <w:rsid w:val="005428C1"/>
    <w:rsid w:val="005838AC"/>
    <w:rsid w:val="005852B5"/>
    <w:rsid w:val="00586195"/>
    <w:rsid w:val="005929C3"/>
    <w:rsid w:val="005A11BA"/>
    <w:rsid w:val="005B10A5"/>
    <w:rsid w:val="005B2580"/>
    <w:rsid w:val="005B431F"/>
    <w:rsid w:val="005B4EFE"/>
    <w:rsid w:val="005D0FBA"/>
    <w:rsid w:val="005D5CDA"/>
    <w:rsid w:val="005E0634"/>
    <w:rsid w:val="005E0989"/>
    <w:rsid w:val="005E6724"/>
    <w:rsid w:val="005F4580"/>
    <w:rsid w:val="005F4D62"/>
    <w:rsid w:val="00600640"/>
    <w:rsid w:val="00600969"/>
    <w:rsid w:val="00602DEF"/>
    <w:rsid w:val="00622F0F"/>
    <w:rsid w:val="006308E6"/>
    <w:rsid w:val="00632A55"/>
    <w:rsid w:val="006359EA"/>
    <w:rsid w:val="0064079D"/>
    <w:rsid w:val="00643E54"/>
    <w:rsid w:val="0064629B"/>
    <w:rsid w:val="006502D1"/>
    <w:rsid w:val="00650348"/>
    <w:rsid w:val="00660CD7"/>
    <w:rsid w:val="0067269E"/>
    <w:rsid w:val="006772E8"/>
    <w:rsid w:val="00687BC7"/>
    <w:rsid w:val="006A53A7"/>
    <w:rsid w:val="006D1C9B"/>
    <w:rsid w:val="006F4E50"/>
    <w:rsid w:val="006F624B"/>
    <w:rsid w:val="007037C7"/>
    <w:rsid w:val="007110B3"/>
    <w:rsid w:val="00712E0C"/>
    <w:rsid w:val="007133A2"/>
    <w:rsid w:val="007146CB"/>
    <w:rsid w:val="00714889"/>
    <w:rsid w:val="00720603"/>
    <w:rsid w:val="007316E6"/>
    <w:rsid w:val="00734AC9"/>
    <w:rsid w:val="00735081"/>
    <w:rsid w:val="00742F45"/>
    <w:rsid w:val="00745132"/>
    <w:rsid w:val="00752E27"/>
    <w:rsid w:val="0077084B"/>
    <w:rsid w:val="00770FF8"/>
    <w:rsid w:val="00776D9A"/>
    <w:rsid w:val="00781F6A"/>
    <w:rsid w:val="00790280"/>
    <w:rsid w:val="007A028A"/>
    <w:rsid w:val="007B1E4A"/>
    <w:rsid w:val="007C59F3"/>
    <w:rsid w:val="007D091B"/>
    <w:rsid w:val="007E2D15"/>
    <w:rsid w:val="007E6A6A"/>
    <w:rsid w:val="007F48B2"/>
    <w:rsid w:val="007F6814"/>
    <w:rsid w:val="008032C1"/>
    <w:rsid w:val="00805A94"/>
    <w:rsid w:val="00814415"/>
    <w:rsid w:val="00831741"/>
    <w:rsid w:val="00843B95"/>
    <w:rsid w:val="008653DA"/>
    <w:rsid w:val="008823EE"/>
    <w:rsid w:val="00882738"/>
    <w:rsid w:val="00882E7A"/>
    <w:rsid w:val="008B067F"/>
    <w:rsid w:val="008C1495"/>
    <w:rsid w:val="008D09E4"/>
    <w:rsid w:val="008E40ED"/>
    <w:rsid w:val="008E4581"/>
    <w:rsid w:val="008E6383"/>
    <w:rsid w:val="008E6CAC"/>
    <w:rsid w:val="008F1875"/>
    <w:rsid w:val="00906160"/>
    <w:rsid w:val="00921831"/>
    <w:rsid w:val="00923827"/>
    <w:rsid w:val="00932779"/>
    <w:rsid w:val="00932FD6"/>
    <w:rsid w:val="009541AB"/>
    <w:rsid w:val="009703E6"/>
    <w:rsid w:val="00975C81"/>
    <w:rsid w:val="0098295D"/>
    <w:rsid w:val="009A2F30"/>
    <w:rsid w:val="009B32C9"/>
    <w:rsid w:val="009B6FB3"/>
    <w:rsid w:val="009C5847"/>
    <w:rsid w:val="009C5BD1"/>
    <w:rsid w:val="009D3972"/>
    <w:rsid w:val="009D755E"/>
    <w:rsid w:val="009E4288"/>
    <w:rsid w:val="009E447E"/>
    <w:rsid w:val="009E4880"/>
    <w:rsid w:val="009F58B0"/>
    <w:rsid w:val="00A057EF"/>
    <w:rsid w:val="00A16EA0"/>
    <w:rsid w:val="00A25A8A"/>
    <w:rsid w:val="00A3385F"/>
    <w:rsid w:val="00A363A0"/>
    <w:rsid w:val="00A45C44"/>
    <w:rsid w:val="00A50471"/>
    <w:rsid w:val="00A5483F"/>
    <w:rsid w:val="00A6018F"/>
    <w:rsid w:val="00A76513"/>
    <w:rsid w:val="00A808B2"/>
    <w:rsid w:val="00A85586"/>
    <w:rsid w:val="00A8587B"/>
    <w:rsid w:val="00AA283A"/>
    <w:rsid w:val="00AA576C"/>
    <w:rsid w:val="00AB573A"/>
    <w:rsid w:val="00AB6DF3"/>
    <w:rsid w:val="00AC31DF"/>
    <w:rsid w:val="00AC5D77"/>
    <w:rsid w:val="00AD173C"/>
    <w:rsid w:val="00AE2D33"/>
    <w:rsid w:val="00B111EE"/>
    <w:rsid w:val="00B17FE6"/>
    <w:rsid w:val="00B21A07"/>
    <w:rsid w:val="00B339CD"/>
    <w:rsid w:val="00B34E08"/>
    <w:rsid w:val="00B4160E"/>
    <w:rsid w:val="00B54B2F"/>
    <w:rsid w:val="00B70B37"/>
    <w:rsid w:val="00B86267"/>
    <w:rsid w:val="00B93405"/>
    <w:rsid w:val="00B93A49"/>
    <w:rsid w:val="00BA0D4A"/>
    <w:rsid w:val="00BA2006"/>
    <w:rsid w:val="00BA7DEF"/>
    <w:rsid w:val="00BB0176"/>
    <w:rsid w:val="00BB22CB"/>
    <w:rsid w:val="00BB2C36"/>
    <w:rsid w:val="00BB68E3"/>
    <w:rsid w:val="00BD0E57"/>
    <w:rsid w:val="00BE152A"/>
    <w:rsid w:val="00BE60C0"/>
    <w:rsid w:val="00BE761E"/>
    <w:rsid w:val="00BE7FBB"/>
    <w:rsid w:val="00BF7EA2"/>
    <w:rsid w:val="00C013E2"/>
    <w:rsid w:val="00C03D65"/>
    <w:rsid w:val="00C03D76"/>
    <w:rsid w:val="00C15556"/>
    <w:rsid w:val="00C21BEA"/>
    <w:rsid w:val="00C2281C"/>
    <w:rsid w:val="00C246B2"/>
    <w:rsid w:val="00C259BE"/>
    <w:rsid w:val="00C32348"/>
    <w:rsid w:val="00C41BAF"/>
    <w:rsid w:val="00C62799"/>
    <w:rsid w:val="00C7056C"/>
    <w:rsid w:val="00C7217C"/>
    <w:rsid w:val="00C73511"/>
    <w:rsid w:val="00C80F9C"/>
    <w:rsid w:val="00C86B71"/>
    <w:rsid w:val="00C91A3A"/>
    <w:rsid w:val="00C92030"/>
    <w:rsid w:val="00C9252B"/>
    <w:rsid w:val="00C92BBD"/>
    <w:rsid w:val="00C95C3F"/>
    <w:rsid w:val="00CA03E2"/>
    <w:rsid w:val="00CB5FC6"/>
    <w:rsid w:val="00CC5F0E"/>
    <w:rsid w:val="00CC70BB"/>
    <w:rsid w:val="00CD07E5"/>
    <w:rsid w:val="00CD3DBC"/>
    <w:rsid w:val="00CD4397"/>
    <w:rsid w:val="00CD644A"/>
    <w:rsid w:val="00CE339C"/>
    <w:rsid w:val="00CF21FE"/>
    <w:rsid w:val="00CF6002"/>
    <w:rsid w:val="00D02063"/>
    <w:rsid w:val="00D02764"/>
    <w:rsid w:val="00D061BA"/>
    <w:rsid w:val="00D33BB2"/>
    <w:rsid w:val="00D3560E"/>
    <w:rsid w:val="00D50F70"/>
    <w:rsid w:val="00D57EC7"/>
    <w:rsid w:val="00D62ED4"/>
    <w:rsid w:val="00D63525"/>
    <w:rsid w:val="00D6639F"/>
    <w:rsid w:val="00D66A6C"/>
    <w:rsid w:val="00D66B76"/>
    <w:rsid w:val="00D675D4"/>
    <w:rsid w:val="00D73D84"/>
    <w:rsid w:val="00DA0DB8"/>
    <w:rsid w:val="00DC36B4"/>
    <w:rsid w:val="00DC7990"/>
    <w:rsid w:val="00E159DC"/>
    <w:rsid w:val="00E16D8B"/>
    <w:rsid w:val="00E16E87"/>
    <w:rsid w:val="00E4000A"/>
    <w:rsid w:val="00E426FC"/>
    <w:rsid w:val="00E56ADD"/>
    <w:rsid w:val="00E62D24"/>
    <w:rsid w:val="00E73F1A"/>
    <w:rsid w:val="00E82ED7"/>
    <w:rsid w:val="00E86487"/>
    <w:rsid w:val="00E9057A"/>
    <w:rsid w:val="00E90F98"/>
    <w:rsid w:val="00E9788C"/>
    <w:rsid w:val="00E97D19"/>
    <w:rsid w:val="00EB006B"/>
    <w:rsid w:val="00EB0F30"/>
    <w:rsid w:val="00EB44E2"/>
    <w:rsid w:val="00EC7379"/>
    <w:rsid w:val="00ED0ADD"/>
    <w:rsid w:val="00ED1BAB"/>
    <w:rsid w:val="00EE6B83"/>
    <w:rsid w:val="00EF10A5"/>
    <w:rsid w:val="00F04EFB"/>
    <w:rsid w:val="00F16E92"/>
    <w:rsid w:val="00F24CEA"/>
    <w:rsid w:val="00F25B70"/>
    <w:rsid w:val="00F321DD"/>
    <w:rsid w:val="00F3662D"/>
    <w:rsid w:val="00F36CC5"/>
    <w:rsid w:val="00F37DA5"/>
    <w:rsid w:val="00F40919"/>
    <w:rsid w:val="00F468EF"/>
    <w:rsid w:val="00F46B42"/>
    <w:rsid w:val="00F510C3"/>
    <w:rsid w:val="00F612C8"/>
    <w:rsid w:val="00F622BF"/>
    <w:rsid w:val="00F63F80"/>
    <w:rsid w:val="00F65819"/>
    <w:rsid w:val="00F72F3B"/>
    <w:rsid w:val="00F756FD"/>
    <w:rsid w:val="00F8502F"/>
    <w:rsid w:val="00F85CBB"/>
    <w:rsid w:val="00FA441C"/>
    <w:rsid w:val="00FA66EF"/>
    <w:rsid w:val="00FB299A"/>
    <w:rsid w:val="00FB5C45"/>
    <w:rsid w:val="00FC3922"/>
    <w:rsid w:val="00FC5284"/>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32015D-799B-4E0C-B4F8-A25FCB28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rPr>
      <w:rFonts w:eastAsia="SimSun"/>
    </w:rPr>
  </w:style>
  <w:style w:type="paragraph" w:styleId="Heading1">
    <w:name w:val="heading 1"/>
    <w:basedOn w:val="Normal"/>
    <w:next w:val="Normal"/>
    <w:link w:val="Heading1Char"/>
    <w:uiPriority w:val="9"/>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kepala,kepala 1,KEPALA 3,soal jawab,Body of textCxSp,normal,Normal2"/>
    <w:basedOn w:val="Normal"/>
    <w:link w:val="ListParagraphChar"/>
    <w:uiPriority w:val="1"/>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kepala Char"/>
    <w:basedOn w:val="DefaultParagraphFont"/>
    <w:link w:val="ListParagraph"/>
    <w:uiPriority w:val="1"/>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semiHidden/>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3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uiPriority w:val="10"/>
    <w:rsid w:val="008E6CAC"/>
    <w:rPr>
      <w:rFonts w:ascii="Calibri" w:eastAsia="Calibri" w:hAnsi="Calibri" w:cs="Calibri"/>
      <w:b/>
      <w:sz w:val="72"/>
      <w:szCs w:val="72"/>
      <w:lang w:val="id-ID" w:eastAsia="id-ID"/>
    </w:rPr>
  </w:style>
  <w:style w:type="table" w:styleId="TableGridLight">
    <w:name w:val="Grid Table Light"/>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semiHidden/>
    <w:unhideWhenUsed/>
    <w:rsid w:val="0040050C"/>
    <w:rPr>
      <w:vertAlign w:val="superscript"/>
    </w:rPr>
  </w:style>
  <w:style w:type="paragraph" w:styleId="FootnoteText">
    <w:name w:val="footnote text"/>
    <w:basedOn w:val="Normal"/>
    <w:link w:val="FootnoteTextChar"/>
    <w:uiPriority w:val="99"/>
    <w:unhideWhenUsed/>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basedOn w:val="DefaultParagraphFont"/>
    <w:link w:val="FootnoteText"/>
    <w:uiPriority w:val="99"/>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table" w:styleId="LightShading">
    <w:name w:val="Light Shading"/>
    <w:basedOn w:val="TableNormal"/>
    <w:uiPriority w:val="60"/>
    <w:rsid w:val="00745132"/>
    <w:pPr>
      <w:spacing w:after="0" w:line="240" w:lineRule="auto"/>
    </w:pPr>
    <w:rPr>
      <w:rFonts w:ascii="Calibri" w:eastAsia="Calibri" w:hAnsi="Calibri" w:cs="Calibri"/>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JOURNALAbstrakTitle">
    <w:name w:val="E-JOURNAL_AbstrakTitle"/>
    <w:basedOn w:val="Normal"/>
    <w:qFormat/>
    <w:rsid w:val="00FC5284"/>
    <w:pPr>
      <w:spacing w:after="60" w:line="240" w:lineRule="auto"/>
      <w:jc w:val="center"/>
    </w:pPr>
    <w:rPr>
      <w:rFonts w:ascii="Times New Roman" w:eastAsia="Times New Roman" w:hAnsi="Times New Roman" w:cs="Times New Roman"/>
      <w:b/>
      <w:szCs w:val="24"/>
      <w:lang w:val="id-ID"/>
    </w:rPr>
  </w:style>
  <w:style w:type="character" w:customStyle="1" w:styleId="citation-318">
    <w:name w:val="citation-318"/>
    <w:basedOn w:val="DefaultParagraphFont"/>
    <w:rsid w:val="000332D0"/>
  </w:style>
  <w:style w:type="paragraph" w:customStyle="1" w:styleId="TableParagraph">
    <w:name w:val="Table Paragraph"/>
    <w:basedOn w:val="Normal"/>
    <w:uiPriority w:val="1"/>
    <w:qFormat/>
    <w:rsid w:val="008E6383"/>
    <w:pPr>
      <w:widowControl w:val="0"/>
      <w:autoSpaceDE w:val="0"/>
      <w:autoSpaceDN w:val="0"/>
      <w:spacing w:after="0" w:line="240" w:lineRule="auto"/>
      <w:ind w:left="100"/>
    </w:pPr>
    <w:rPr>
      <w:rFonts w:ascii="Times New Roman" w:eastAsia="Times New Roman" w:hAnsi="Times New Roman" w:cs="Times New Roman"/>
      <w:lang w:val="id"/>
    </w:rPr>
  </w:style>
  <w:style w:type="paragraph" w:styleId="NoSpacing">
    <w:name w:val="No Spacing"/>
    <w:uiPriority w:val="1"/>
    <w:qFormat/>
    <w:rsid w:val="005E0634"/>
    <w:pPr>
      <w:spacing w:after="0" w:line="240" w:lineRule="auto"/>
    </w:pPr>
    <w:rPr>
      <w:kern w:val="2"/>
      <w:sz w:val="24"/>
      <w:szCs w:val="24"/>
      <w:lang w:val="en-ID"/>
      <w14:ligatures w14:val="standardContextual"/>
    </w:rPr>
  </w:style>
  <w:style w:type="paragraph" w:customStyle="1" w:styleId="Alishlah18keywords">
    <w:name w:val="Alishlah_1.8_keywords"/>
    <w:basedOn w:val="Normal"/>
    <w:next w:val="Normal"/>
    <w:qFormat/>
    <w:rsid w:val="005E0634"/>
    <w:pPr>
      <w:adjustRightInd w:val="0"/>
      <w:snapToGrid w:val="0"/>
      <w:spacing w:after="0" w:line="240" w:lineRule="auto"/>
      <w:ind w:left="37"/>
      <w:jc w:val="both"/>
    </w:pPr>
    <w:rPr>
      <w:rFonts w:ascii="Palatino Linotype" w:eastAsia="Times New Roman" w:hAnsi="Palatino Linotype" w:cs="Times New Roman"/>
      <w:snapToGrid w:val="0"/>
      <w:color w:val="000000"/>
      <w:sz w:val="18"/>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
    <b:Tag>Ahm20</b:Tag>
    <b:SourceType>Book</b:SourceType>
    <b:Guid>{0614A837-F1A2-6649-A5CA-8CF84E34416D}</b:Guid>
    <b:Title>Psikologi Pernikahan: Persiapan Mental Calon Pengantin</b:Title>
    <b:Year>2020</b:Year>
    <b:City>Jakarta</b:City>
    <b:Publisher>Pustaka Islam</b:Publisher>
    <b:Author>
      <b:Author>
        <b:NameList>
          <b:Person>
            <b:Last>Ahmad</b:Last>
            <b:First>R</b:First>
          </b:Person>
        </b:NameList>
      </b:Author>
    </b:Author>
    <b:RefOrder>1</b:RefOrder>
  </b:Source>
  <b:Source>
    <b:Tag>Bra14</b:Tag>
    <b:SourceType>Book</b:SourceType>
    <b:Guid>{FD214826-9A57-F341-B5D2-1B80D79BA1AF}</b:Guid>
    <b:Author>
      <b:Author>
        <b:Corporate>Braun,V.,&amp; Clarke,V</b:Corporate>
      </b:Author>
    </b:Author>
    <b:Title>Using Thematic Analysis in Psychology. Qualitative Research in Psychology</b:Title>
    <b:Publisher>Sage Publications</b:Publisher>
    <b:Year>2014</b:Year>
    <b:RefOrder>2</b:RefOrder>
  </b:Source>
  <b:Source>
    <b:Tag>Cre14</b:Tag>
    <b:SourceType>Book</b:SourceType>
    <b:Guid>{65116FEA-E845-4642-961D-43273976ECDA}</b:Guid>
    <b:Title>Research Design: Qualitative, Quantitative, and Mixed Maethods</b:Title>
    <b:City>Approaches</b:City>
    <b:Publisher>Sage Publications</b:Publisher>
    <b:Year>2014</b:Year>
    <b:Author>
      <b:Author>
        <b:NameList>
          <b:Person>
            <b:Last>Creswell</b:Last>
            <b:First>j.w</b:First>
          </b:Person>
        </b:NameList>
      </b:Author>
    </b:Author>
    <b:RefOrder>3</b:RefOrder>
  </b:Source>
  <b:Source>
    <b:Tag>Nis18</b:Tag>
    <b:SourceType>JournalArticle</b:SourceType>
    <b:Guid>{5A3F2308-02C6-504E-98C8-83554E904D89}</b:Guid>
    <b:Title>Konsep Keluarga Sakinah dalam Perspektif Islam</b:Title>
    <b:Year>2018</b:Year>
    <b:Author>
      <b:Author>
        <b:NameList>
          <b:Person>
            <b:Last>Nisa</b:Last>
            <b:First>F</b:First>
          </b:Person>
        </b:NameList>
      </b:Author>
    </b:Author>
    <b:JournalName>Jurna Studi Islam</b:JournalName>
    <b:Pages>112-125</b:Pages>
    <b:RefOrder>4</b:RefOrder>
  </b:Source>
</b:Sources>
</file>

<file path=customXml/itemProps1.xml><?xml version="1.0" encoding="utf-8"?>
<ds:datastoreItem xmlns:ds="http://schemas.openxmlformats.org/officeDocument/2006/customXml" ds:itemID="{2A0F6392-F0DE-4E65-B8C8-536F3688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8</Pages>
  <Words>29021</Words>
  <Characters>165423</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266</cp:revision>
  <cp:lastPrinted>2025-12-17T06:02:00Z</cp:lastPrinted>
  <dcterms:created xsi:type="dcterms:W3CDTF">2025-12-11T11:07:00Z</dcterms:created>
  <dcterms:modified xsi:type="dcterms:W3CDTF">2025-12-24T09:24:00Z</dcterms:modified>
</cp:coreProperties>
</file>